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5B" w:rsidRDefault="00911B5B" w:rsidP="00911B5B">
      <w:pPr>
        <w:pStyle w:val="PlainText"/>
        <w:rPr>
          <w:rFonts w:ascii="Times New Roman" w:hAnsi="Times New Roman"/>
          <w:b/>
          <w:sz w:val="24"/>
          <w:szCs w:val="24"/>
        </w:rPr>
      </w:pPr>
      <w:r w:rsidRPr="00D20774">
        <w:rPr>
          <w:rFonts w:ascii="Times New Roman" w:hAnsi="Times New Roman"/>
          <w:b/>
          <w:sz w:val="24"/>
          <w:szCs w:val="24"/>
        </w:rPr>
        <w:t>Original Article</w:t>
      </w:r>
    </w:p>
    <w:p w:rsidR="00911B5B" w:rsidRDefault="00911B5B" w:rsidP="00911B5B">
      <w:pPr>
        <w:jc w:val="left"/>
        <w:rPr>
          <w:rFonts w:asciiTheme="majorBidi" w:eastAsia="NanumGothic" w:hAnsiTheme="majorBidi" w:cstheme="majorBidi"/>
          <w:b/>
          <w:bCs/>
          <w:sz w:val="24"/>
          <w:szCs w:val="24"/>
        </w:rPr>
      </w:pPr>
    </w:p>
    <w:p w:rsidR="0049305F" w:rsidRDefault="0021191D" w:rsidP="0003085F">
      <w:pPr>
        <w:jc w:val="left"/>
        <w:rPr>
          <w:rFonts w:asciiTheme="majorBidi" w:eastAsia="NanumGothic" w:hAnsiTheme="majorBidi" w:cstheme="majorBidi"/>
          <w:b/>
          <w:bCs/>
          <w:sz w:val="24"/>
          <w:szCs w:val="24"/>
        </w:rPr>
      </w:pPr>
      <w:r>
        <w:rPr>
          <w:rFonts w:asciiTheme="majorBidi" w:eastAsia="NanumGothic" w:hAnsiTheme="majorBidi" w:cstheme="majorBidi"/>
          <w:b/>
          <w:bCs/>
          <w:sz w:val="24"/>
          <w:szCs w:val="24"/>
        </w:rPr>
        <w:t>Intra-lingual suture pattern</w:t>
      </w:r>
      <w:r w:rsidR="0049305F" w:rsidRPr="00911B5B">
        <w:rPr>
          <w:rFonts w:asciiTheme="majorBidi" w:eastAsia="NanumGothic" w:hAnsiTheme="majorBidi" w:cstheme="majorBidi"/>
          <w:b/>
          <w:bCs/>
          <w:sz w:val="24"/>
          <w:szCs w:val="24"/>
        </w:rPr>
        <w:t xml:space="preserve"> for prevention of self-suck</w:t>
      </w:r>
      <w:r w:rsidR="00343230" w:rsidRPr="00343230">
        <w:rPr>
          <w:rFonts w:asciiTheme="majorBidi" w:eastAsia="NanumGothic" w:hAnsiTheme="majorBidi" w:cstheme="majorBidi"/>
          <w:b/>
          <w:bCs/>
          <w:color w:val="0070C0"/>
          <w:sz w:val="24"/>
          <w:szCs w:val="24"/>
        </w:rPr>
        <w:t>l</w:t>
      </w:r>
      <w:r w:rsidR="0049305F" w:rsidRPr="00911B5B">
        <w:rPr>
          <w:rFonts w:asciiTheme="majorBidi" w:eastAsia="NanumGothic" w:hAnsiTheme="majorBidi" w:cstheme="majorBidi"/>
          <w:b/>
          <w:bCs/>
          <w:sz w:val="24"/>
          <w:szCs w:val="24"/>
        </w:rPr>
        <w:t>ing in cows</w:t>
      </w:r>
    </w:p>
    <w:p w:rsidR="00911B5B" w:rsidRDefault="00911B5B" w:rsidP="00911B5B">
      <w:pPr>
        <w:jc w:val="left"/>
        <w:rPr>
          <w:rFonts w:asciiTheme="majorBidi" w:eastAsia="NanumGothic" w:hAnsiTheme="majorBidi" w:cstheme="majorBidi"/>
          <w:b/>
          <w:bCs/>
          <w:sz w:val="24"/>
          <w:szCs w:val="24"/>
        </w:rPr>
      </w:pPr>
    </w:p>
    <w:p w:rsidR="0049305F" w:rsidRPr="00911B5B" w:rsidRDefault="00911B5B" w:rsidP="009F761E">
      <w:pPr>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A.M.</w:t>
      </w:r>
      <w:r w:rsidRPr="00E120C8">
        <w:rPr>
          <w:rFonts w:asciiTheme="majorBidi" w:eastAsia="NanumGothic" w:hAnsiTheme="majorBidi" w:cstheme="majorBidi"/>
          <w:sz w:val="24"/>
          <w:szCs w:val="24"/>
          <w:lang w:val="en-GB"/>
        </w:rPr>
        <w:t xml:space="preserve"> </w:t>
      </w:r>
      <w:proofErr w:type="spellStart"/>
      <w:r w:rsidR="0049305F" w:rsidRPr="00E120C8">
        <w:rPr>
          <w:rFonts w:asciiTheme="majorBidi" w:eastAsia="NanumGothic" w:hAnsiTheme="majorBidi" w:cstheme="majorBidi"/>
          <w:sz w:val="24"/>
          <w:szCs w:val="24"/>
          <w:lang w:val="en-GB"/>
        </w:rPr>
        <w:t>Seddek</w:t>
      </w:r>
      <w:proofErr w:type="spellEnd"/>
      <w:r w:rsidR="008665CF">
        <w:rPr>
          <w:rFonts w:asciiTheme="majorBidi" w:eastAsia="NanumGothic" w:hAnsiTheme="majorBidi" w:cstheme="majorBidi"/>
          <w:sz w:val="24"/>
          <w:szCs w:val="24"/>
        </w:rPr>
        <w:t xml:space="preserve"> </w:t>
      </w:r>
      <w:r w:rsidR="005F15FC" w:rsidRPr="005F15FC">
        <w:rPr>
          <w:rFonts w:asciiTheme="majorBidi" w:eastAsia="NanumGothic" w:hAnsiTheme="majorBidi" w:cstheme="majorBidi"/>
          <w:sz w:val="24"/>
          <w:szCs w:val="24"/>
          <w:vertAlign w:val="superscript"/>
        </w:rPr>
        <w:t>a</w:t>
      </w:r>
      <w:r>
        <w:rPr>
          <w:rFonts w:asciiTheme="majorBidi" w:eastAsia="NanumGothic" w:hAnsiTheme="majorBidi" w:cstheme="majorBidi"/>
          <w:position w:val="6"/>
          <w:sz w:val="24"/>
          <w:szCs w:val="24"/>
        </w:rPr>
        <w:t>,</w:t>
      </w:r>
      <w:r w:rsidR="0049305F"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M</w:t>
      </w:r>
      <w:r>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t>
      </w:r>
      <w:proofErr w:type="spellStart"/>
      <w:r w:rsidR="0049305F" w:rsidRPr="00911B5B">
        <w:rPr>
          <w:rFonts w:asciiTheme="majorBidi" w:eastAsia="NanumGothic" w:hAnsiTheme="majorBidi" w:cstheme="majorBidi"/>
          <w:sz w:val="24"/>
          <w:szCs w:val="24"/>
        </w:rPr>
        <w:t>Abdelfattah</w:t>
      </w:r>
      <w:proofErr w:type="spellEnd"/>
      <w:r w:rsidR="008665CF">
        <w:rPr>
          <w:rFonts w:asciiTheme="majorBidi" w:eastAsia="NanumGothic" w:hAnsiTheme="majorBidi" w:cstheme="majorBidi"/>
          <w:sz w:val="24"/>
          <w:szCs w:val="24"/>
        </w:rPr>
        <w:t xml:space="preserve"> </w:t>
      </w:r>
      <w:r w:rsidR="005F15FC" w:rsidRPr="005F15FC">
        <w:rPr>
          <w:rFonts w:asciiTheme="majorBidi" w:eastAsia="NanumGothic" w:hAnsiTheme="majorBidi" w:cstheme="majorBidi"/>
          <w:sz w:val="24"/>
          <w:szCs w:val="24"/>
          <w:vertAlign w:val="superscript"/>
        </w:rPr>
        <w:t>b</w:t>
      </w:r>
      <w:r w:rsidR="0049305F"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M</w:t>
      </w:r>
      <w:r>
        <w:rPr>
          <w:rFonts w:asciiTheme="majorBidi" w:eastAsia="NanumGothic" w:hAnsiTheme="majorBidi" w:cstheme="majorBidi"/>
          <w:sz w:val="24"/>
          <w:szCs w:val="24"/>
        </w:rPr>
        <w:t>.</w:t>
      </w:r>
      <w:r w:rsidRPr="00911B5B">
        <w:rPr>
          <w:rFonts w:asciiTheme="majorBidi" w:eastAsia="NanumGothic" w:hAnsiTheme="majorBidi" w:cstheme="majorBidi"/>
          <w:sz w:val="24"/>
          <w:szCs w:val="24"/>
        </w:rPr>
        <w:t>H</w:t>
      </w:r>
      <w:r>
        <w:rPr>
          <w:rFonts w:asciiTheme="majorBidi" w:eastAsia="NanumGothic" w:hAnsiTheme="majorBidi" w:cstheme="majorBidi"/>
          <w:sz w:val="24"/>
          <w:szCs w:val="24"/>
        </w:rPr>
        <w:t xml:space="preserve">. </w:t>
      </w:r>
      <w:proofErr w:type="spellStart"/>
      <w:r w:rsidR="0049305F" w:rsidRPr="00911B5B">
        <w:rPr>
          <w:rFonts w:asciiTheme="majorBidi" w:eastAsia="NanumGothic" w:hAnsiTheme="majorBidi" w:cstheme="majorBidi"/>
          <w:sz w:val="24"/>
          <w:szCs w:val="24"/>
        </w:rPr>
        <w:t>Elrashidy</w:t>
      </w:r>
      <w:proofErr w:type="spellEnd"/>
      <w:r w:rsidR="008665CF">
        <w:rPr>
          <w:rFonts w:asciiTheme="majorBidi" w:eastAsia="NanumGothic" w:hAnsiTheme="majorBidi" w:cstheme="majorBidi"/>
          <w:sz w:val="24"/>
          <w:szCs w:val="24"/>
        </w:rPr>
        <w:t xml:space="preserve"> </w:t>
      </w:r>
      <w:r w:rsidR="005F15FC" w:rsidRPr="005F15FC">
        <w:rPr>
          <w:rFonts w:asciiTheme="majorBidi" w:eastAsia="NanumGothic" w:hAnsiTheme="majorBidi" w:cstheme="majorBidi"/>
          <w:sz w:val="24"/>
          <w:szCs w:val="24"/>
          <w:vertAlign w:val="superscript"/>
        </w:rPr>
        <w:t>a</w:t>
      </w:r>
      <w:r w:rsidR="0049305F" w:rsidRPr="00911B5B">
        <w:rPr>
          <w:rFonts w:asciiTheme="majorBidi" w:eastAsia="NanumGothic" w:hAnsiTheme="majorBidi" w:cstheme="majorBidi"/>
          <w:sz w:val="24"/>
          <w:szCs w:val="24"/>
        </w:rPr>
        <w:t xml:space="preserve">, </w:t>
      </w:r>
      <w:r w:rsidR="009F761E">
        <w:rPr>
          <w:rFonts w:asciiTheme="majorBidi" w:eastAsia="NanumGothic" w:hAnsiTheme="majorBidi" w:cstheme="majorBidi"/>
          <w:sz w:val="24"/>
          <w:szCs w:val="24"/>
        </w:rPr>
        <w:t>F</w:t>
      </w:r>
      <w:r>
        <w:rPr>
          <w:rFonts w:asciiTheme="majorBidi" w:eastAsia="NanumGothic" w:hAnsiTheme="majorBidi" w:cstheme="majorBidi"/>
          <w:sz w:val="24"/>
          <w:szCs w:val="24"/>
        </w:rPr>
        <w:t>.</w:t>
      </w:r>
      <w:r w:rsidR="009F761E">
        <w:rPr>
          <w:rFonts w:asciiTheme="majorBidi" w:eastAsia="NanumGothic" w:hAnsiTheme="majorBidi" w:cstheme="majorBidi"/>
          <w:sz w:val="24"/>
          <w:szCs w:val="24"/>
        </w:rPr>
        <w:t>A</w:t>
      </w:r>
      <w:r>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t>
      </w:r>
      <w:r w:rsidR="009F761E">
        <w:rPr>
          <w:rFonts w:asciiTheme="majorBidi" w:eastAsia="NanumGothic" w:hAnsiTheme="majorBidi" w:cstheme="majorBidi"/>
          <w:sz w:val="24"/>
          <w:szCs w:val="24"/>
        </w:rPr>
        <w:t>Mahmoud</w:t>
      </w:r>
      <w:r w:rsidR="008665CF">
        <w:rPr>
          <w:rFonts w:asciiTheme="majorBidi" w:eastAsia="NanumGothic" w:hAnsiTheme="majorBidi" w:cstheme="majorBidi"/>
          <w:sz w:val="24"/>
          <w:szCs w:val="24"/>
        </w:rPr>
        <w:t xml:space="preserve"> </w:t>
      </w:r>
      <w:r w:rsidR="00675C1D">
        <w:rPr>
          <w:rFonts w:asciiTheme="majorBidi" w:eastAsia="NanumGothic" w:hAnsiTheme="majorBidi" w:cstheme="majorBidi"/>
          <w:sz w:val="24"/>
          <w:szCs w:val="24"/>
          <w:vertAlign w:val="superscript"/>
        </w:rPr>
        <w:t>c</w:t>
      </w:r>
      <w:r w:rsidR="00675C1D">
        <w:rPr>
          <w:rFonts w:asciiTheme="majorBidi" w:eastAsia="NanumGothic" w:hAnsiTheme="majorBidi" w:cstheme="majorBidi"/>
          <w:sz w:val="24"/>
          <w:szCs w:val="24"/>
        </w:rPr>
        <w:t xml:space="preserve">, </w:t>
      </w:r>
      <w:r w:rsidR="00675C1D" w:rsidRPr="00317659">
        <w:rPr>
          <w:rFonts w:asciiTheme="majorBidi" w:eastAsia="NanumGothic" w:hAnsiTheme="majorBidi" w:cstheme="majorBidi"/>
          <w:sz w:val="24"/>
          <w:szCs w:val="24"/>
        </w:rPr>
        <w:t>F.A.</w:t>
      </w:r>
      <w:r w:rsidR="00675C1D">
        <w:rPr>
          <w:rFonts w:asciiTheme="majorBidi" w:eastAsia="NanumGothic" w:hAnsiTheme="majorBidi" w:cstheme="majorBidi"/>
          <w:sz w:val="24"/>
          <w:szCs w:val="24"/>
        </w:rPr>
        <w:t xml:space="preserve"> </w:t>
      </w:r>
      <w:proofErr w:type="spellStart"/>
      <w:r w:rsidR="00675C1D" w:rsidRPr="00317659">
        <w:rPr>
          <w:rFonts w:asciiTheme="majorBidi" w:eastAsia="NanumGothic" w:hAnsiTheme="majorBidi" w:cstheme="majorBidi"/>
          <w:sz w:val="24"/>
          <w:szCs w:val="24"/>
        </w:rPr>
        <w:t>Zakaib</w:t>
      </w:r>
      <w:proofErr w:type="spellEnd"/>
      <w:r w:rsidR="00675C1D">
        <w:rPr>
          <w:rFonts w:asciiTheme="majorBidi" w:eastAsia="NanumGothic" w:hAnsiTheme="majorBidi" w:cstheme="majorBidi"/>
          <w:sz w:val="24"/>
          <w:szCs w:val="24"/>
        </w:rPr>
        <w:t xml:space="preserve"> </w:t>
      </w:r>
      <w:r w:rsidR="00675C1D">
        <w:rPr>
          <w:rFonts w:asciiTheme="majorBidi" w:eastAsia="NanumGothic" w:hAnsiTheme="majorBidi" w:cstheme="majorBidi"/>
          <w:sz w:val="24"/>
          <w:szCs w:val="24"/>
          <w:vertAlign w:val="superscript"/>
        </w:rPr>
        <w:t>d</w:t>
      </w:r>
    </w:p>
    <w:p w:rsidR="00977CBA" w:rsidRDefault="00977CBA" w:rsidP="00911B5B">
      <w:pPr>
        <w:autoSpaceDE w:val="0"/>
        <w:autoSpaceDN w:val="0"/>
        <w:adjustRightInd w:val="0"/>
        <w:jc w:val="left"/>
        <w:rPr>
          <w:rFonts w:asciiTheme="majorBidi" w:eastAsia="NanumGothic" w:hAnsiTheme="majorBidi" w:cstheme="majorBidi"/>
          <w:sz w:val="24"/>
          <w:szCs w:val="24"/>
        </w:rPr>
      </w:pPr>
    </w:p>
    <w:p w:rsidR="00977CBA" w:rsidRPr="00977CBA" w:rsidRDefault="00977CBA" w:rsidP="00977CBA">
      <w:pPr>
        <w:pStyle w:val="PlainText"/>
        <w:rPr>
          <w:rFonts w:ascii="Times New Roman" w:hAnsi="Times New Roman"/>
          <w:i/>
          <w:noProof/>
          <w:sz w:val="24"/>
          <w:szCs w:val="24"/>
        </w:rPr>
      </w:pPr>
      <w:r w:rsidRPr="00977CBA">
        <w:rPr>
          <w:rFonts w:ascii="Times New Roman" w:hAnsi="Times New Roman"/>
          <w:i/>
          <w:noProof/>
          <w:sz w:val="24"/>
          <w:szCs w:val="24"/>
          <w:vertAlign w:val="superscript"/>
        </w:rPr>
        <w:t>a</w:t>
      </w:r>
      <w:r>
        <w:rPr>
          <w:rFonts w:ascii="Times New Roman" w:hAnsi="Times New Roman"/>
          <w:i/>
          <w:noProof/>
          <w:sz w:val="24"/>
          <w:szCs w:val="24"/>
          <w:vertAlign w:val="superscript"/>
        </w:rPr>
        <w:t xml:space="preserve"> </w:t>
      </w:r>
      <w:r w:rsidR="0049305F" w:rsidRPr="00977CBA">
        <w:rPr>
          <w:rFonts w:ascii="Times New Roman" w:hAnsi="Times New Roman"/>
          <w:i/>
          <w:noProof/>
          <w:sz w:val="24"/>
          <w:szCs w:val="24"/>
        </w:rPr>
        <w:t>Surgery, anesthes</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w:t>
      </w:r>
      <w:r w:rsidR="000E6715" w:rsidRPr="00977CBA">
        <w:rPr>
          <w:rFonts w:ascii="Times New Roman" w:hAnsi="Times New Roman"/>
          <w:i/>
          <w:noProof/>
          <w:sz w:val="24"/>
          <w:szCs w:val="24"/>
        </w:rPr>
        <w:t>&amp;</w:t>
      </w:r>
      <w:r w:rsidR="0049305F" w:rsidRPr="00977CBA">
        <w:rPr>
          <w:rFonts w:ascii="Times New Roman" w:hAnsi="Times New Roman"/>
          <w:i/>
          <w:noProof/>
          <w:sz w:val="24"/>
          <w:szCs w:val="24"/>
        </w:rPr>
        <w:t xml:space="preserve"> rad</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Dept</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F</w:t>
      </w:r>
      <w:r w:rsidR="000838F8" w:rsidRPr="00977CBA">
        <w:rPr>
          <w:rFonts w:ascii="Times New Roman" w:hAnsi="Times New Roman"/>
          <w:i/>
          <w:noProof/>
          <w:sz w:val="24"/>
          <w:szCs w:val="24"/>
        </w:rPr>
        <w:t>aculty of V</w:t>
      </w:r>
      <w:r w:rsidR="0049305F" w:rsidRPr="00977CBA">
        <w:rPr>
          <w:rFonts w:ascii="Times New Roman" w:hAnsi="Times New Roman"/>
          <w:i/>
          <w:noProof/>
          <w:sz w:val="24"/>
          <w:szCs w:val="24"/>
        </w:rPr>
        <w:t>et</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w:t>
      </w:r>
      <w:r w:rsidR="000838F8" w:rsidRPr="00977CBA">
        <w:rPr>
          <w:rFonts w:ascii="Times New Roman" w:hAnsi="Times New Roman"/>
          <w:i/>
          <w:noProof/>
          <w:sz w:val="24"/>
          <w:szCs w:val="24"/>
        </w:rPr>
        <w:t>M</w:t>
      </w:r>
      <w:r w:rsidR="0049305F" w:rsidRPr="00977CBA">
        <w:rPr>
          <w:rFonts w:ascii="Times New Roman" w:hAnsi="Times New Roman"/>
          <w:i/>
          <w:noProof/>
          <w:sz w:val="24"/>
          <w:szCs w:val="24"/>
        </w:rPr>
        <w:t>ed</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Sohag Univ</w:t>
      </w:r>
      <w:r w:rsidRPr="00977CBA">
        <w:rPr>
          <w:rFonts w:ascii="Times New Roman" w:hAnsi="Times New Roman"/>
          <w:i/>
          <w:noProof/>
          <w:sz w:val="24"/>
          <w:szCs w:val="24"/>
        </w:rPr>
        <w:t>., Sohag 82524</w:t>
      </w:r>
      <w:r w:rsidR="005C75C7" w:rsidRPr="00977CBA">
        <w:rPr>
          <w:rFonts w:ascii="Times New Roman" w:hAnsi="Times New Roman"/>
          <w:i/>
          <w:noProof/>
          <w:sz w:val="24"/>
          <w:szCs w:val="24"/>
        </w:rPr>
        <w:t xml:space="preserve"> </w:t>
      </w:r>
      <w:r w:rsidR="0049305F" w:rsidRPr="00977CBA">
        <w:rPr>
          <w:rFonts w:ascii="Times New Roman" w:hAnsi="Times New Roman"/>
          <w:i/>
          <w:noProof/>
          <w:sz w:val="24"/>
          <w:szCs w:val="24"/>
        </w:rPr>
        <w:t>Egypt</w:t>
      </w:r>
    </w:p>
    <w:p w:rsidR="00977CBA" w:rsidRPr="00977CBA" w:rsidRDefault="00977CBA" w:rsidP="00977CBA">
      <w:pPr>
        <w:pStyle w:val="PlainText"/>
        <w:rPr>
          <w:rFonts w:ascii="Times New Roman" w:hAnsi="Times New Roman"/>
          <w:i/>
          <w:noProof/>
          <w:sz w:val="24"/>
          <w:szCs w:val="24"/>
        </w:rPr>
      </w:pPr>
      <w:r w:rsidRPr="00977CBA">
        <w:rPr>
          <w:rFonts w:ascii="Times New Roman" w:hAnsi="Times New Roman"/>
          <w:i/>
          <w:noProof/>
          <w:sz w:val="24"/>
          <w:szCs w:val="24"/>
          <w:vertAlign w:val="superscript"/>
        </w:rPr>
        <w:t>b</w:t>
      </w:r>
      <w:r w:rsidR="0049305F" w:rsidRPr="00977CBA">
        <w:rPr>
          <w:rFonts w:ascii="Times New Roman" w:hAnsi="Times New Roman"/>
          <w:i/>
          <w:noProof/>
          <w:sz w:val="24"/>
          <w:szCs w:val="24"/>
        </w:rPr>
        <w:t>Surgery, anesthes</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w:t>
      </w:r>
      <w:r w:rsidR="000E6715" w:rsidRPr="00977CBA">
        <w:rPr>
          <w:rFonts w:ascii="Times New Roman" w:hAnsi="Times New Roman"/>
          <w:i/>
          <w:noProof/>
          <w:sz w:val="24"/>
          <w:szCs w:val="24"/>
        </w:rPr>
        <w:t>&amp;</w:t>
      </w:r>
      <w:r w:rsidR="0049305F" w:rsidRPr="00977CBA">
        <w:rPr>
          <w:rFonts w:ascii="Times New Roman" w:hAnsi="Times New Roman"/>
          <w:i/>
          <w:noProof/>
          <w:sz w:val="24"/>
          <w:szCs w:val="24"/>
        </w:rPr>
        <w:t xml:space="preserve"> rad</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Dept</w:t>
      </w:r>
      <w:r w:rsidR="000838F8" w:rsidRPr="00977CBA">
        <w:rPr>
          <w:rFonts w:ascii="Times New Roman" w:hAnsi="Times New Roman"/>
          <w:i/>
          <w:noProof/>
          <w:sz w:val="24"/>
          <w:szCs w:val="24"/>
        </w:rPr>
        <w:t>.</w:t>
      </w:r>
      <w:r w:rsidR="0049305F" w:rsidRPr="00977CBA">
        <w:rPr>
          <w:rFonts w:ascii="Times New Roman" w:hAnsi="Times New Roman"/>
          <w:i/>
          <w:noProof/>
          <w:sz w:val="24"/>
          <w:szCs w:val="24"/>
        </w:rPr>
        <w:t xml:space="preserve">, Faculty of </w:t>
      </w:r>
      <w:r w:rsidR="000838F8" w:rsidRPr="00977CBA">
        <w:rPr>
          <w:rFonts w:ascii="Times New Roman" w:hAnsi="Times New Roman"/>
          <w:i/>
          <w:noProof/>
          <w:sz w:val="24"/>
          <w:szCs w:val="24"/>
        </w:rPr>
        <w:t>Vet. Med.</w:t>
      </w:r>
      <w:r w:rsidRPr="00977CBA">
        <w:rPr>
          <w:rFonts w:ascii="Times New Roman" w:hAnsi="Times New Roman"/>
          <w:i/>
          <w:noProof/>
          <w:sz w:val="24"/>
          <w:szCs w:val="24"/>
        </w:rPr>
        <w:t xml:space="preserve">, Minia Univ, 61519 </w:t>
      </w:r>
      <w:r w:rsidR="00B213A3">
        <w:rPr>
          <w:rFonts w:ascii="Times New Roman" w:hAnsi="Times New Roman"/>
          <w:i/>
          <w:noProof/>
          <w:sz w:val="24"/>
          <w:szCs w:val="24"/>
        </w:rPr>
        <w:t>Egypt</w:t>
      </w:r>
    </w:p>
    <w:p w:rsidR="00977CBA" w:rsidRDefault="00977CBA" w:rsidP="004F5631">
      <w:pPr>
        <w:pStyle w:val="PlainText"/>
        <w:rPr>
          <w:rFonts w:ascii="Times New Roman" w:hAnsi="Times New Roman"/>
          <w:i/>
          <w:noProof/>
          <w:sz w:val="24"/>
          <w:szCs w:val="24"/>
        </w:rPr>
      </w:pPr>
      <w:r w:rsidRPr="00977CBA">
        <w:rPr>
          <w:rFonts w:ascii="Times New Roman" w:hAnsi="Times New Roman"/>
          <w:i/>
          <w:noProof/>
          <w:sz w:val="24"/>
          <w:szCs w:val="24"/>
          <w:vertAlign w:val="superscript"/>
        </w:rPr>
        <w:t>c</w:t>
      </w:r>
      <w:r w:rsidR="004F5631">
        <w:rPr>
          <w:rFonts w:ascii="Times New Roman" w:hAnsi="Times New Roman"/>
          <w:i/>
          <w:noProof/>
          <w:sz w:val="24"/>
          <w:szCs w:val="24"/>
        </w:rPr>
        <w:t>Animal Behavio</w:t>
      </w:r>
      <w:r w:rsidR="00265AF4" w:rsidRPr="00265AF4">
        <w:rPr>
          <w:rFonts w:ascii="Times New Roman" w:hAnsi="Times New Roman"/>
          <w:i/>
          <w:noProof/>
          <w:color w:val="0070C0"/>
          <w:sz w:val="24"/>
          <w:szCs w:val="24"/>
        </w:rPr>
        <w:t>u</w:t>
      </w:r>
      <w:r w:rsidR="004F5631">
        <w:rPr>
          <w:rFonts w:ascii="Times New Roman" w:hAnsi="Times New Roman"/>
          <w:i/>
          <w:noProof/>
          <w:sz w:val="24"/>
          <w:szCs w:val="24"/>
        </w:rPr>
        <w:t>r and Husbandry</w:t>
      </w:r>
      <w:r w:rsidR="005C75C7" w:rsidRPr="00977CBA">
        <w:rPr>
          <w:rFonts w:ascii="Times New Roman" w:hAnsi="Times New Roman"/>
          <w:i/>
          <w:noProof/>
          <w:sz w:val="24"/>
          <w:szCs w:val="24"/>
        </w:rPr>
        <w:t xml:space="preserve"> Dept</w:t>
      </w:r>
      <w:r w:rsidR="000838F8" w:rsidRPr="00977CBA">
        <w:rPr>
          <w:rFonts w:ascii="Times New Roman" w:hAnsi="Times New Roman"/>
          <w:i/>
          <w:noProof/>
          <w:sz w:val="24"/>
          <w:szCs w:val="24"/>
        </w:rPr>
        <w:t>.</w:t>
      </w:r>
      <w:r w:rsidR="005C75C7" w:rsidRPr="00977CBA">
        <w:rPr>
          <w:rFonts w:ascii="Times New Roman" w:hAnsi="Times New Roman"/>
          <w:i/>
          <w:noProof/>
          <w:sz w:val="24"/>
          <w:szCs w:val="24"/>
        </w:rPr>
        <w:t xml:space="preserve">, Faculty of </w:t>
      </w:r>
      <w:r w:rsidR="000838F8" w:rsidRPr="00977CBA">
        <w:rPr>
          <w:rFonts w:ascii="Times New Roman" w:hAnsi="Times New Roman"/>
          <w:i/>
          <w:noProof/>
          <w:sz w:val="24"/>
          <w:szCs w:val="24"/>
        </w:rPr>
        <w:t>Vet. Med.</w:t>
      </w:r>
      <w:r w:rsidRPr="00977CBA">
        <w:rPr>
          <w:rFonts w:ascii="Times New Roman" w:hAnsi="Times New Roman"/>
          <w:i/>
          <w:noProof/>
          <w:sz w:val="24"/>
          <w:szCs w:val="24"/>
        </w:rPr>
        <w:t xml:space="preserve">, Sohag Univ., Sohag 82524 </w:t>
      </w:r>
      <w:r>
        <w:rPr>
          <w:rFonts w:ascii="Times New Roman" w:hAnsi="Times New Roman"/>
          <w:i/>
          <w:noProof/>
          <w:sz w:val="24"/>
          <w:szCs w:val="24"/>
        </w:rPr>
        <w:t>Egypt</w:t>
      </w:r>
      <w:r w:rsidRPr="00977CBA">
        <w:rPr>
          <w:rFonts w:ascii="Times New Roman" w:hAnsi="Times New Roman"/>
          <w:i/>
          <w:noProof/>
          <w:sz w:val="24"/>
          <w:szCs w:val="24"/>
        </w:rPr>
        <w:t xml:space="preserve"> </w:t>
      </w:r>
    </w:p>
    <w:p w:rsidR="0049305F" w:rsidRDefault="00977CBA" w:rsidP="00B85384">
      <w:pPr>
        <w:pStyle w:val="PlainText"/>
        <w:rPr>
          <w:rFonts w:ascii="Times New Roman" w:hAnsi="Times New Roman"/>
          <w:i/>
          <w:noProof/>
          <w:sz w:val="24"/>
          <w:szCs w:val="24"/>
        </w:rPr>
      </w:pPr>
      <w:r w:rsidRPr="00B213A3">
        <w:rPr>
          <w:rFonts w:ascii="Times New Roman" w:hAnsi="Times New Roman"/>
          <w:i/>
          <w:noProof/>
          <w:sz w:val="24"/>
          <w:szCs w:val="24"/>
          <w:vertAlign w:val="superscript"/>
        </w:rPr>
        <w:t>d</w:t>
      </w:r>
      <w:r w:rsidR="000838F8" w:rsidRPr="00977CBA">
        <w:rPr>
          <w:rFonts w:ascii="Times New Roman" w:hAnsi="Times New Roman"/>
          <w:i/>
          <w:noProof/>
          <w:sz w:val="24"/>
          <w:szCs w:val="24"/>
        </w:rPr>
        <w:t>P</w:t>
      </w:r>
      <w:r w:rsidR="005C75C7" w:rsidRPr="00977CBA">
        <w:rPr>
          <w:rFonts w:ascii="Times New Roman" w:hAnsi="Times New Roman"/>
          <w:i/>
          <w:noProof/>
          <w:sz w:val="24"/>
          <w:szCs w:val="24"/>
        </w:rPr>
        <w:t>athology and clinical pathology Dept</w:t>
      </w:r>
      <w:r w:rsidR="000838F8" w:rsidRPr="00977CBA">
        <w:rPr>
          <w:rFonts w:ascii="Times New Roman" w:hAnsi="Times New Roman"/>
          <w:i/>
          <w:noProof/>
          <w:sz w:val="24"/>
          <w:szCs w:val="24"/>
        </w:rPr>
        <w:t>.</w:t>
      </w:r>
      <w:r w:rsidR="005C75C7" w:rsidRPr="00977CBA">
        <w:rPr>
          <w:rFonts w:ascii="Times New Roman" w:hAnsi="Times New Roman"/>
          <w:i/>
          <w:noProof/>
          <w:sz w:val="24"/>
          <w:szCs w:val="24"/>
        </w:rPr>
        <w:t xml:space="preserve">, Faculty of </w:t>
      </w:r>
      <w:r w:rsidR="000838F8" w:rsidRPr="00977CBA">
        <w:rPr>
          <w:rFonts w:ascii="Times New Roman" w:hAnsi="Times New Roman"/>
          <w:i/>
          <w:noProof/>
          <w:sz w:val="24"/>
          <w:szCs w:val="24"/>
        </w:rPr>
        <w:t>Vet. Med.</w:t>
      </w:r>
      <w:r w:rsidR="005C75C7" w:rsidRPr="00977CBA">
        <w:rPr>
          <w:rFonts w:ascii="Times New Roman" w:hAnsi="Times New Roman"/>
          <w:i/>
          <w:noProof/>
          <w:sz w:val="24"/>
          <w:szCs w:val="24"/>
        </w:rPr>
        <w:t>, Sohag Univ.,</w:t>
      </w:r>
      <w:r w:rsidRPr="00977CBA">
        <w:rPr>
          <w:rFonts w:ascii="Times New Roman" w:hAnsi="Times New Roman"/>
          <w:i/>
          <w:noProof/>
          <w:sz w:val="24"/>
          <w:szCs w:val="24"/>
        </w:rPr>
        <w:t xml:space="preserve"> Sohag 82524 </w:t>
      </w:r>
      <w:r w:rsidR="005C75C7" w:rsidRPr="00977CBA">
        <w:rPr>
          <w:rFonts w:ascii="Times New Roman" w:hAnsi="Times New Roman"/>
          <w:i/>
          <w:noProof/>
          <w:sz w:val="24"/>
          <w:szCs w:val="24"/>
        </w:rPr>
        <w:t>Egypt</w:t>
      </w:r>
    </w:p>
    <w:p w:rsidR="00B213A3" w:rsidRPr="00977CBA" w:rsidRDefault="00B213A3" w:rsidP="00977CBA">
      <w:pPr>
        <w:pStyle w:val="PlainText"/>
        <w:rPr>
          <w:rFonts w:ascii="Times New Roman" w:hAnsi="Times New Roman"/>
          <w:i/>
          <w:noProof/>
          <w:sz w:val="24"/>
          <w:szCs w:val="24"/>
        </w:rPr>
      </w:pPr>
    </w:p>
    <w:p w:rsidR="00B213A3" w:rsidRPr="00B213A3" w:rsidRDefault="00B213A3" w:rsidP="00B213A3">
      <w:pPr>
        <w:tabs>
          <w:tab w:val="left" w:pos="284"/>
        </w:tabs>
        <w:rPr>
          <w:sz w:val="24"/>
          <w:szCs w:val="24"/>
        </w:rPr>
      </w:pPr>
      <w:r w:rsidRPr="00B213A3">
        <w:rPr>
          <w:sz w:val="24"/>
          <w:szCs w:val="24"/>
        </w:rPr>
        <w:t>*</w:t>
      </w:r>
      <w:r w:rsidRPr="00B213A3">
        <w:rPr>
          <w:sz w:val="24"/>
          <w:szCs w:val="24"/>
        </w:rPr>
        <w:tab/>
        <w:t>Corresponding author. Tel.: +</w:t>
      </w:r>
      <w:r>
        <w:rPr>
          <w:sz w:val="24"/>
          <w:szCs w:val="24"/>
        </w:rPr>
        <w:t>2</w:t>
      </w:r>
      <w:r w:rsidRPr="00B213A3">
        <w:rPr>
          <w:sz w:val="24"/>
          <w:szCs w:val="24"/>
        </w:rPr>
        <w:t xml:space="preserve"> </w:t>
      </w:r>
      <w:r>
        <w:rPr>
          <w:sz w:val="24"/>
          <w:szCs w:val="24"/>
        </w:rPr>
        <w:t>01001917514</w:t>
      </w:r>
      <w:r w:rsidRPr="00B213A3">
        <w:rPr>
          <w:sz w:val="24"/>
          <w:szCs w:val="24"/>
        </w:rPr>
        <w:t>.</w:t>
      </w:r>
    </w:p>
    <w:p w:rsidR="00B213A3" w:rsidRPr="00B213A3" w:rsidRDefault="00B213A3" w:rsidP="00B213A3">
      <w:pPr>
        <w:tabs>
          <w:tab w:val="left" w:pos="284"/>
        </w:tabs>
        <w:spacing w:line="480" w:lineRule="auto"/>
        <w:rPr>
          <w:sz w:val="24"/>
          <w:szCs w:val="24"/>
        </w:rPr>
      </w:pPr>
      <w:r w:rsidRPr="00B213A3">
        <w:rPr>
          <w:i/>
          <w:sz w:val="24"/>
          <w:szCs w:val="24"/>
        </w:rPr>
        <w:t>E-</w:t>
      </w:r>
      <w:r>
        <w:rPr>
          <w:i/>
          <w:sz w:val="24"/>
          <w:szCs w:val="24"/>
        </w:rPr>
        <w:t xml:space="preserve">mail </w:t>
      </w:r>
      <w:r w:rsidRPr="00B213A3">
        <w:rPr>
          <w:i/>
          <w:sz w:val="24"/>
          <w:szCs w:val="24"/>
        </w:rPr>
        <w:t>address:</w:t>
      </w:r>
      <w:r w:rsidRPr="00B213A3">
        <w:rPr>
          <w:sz w:val="24"/>
          <w:szCs w:val="24"/>
        </w:rPr>
        <w:t xml:space="preserve"> </w:t>
      </w:r>
      <w:hyperlink r:id="rId8" w:history="1">
        <w:r w:rsidRPr="00720B48">
          <w:rPr>
            <w:rStyle w:val="Hyperlink"/>
            <w:sz w:val="24"/>
            <w:szCs w:val="24"/>
            <w:u w:val="none"/>
          </w:rPr>
          <w:t>mmm_bbb15@yahoo.com</w:t>
        </w:r>
      </w:hyperlink>
      <w:r w:rsidR="00720B48">
        <w:rPr>
          <w:rStyle w:val="Hyperlink"/>
          <w:sz w:val="24"/>
          <w:szCs w:val="24"/>
          <w:u w:val="none"/>
        </w:rPr>
        <w:t xml:space="preserve"> \</w:t>
      </w:r>
      <w:r>
        <w:rPr>
          <w:sz w:val="24"/>
          <w:szCs w:val="24"/>
        </w:rPr>
        <w:t xml:space="preserve"> </w:t>
      </w:r>
      <w:hyperlink r:id="rId9" w:history="1">
        <w:r w:rsidRPr="00720B48">
          <w:rPr>
            <w:rStyle w:val="Hyperlink"/>
            <w:sz w:val="24"/>
            <w:szCs w:val="24"/>
            <w:u w:val="none"/>
          </w:rPr>
          <w:t>aiman.seddek@vet.sohag.edu.eg</w:t>
        </w:r>
      </w:hyperlink>
      <w:r w:rsidR="00720B48">
        <w:rPr>
          <w:rStyle w:val="Hyperlink"/>
          <w:sz w:val="24"/>
          <w:szCs w:val="24"/>
          <w:u w:val="none"/>
        </w:rPr>
        <w:t xml:space="preserve"> </w:t>
      </w:r>
      <w:r w:rsidRPr="00B213A3">
        <w:rPr>
          <w:sz w:val="24"/>
          <w:szCs w:val="24"/>
        </w:rPr>
        <w:t>(</w:t>
      </w:r>
      <w:r>
        <w:rPr>
          <w:sz w:val="24"/>
          <w:szCs w:val="24"/>
        </w:rPr>
        <w:t xml:space="preserve">A.M. </w:t>
      </w:r>
      <w:proofErr w:type="spellStart"/>
      <w:r>
        <w:rPr>
          <w:sz w:val="24"/>
          <w:szCs w:val="24"/>
        </w:rPr>
        <w:t>Seddek</w:t>
      </w:r>
      <w:proofErr w:type="spellEnd"/>
      <w:r w:rsidRPr="00B213A3">
        <w:rPr>
          <w:sz w:val="24"/>
          <w:szCs w:val="24"/>
        </w:rPr>
        <w:t>).</w:t>
      </w:r>
    </w:p>
    <w:p w:rsidR="00914603" w:rsidRDefault="00914603" w:rsidP="00914603">
      <w:pPr>
        <w:spacing w:line="480" w:lineRule="auto"/>
        <w:rPr>
          <w:b/>
        </w:rPr>
      </w:pPr>
      <w:r w:rsidRPr="00E32F69">
        <w:rPr>
          <w:b/>
          <w:highlight w:val="yellow"/>
        </w:rPr>
        <w:br w:type="page"/>
      </w:r>
      <w:r w:rsidRPr="00914603">
        <w:rPr>
          <w:b/>
          <w:sz w:val="24"/>
          <w:szCs w:val="24"/>
        </w:rPr>
        <w:lastRenderedPageBreak/>
        <w:t>Abstract</w:t>
      </w:r>
    </w:p>
    <w:p w:rsidR="00914603" w:rsidRPr="00911B5B" w:rsidRDefault="00C8046E"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 xml:space="preserve">The </w:t>
      </w:r>
      <w:r w:rsidR="009F58F1" w:rsidRPr="009F58F1">
        <w:rPr>
          <w:rFonts w:asciiTheme="majorBidi" w:eastAsia="NanumGothic" w:hAnsiTheme="majorBidi" w:cstheme="majorBidi"/>
          <w:color w:val="0070C0"/>
          <w:sz w:val="24"/>
          <w:szCs w:val="24"/>
        </w:rPr>
        <w:t>objective of the present</w:t>
      </w:r>
      <w:r>
        <w:rPr>
          <w:rFonts w:asciiTheme="majorBidi" w:eastAsia="NanumGothic" w:hAnsiTheme="majorBidi" w:cstheme="majorBidi"/>
          <w:sz w:val="24"/>
          <w:szCs w:val="24"/>
        </w:rPr>
        <w:t xml:space="preserve"> study </w:t>
      </w:r>
      <w:r w:rsidR="009F58F1" w:rsidRPr="009F58F1">
        <w:rPr>
          <w:rFonts w:asciiTheme="majorBidi" w:eastAsia="NanumGothic" w:hAnsiTheme="majorBidi" w:cstheme="majorBidi"/>
          <w:color w:val="0070C0"/>
          <w:sz w:val="24"/>
          <w:szCs w:val="24"/>
        </w:rPr>
        <w:t>was</w:t>
      </w:r>
      <w:r w:rsidRPr="009F58F1">
        <w:rPr>
          <w:rFonts w:asciiTheme="majorBidi" w:eastAsia="NanumGothic" w:hAnsiTheme="majorBidi" w:cstheme="majorBidi"/>
          <w:color w:val="0070C0"/>
          <w:sz w:val="24"/>
          <w:szCs w:val="24"/>
        </w:rPr>
        <w:t xml:space="preserve"> </w:t>
      </w:r>
      <w:r w:rsidR="005132B1" w:rsidRPr="00911B5B">
        <w:rPr>
          <w:rFonts w:asciiTheme="majorBidi" w:eastAsia="NanumGothic" w:hAnsiTheme="majorBidi" w:cstheme="majorBidi"/>
          <w:sz w:val="24"/>
          <w:szCs w:val="24"/>
        </w:rPr>
        <w:t xml:space="preserve">to </w:t>
      </w:r>
      <w:r>
        <w:rPr>
          <w:rFonts w:asciiTheme="majorBidi" w:eastAsia="NanumGothic" w:hAnsiTheme="majorBidi" w:cstheme="majorBidi"/>
          <w:sz w:val="24"/>
          <w:szCs w:val="24"/>
        </w:rPr>
        <w:t>evaluate a</w:t>
      </w:r>
      <w:r w:rsidR="00135242" w:rsidRPr="00911B5B">
        <w:rPr>
          <w:rFonts w:asciiTheme="majorBidi" w:eastAsia="NanumGothic" w:hAnsiTheme="majorBidi" w:cstheme="majorBidi"/>
          <w:sz w:val="24"/>
          <w:szCs w:val="24"/>
        </w:rPr>
        <w:t xml:space="preserve"> new less-</w:t>
      </w:r>
      <w:r w:rsidR="007534A8" w:rsidRPr="00911B5B">
        <w:rPr>
          <w:rFonts w:asciiTheme="majorBidi" w:eastAsia="NanumGothic" w:hAnsiTheme="majorBidi" w:cstheme="majorBidi"/>
          <w:sz w:val="24"/>
          <w:szCs w:val="24"/>
        </w:rPr>
        <w:t>invasive surgical technique for prevention of self-</w:t>
      </w:r>
      <w:r w:rsidR="00343230" w:rsidRPr="00911B5B">
        <w:rPr>
          <w:rFonts w:asciiTheme="majorBidi" w:eastAsia="NanumGothic" w:hAnsiTheme="majorBidi" w:cstheme="majorBidi"/>
          <w:sz w:val="24"/>
          <w:szCs w:val="24"/>
        </w:rPr>
        <w:t>suc</w:t>
      </w:r>
      <w:r w:rsidR="00343230" w:rsidRPr="00343230">
        <w:rPr>
          <w:rFonts w:asciiTheme="majorBidi" w:eastAsia="NanumGothic" w:hAnsiTheme="majorBidi" w:cstheme="majorBidi"/>
          <w:sz w:val="24"/>
          <w:szCs w:val="24"/>
        </w:rPr>
        <w:t>k</w:t>
      </w:r>
      <w:r w:rsidR="00343230" w:rsidRPr="00343230">
        <w:rPr>
          <w:rFonts w:asciiTheme="majorBidi" w:eastAsia="NanumGothic" w:hAnsiTheme="majorBidi" w:cstheme="majorBidi"/>
          <w:color w:val="0070C0"/>
          <w:sz w:val="24"/>
          <w:szCs w:val="24"/>
        </w:rPr>
        <w:t>l</w:t>
      </w:r>
      <w:r w:rsidR="00343230" w:rsidRPr="00911B5B">
        <w:rPr>
          <w:rFonts w:asciiTheme="majorBidi" w:eastAsia="NanumGothic" w:hAnsiTheme="majorBidi" w:cstheme="majorBidi"/>
          <w:sz w:val="24"/>
          <w:szCs w:val="24"/>
        </w:rPr>
        <w:t>ing</w:t>
      </w:r>
      <w:r w:rsidR="007534A8" w:rsidRPr="00911B5B">
        <w:rPr>
          <w:rFonts w:asciiTheme="majorBidi" w:eastAsia="NanumGothic" w:hAnsiTheme="majorBidi" w:cstheme="majorBidi"/>
          <w:sz w:val="24"/>
          <w:szCs w:val="24"/>
        </w:rPr>
        <w:t xml:space="preserve"> in </w:t>
      </w:r>
      <w:r w:rsidR="00AA2D09">
        <w:rPr>
          <w:rFonts w:asciiTheme="majorBidi" w:eastAsia="NanumGothic" w:hAnsiTheme="majorBidi" w:cstheme="majorBidi"/>
          <w:sz w:val="24"/>
          <w:szCs w:val="24"/>
        </w:rPr>
        <w:t xml:space="preserve">dairy </w:t>
      </w:r>
      <w:r w:rsidR="007534A8" w:rsidRPr="00911B5B">
        <w:rPr>
          <w:rFonts w:asciiTheme="majorBidi" w:eastAsia="NanumGothic" w:hAnsiTheme="majorBidi" w:cstheme="majorBidi"/>
          <w:sz w:val="24"/>
          <w:szCs w:val="24"/>
        </w:rPr>
        <w:t>cows.</w:t>
      </w:r>
      <w:r w:rsidR="0097556C" w:rsidRPr="00911B5B">
        <w:rPr>
          <w:rFonts w:asciiTheme="majorBidi" w:eastAsia="NanumGothic" w:hAnsiTheme="majorBidi" w:cstheme="majorBidi"/>
          <w:sz w:val="24"/>
          <w:szCs w:val="24"/>
        </w:rPr>
        <w:t xml:space="preserve"> </w:t>
      </w:r>
      <w:r w:rsidR="009F58F1">
        <w:rPr>
          <w:rFonts w:asciiTheme="majorBidi" w:eastAsia="NanumGothic" w:hAnsiTheme="majorBidi" w:cstheme="majorBidi"/>
          <w:color w:val="0070C0"/>
          <w:sz w:val="24"/>
          <w:szCs w:val="24"/>
        </w:rPr>
        <w:t>A pre-clinical</w:t>
      </w:r>
      <w:r w:rsidR="0097556C" w:rsidRPr="009F58F1">
        <w:rPr>
          <w:rFonts w:asciiTheme="majorBidi" w:eastAsia="NanumGothic" w:hAnsiTheme="majorBidi" w:cstheme="majorBidi"/>
          <w:color w:val="0070C0"/>
          <w:sz w:val="24"/>
          <w:szCs w:val="24"/>
        </w:rPr>
        <w:t xml:space="preserve"> </w:t>
      </w:r>
      <w:r w:rsidR="009F58F1">
        <w:rPr>
          <w:rFonts w:asciiTheme="majorBidi" w:eastAsia="NanumGothic" w:hAnsiTheme="majorBidi" w:cstheme="majorBidi"/>
          <w:color w:val="0070C0"/>
          <w:sz w:val="24"/>
          <w:szCs w:val="24"/>
        </w:rPr>
        <w:t>(</w:t>
      </w:r>
      <w:r w:rsidR="0097556C" w:rsidRPr="00911B5B">
        <w:rPr>
          <w:rFonts w:asciiTheme="majorBidi" w:eastAsia="NanumGothic" w:hAnsiTheme="majorBidi" w:cstheme="majorBidi"/>
          <w:sz w:val="24"/>
          <w:szCs w:val="24"/>
        </w:rPr>
        <w:t>experimental</w:t>
      </w:r>
      <w:r w:rsidR="009F58F1">
        <w:rPr>
          <w:rFonts w:asciiTheme="majorBidi" w:eastAsia="NanumGothic" w:hAnsiTheme="majorBidi" w:cstheme="majorBidi"/>
          <w:sz w:val="24"/>
          <w:szCs w:val="24"/>
        </w:rPr>
        <w:t xml:space="preserve"> study</w:t>
      </w:r>
      <w:r w:rsidR="009F58F1" w:rsidRPr="009F58F1">
        <w:rPr>
          <w:rFonts w:asciiTheme="majorBidi" w:eastAsia="NanumGothic" w:hAnsiTheme="majorBidi" w:cstheme="majorBidi"/>
          <w:color w:val="0070C0"/>
          <w:sz w:val="24"/>
          <w:szCs w:val="24"/>
        </w:rPr>
        <w:t>)</w:t>
      </w:r>
      <w:r w:rsidR="0097556C" w:rsidRPr="00911B5B">
        <w:rPr>
          <w:rFonts w:asciiTheme="majorBidi" w:eastAsia="NanumGothic" w:hAnsiTheme="majorBidi" w:cstheme="majorBidi"/>
          <w:sz w:val="24"/>
          <w:szCs w:val="24"/>
        </w:rPr>
        <w:t xml:space="preserve"> </w:t>
      </w:r>
      <w:r w:rsidR="00135242" w:rsidRPr="00911B5B">
        <w:rPr>
          <w:rFonts w:asciiTheme="majorBidi" w:eastAsia="NanumGothic" w:hAnsiTheme="majorBidi" w:cstheme="majorBidi"/>
          <w:sz w:val="24"/>
          <w:szCs w:val="24"/>
        </w:rPr>
        <w:t xml:space="preserve">was </w:t>
      </w:r>
      <w:r w:rsidR="009F58F1" w:rsidRPr="009F58F1">
        <w:rPr>
          <w:rFonts w:asciiTheme="majorBidi" w:eastAsia="NanumGothic" w:hAnsiTheme="majorBidi" w:cstheme="majorBidi"/>
          <w:color w:val="0070C0"/>
          <w:sz w:val="24"/>
          <w:szCs w:val="24"/>
        </w:rPr>
        <w:t>conducted</w:t>
      </w:r>
      <w:r w:rsidR="00135242" w:rsidRPr="009F58F1">
        <w:rPr>
          <w:rFonts w:asciiTheme="majorBidi" w:eastAsia="NanumGothic" w:hAnsiTheme="majorBidi" w:cstheme="majorBidi"/>
          <w:color w:val="0070C0"/>
          <w:sz w:val="24"/>
          <w:szCs w:val="24"/>
        </w:rPr>
        <w:t xml:space="preserve"> </w:t>
      </w:r>
      <w:r>
        <w:rPr>
          <w:rFonts w:asciiTheme="majorBidi" w:eastAsia="NanumGothic" w:hAnsiTheme="majorBidi" w:cstheme="majorBidi"/>
          <w:sz w:val="24"/>
          <w:szCs w:val="24"/>
        </w:rPr>
        <w:t xml:space="preserve">on three goats </w:t>
      </w:r>
      <w:r w:rsidR="009F58F1">
        <w:rPr>
          <w:rFonts w:asciiTheme="majorBidi" w:eastAsia="NanumGothic" w:hAnsiTheme="majorBidi" w:cstheme="majorBidi"/>
          <w:sz w:val="24"/>
          <w:szCs w:val="24"/>
        </w:rPr>
        <w:t>to</w:t>
      </w:r>
      <w:r w:rsidR="00135242" w:rsidRPr="00911B5B">
        <w:rPr>
          <w:rFonts w:asciiTheme="majorBidi" w:eastAsia="NanumGothic" w:hAnsiTheme="majorBidi" w:cstheme="majorBidi"/>
          <w:sz w:val="24"/>
          <w:szCs w:val="24"/>
        </w:rPr>
        <w:t xml:space="preserve"> </w:t>
      </w:r>
      <w:r w:rsidR="007C5D8C">
        <w:rPr>
          <w:rFonts w:asciiTheme="majorBidi" w:eastAsia="NanumGothic" w:hAnsiTheme="majorBidi" w:cstheme="majorBidi"/>
          <w:sz w:val="24"/>
          <w:szCs w:val="24"/>
        </w:rPr>
        <w:t>detect</w:t>
      </w:r>
      <w:r w:rsidR="00135242" w:rsidRPr="00911B5B">
        <w:rPr>
          <w:rFonts w:asciiTheme="majorBidi" w:eastAsia="NanumGothic" w:hAnsiTheme="majorBidi" w:cstheme="majorBidi"/>
          <w:sz w:val="24"/>
          <w:szCs w:val="24"/>
        </w:rPr>
        <w:t xml:space="preserve"> </w:t>
      </w:r>
      <w:r w:rsidR="000420FC" w:rsidRPr="009F58F1">
        <w:rPr>
          <w:rFonts w:asciiTheme="majorBidi" w:eastAsia="NanumGothic" w:hAnsiTheme="majorBidi" w:cstheme="majorBidi"/>
          <w:color w:val="0070C0"/>
          <w:sz w:val="24"/>
          <w:szCs w:val="24"/>
        </w:rPr>
        <w:t>the</w:t>
      </w:r>
      <w:r w:rsidR="009F58F1" w:rsidRPr="009F58F1">
        <w:rPr>
          <w:rFonts w:asciiTheme="majorBidi" w:eastAsia="NanumGothic" w:hAnsiTheme="majorBidi" w:cstheme="majorBidi"/>
          <w:color w:val="0070C0"/>
          <w:sz w:val="24"/>
          <w:szCs w:val="24"/>
        </w:rPr>
        <w:t xml:space="preserve"> possible</w:t>
      </w:r>
      <w:r w:rsidR="000420FC" w:rsidRPr="009F58F1">
        <w:rPr>
          <w:rFonts w:asciiTheme="majorBidi" w:eastAsia="NanumGothic" w:hAnsiTheme="majorBidi" w:cstheme="majorBidi"/>
          <w:color w:val="0070C0"/>
          <w:sz w:val="24"/>
          <w:szCs w:val="24"/>
        </w:rPr>
        <w:t xml:space="preserve"> </w:t>
      </w:r>
      <w:r w:rsidR="00135242" w:rsidRPr="00911B5B">
        <w:rPr>
          <w:rFonts w:asciiTheme="majorBidi" w:eastAsia="NanumGothic" w:hAnsiTheme="majorBidi" w:cstheme="majorBidi"/>
          <w:sz w:val="24"/>
          <w:szCs w:val="24"/>
        </w:rPr>
        <w:t>complication</w:t>
      </w:r>
      <w:r w:rsidR="00252330">
        <w:rPr>
          <w:rFonts w:asciiTheme="majorBidi" w:eastAsia="NanumGothic" w:hAnsiTheme="majorBidi" w:cstheme="majorBidi"/>
          <w:sz w:val="24"/>
          <w:szCs w:val="24"/>
        </w:rPr>
        <w:t>s</w:t>
      </w:r>
      <w:r w:rsidR="00135242" w:rsidRPr="00911B5B">
        <w:rPr>
          <w:rFonts w:asciiTheme="majorBidi" w:eastAsia="NanumGothic" w:hAnsiTheme="majorBidi" w:cstheme="majorBidi"/>
          <w:sz w:val="24"/>
          <w:szCs w:val="24"/>
        </w:rPr>
        <w:t xml:space="preserve"> of the technique </w:t>
      </w:r>
      <w:r>
        <w:rPr>
          <w:rFonts w:asciiTheme="majorBidi" w:eastAsia="NanumGothic" w:hAnsiTheme="majorBidi" w:cstheme="majorBidi"/>
          <w:sz w:val="24"/>
          <w:szCs w:val="24"/>
        </w:rPr>
        <w:t xml:space="preserve">and </w:t>
      </w:r>
      <w:r w:rsidR="00AA2D09">
        <w:rPr>
          <w:rFonts w:asciiTheme="majorBidi" w:eastAsia="NanumGothic" w:hAnsiTheme="majorBidi" w:cstheme="majorBidi"/>
          <w:sz w:val="24"/>
          <w:szCs w:val="24"/>
        </w:rPr>
        <w:t xml:space="preserve">the </w:t>
      </w:r>
      <w:r w:rsidR="00AA2D09" w:rsidRPr="007C5D8C">
        <w:rPr>
          <w:rFonts w:asciiTheme="majorBidi" w:eastAsia="NanumGothic" w:hAnsiTheme="majorBidi" w:cstheme="majorBidi"/>
          <w:color w:val="FF0000"/>
          <w:sz w:val="24"/>
          <w:szCs w:val="24"/>
        </w:rPr>
        <w:t xml:space="preserve">lingual </w:t>
      </w:r>
      <w:r w:rsidRPr="007C5D8C">
        <w:rPr>
          <w:rFonts w:asciiTheme="majorBidi" w:eastAsia="NanumGothic" w:hAnsiTheme="majorBidi" w:cstheme="majorBidi"/>
          <w:color w:val="FF0000"/>
          <w:sz w:val="24"/>
          <w:szCs w:val="24"/>
        </w:rPr>
        <w:t xml:space="preserve">pathological </w:t>
      </w:r>
      <w:r w:rsidRPr="00911B5B">
        <w:rPr>
          <w:rFonts w:asciiTheme="majorBidi" w:eastAsia="NanumGothic" w:hAnsiTheme="majorBidi" w:cstheme="majorBidi"/>
          <w:sz w:val="24"/>
          <w:szCs w:val="24"/>
        </w:rPr>
        <w:t>changes</w:t>
      </w:r>
      <w:r w:rsidR="009F58F1">
        <w:rPr>
          <w:rFonts w:asciiTheme="majorBidi" w:eastAsia="NanumGothic" w:hAnsiTheme="majorBidi" w:cstheme="majorBidi"/>
          <w:color w:val="0070C0"/>
          <w:sz w:val="24"/>
          <w:szCs w:val="24"/>
        </w:rPr>
        <w:t>.</w:t>
      </w:r>
      <w:r w:rsidRPr="00911B5B">
        <w:rPr>
          <w:rFonts w:asciiTheme="majorBidi" w:eastAsia="NanumGothic" w:hAnsiTheme="majorBidi" w:cstheme="majorBidi"/>
          <w:sz w:val="24"/>
          <w:szCs w:val="24"/>
        </w:rPr>
        <w:t xml:space="preserve"> </w:t>
      </w:r>
      <w:r w:rsidR="00752CBE">
        <w:rPr>
          <w:rFonts w:asciiTheme="majorBidi" w:eastAsia="NanumGothic" w:hAnsiTheme="majorBidi" w:cstheme="majorBidi"/>
          <w:color w:val="0070C0"/>
          <w:sz w:val="24"/>
          <w:szCs w:val="24"/>
        </w:rPr>
        <w:t>T</w:t>
      </w:r>
      <w:r w:rsidR="0097556C" w:rsidRPr="00911B5B">
        <w:rPr>
          <w:rFonts w:asciiTheme="majorBidi" w:eastAsia="NanumGothic" w:hAnsiTheme="majorBidi" w:cstheme="majorBidi"/>
          <w:sz w:val="24"/>
          <w:szCs w:val="24"/>
        </w:rPr>
        <w:t xml:space="preserve">he </w:t>
      </w:r>
      <w:r w:rsidR="00752CBE">
        <w:rPr>
          <w:rFonts w:asciiTheme="majorBidi" w:eastAsia="NanumGothic" w:hAnsiTheme="majorBidi" w:cstheme="majorBidi"/>
          <w:color w:val="0070C0"/>
          <w:sz w:val="24"/>
          <w:szCs w:val="24"/>
        </w:rPr>
        <w:t xml:space="preserve">main </w:t>
      </w:r>
      <w:r w:rsidR="0097556C" w:rsidRPr="00911B5B">
        <w:rPr>
          <w:rFonts w:asciiTheme="majorBidi" w:eastAsia="NanumGothic" w:hAnsiTheme="majorBidi" w:cstheme="majorBidi"/>
          <w:sz w:val="24"/>
          <w:szCs w:val="24"/>
        </w:rPr>
        <w:t xml:space="preserve">clinical </w:t>
      </w:r>
      <w:r w:rsidRPr="00752CBE">
        <w:rPr>
          <w:rFonts w:asciiTheme="majorBidi" w:eastAsia="NanumGothic" w:hAnsiTheme="majorBidi" w:cstheme="majorBidi"/>
          <w:color w:val="0070C0"/>
          <w:sz w:val="24"/>
          <w:szCs w:val="24"/>
        </w:rPr>
        <w:t xml:space="preserve">study </w:t>
      </w:r>
      <w:r>
        <w:rPr>
          <w:rFonts w:asciiTheme="majorBidi" w:eastAsia="NanumGothic" w:hAnsiTheme="majorBidi" w:cstheme="majorBidi"/>
          <w:sz w:val="24"/>
          <w:szCs w:val="24"/>
        </w:rPr>
        <w:t xml:space="preserve">was </w:t>
      </w:r>
      <w:r w:rsidR="00752CBE" w:rsidRPr="00752CBE">
        <w:rPr>
          <w:rFonts w:asciiTheme="majorBidi" w:eastAsia="NanumGothic" w:hAnsiTheme="majorBidi" w:cstheme="majorBidi"/>
          <w:color w:val="0070C0"/>
          <w:sz w:val="24"/>
          <w:szCs w:val="24"/>
        </w:rPr>
        <w:t>carried out</w:t>
      </w:r>
      <w:r>
        <w:rPr>
          <w:rFonts w:asciiTheme="majorBidi" w:eastAsia="NanumGothic" w:hAnsiTheme="majorBidi" w:cstheme="majorBidi"/>
          <w:sz w:val="24"/>
          <w:szCs w:val="24"/>
        </w:rPr>
        <w:t xml:space="preserve"> on 37 </w:t>
      </w:r>
      <w:r w:rsidR="00752CBE" w:rsidRPr="00752CBE">
        <w:rPr>
          <w:rFonts w:asciiTheme="majorBidi" w:eastAsia="NanumGothic" w:hAnsiTheme="majorBidi" w:cstheme="majorBidi"/>
          <w:color w:val="0070C0"/>
          <w:sz w:val="24"/>
          <w:szCs w:val="24"/>
        </w:rPr>
        <w:t xml:space="preserve">dairy cows of </w:t>
      </w:r>
      <w:r w:rsidR="00DA1A95">
        <w:rPr>
          <w:rFonts w:asciiTheme="majorBidi" w:eastAsia="NanumGothic" w:hAnsiTheme="majorBidi" w:cstheme="majorBidi"/>
          <w:sz w:val="24"/>
          <w:szCs w:val="24"/>
        </w:rPr>
        <w:t>mixed breeds</w:t>
      </w:r>
      <w:r w:rsidR="009E370B">
        <w:rPr>
          <w:rFonts w:asciiTheme="majorBidi" w:eastAsia="NanumGothic" w:hAnsiTheme="majorBidi" w:cstheme="majorBidi"/>
          <w:sz w:val="24"/>
          <w:szCs w:val="24"/>
        </w:rPr>
        <w:t>,</w:t>
      </w:r>
      <w:r w:rsidR="00DA1A95">
        <w:rPr>
          <w:rFonts w:asciiTheme="majorBidi" w:eastAsia="NanumGothic" w:hAnsiTheme="majorBidi" w:cstheme="majorBidi"/>
          <w:sz w:val="24"/>
          <w:szCs w:val="24"/>
        </w:rPr>
        <w:t xml:space="preserve"> </w:t>
      </w:r>
      <w:r w:rsidR="00752CBE">
        <w:rPr>
          <w:rFonts w:asciiTheme="majorBidi" w:eastAsia="NanumGothic" w:hAnsiTheme="majorBidi" w:cstheme="majorBidi"/>
          <w:color w:val="0070C0"/>
          <w:sz w:val="24"/>
          <w:szCs w:val="24"/>
        </w:rPr>
        <w:t>suffered from</w:t>
      </w:r>
      <w:r w:rsidRPr="00752CBE">
        <w:rPr>
          <w:rFonts w:asciiTheme="majorBidi" w:eastAsia="NanumGothic" w:hAnsiTheme="majorBidi" w:cstheme="majorBidi"/>
          <w:color w:val="0070C0"/>
          <w:sz w:val="24"/>
          <w:szCs w:val="24"/>
        </w:rPr>
        <w:t xml:space="preserve"> </w:t>
      </w:r>
      <w:r>
        <w:rPr>
          <w:rFonts w:asciiTheme="majorBidi" w:eastAsia="NanumGothic" w:hAnsiTheme="majorBidi" w:cstheme="majorBidi"/>
          <w:sz w:val="24"/>
          <w:szCs w:val="24"/>
        </w:rPr>
        <w:t>self-suckling</w:t>
      </w:r>
      <w:r w:rsidR="009E370B">
        <w:rPr>
          <w:rFonts w:asciiTheme="majorBidi" w:eastAsia="NanumGothic" w:hAnsiTheme="majorBidi" w:cstheme="majorBidi"/>
          <w:sz w:val="24"/>
          <w:szCs w:val="24"/>
        </w:rPr>
        <w:t>,</w:t>
      </w:r>
      <w:r>
        <w:rPr>
          <w:rFonts w:asciiTheme="majorBidi" w:eastAsia="NanumGothic" w:hAnsiTheme="majorBidi" w:cstheme="majorBidi"/>
          <w:sz w:val="24"/>
          <w:szCs w:val="24"/>
        </w:rPr>
        <w:t xml:space="preserve"> </w:t>
      </w:r>
      <w:r w:rsidR="00752CBE" w:rsidRPr="00752CBE">
        <w:rPr>
          <w:rFonts w:asciiTheme="majorBidi" w:eastAsia="NanumGothic" w:hAnsiTheme="majorBidi" w:cstheme="majorBidi"/>
          <w:color w:val="0070C0"/>
          <w:sz w:val="24"/>
          <w:szCs w:val="24"/>
        </w:rPr>
        <w:t>with a follow</w:t>
      </w:r>
      <w:r w:rsidR="0097556C" w:rsidRPr="00752CBE">
        <w:rPr>
          <w:rFonts w:asciiTheme="majorBidi" w:eastAsia="NanumGothic" w:hAnsiTheme="majorBidi" w:cstheme="majorBidi"/>
          <w:color w:val="0070C0"/>
          <w:sz w:val="24"/>
          <w:szCs w:val="24"/>
        </w:rPr>
        <w:t xml:space="preserve"> up</w:t>
      </w:r>
      <w:r w:rsidR="00752CBE" w:rsidRPr="00752CBE">
        <w:rPr>
          <w:rFonts w:asciiTheme="majorBidi" w:eastAsia="NanumGothic" w:hAnsiTheme="majorBidi" w:cstheme="majorBidi"/>
          <w:color w:val="0070C0"/>
          <w:sz w:val="24"/>
          <w:szCs w:val="24"/>
        </w:rPr>
        <w:t xml:space="preserve"> period</w:t>
      </w:r>
      <w:r w:rsidR="00752CBE">
        <w:rPr>
          <w:rFonts w:asciiTheme="majorBidi" w:eastAsia="NanumGothic" w:hAnsiTheme="majorBidi" w:cstheme="majorBidi"/>
          <w:sz w:val="24"/>
          <w:szCs w:val="24"/>
        </w:rPr>
        <w:t xml:space="preserve"> </w:t>
      </w:r>
      <w:r w:rsidR="00752CBE" w:rsidRPr="00752CBE">
        <w:rPr>
          <w:rFonts w:asciiTheme="majorBidi" w:eastAsia="NanumGothic" w:hAnsiTheme="majorBidi" w:cstheme="majorBidi"/>
          <w:color w:val="0070C0"/>
          <w:sz w:val="24"/>
          <w:szCs w:val="24"/>
        </w:rPr>
        <w:t>of</w:t>
      </w:r>
      <w:r w:rsidR="0097556C" w:rsidRPr="00911B5B">
        <w:rPr>
          <w:rFonts w:asciiTheme="majorBidi" w:eastAsia="NanumGothic" w:hAnsiTheme="majorBidi" w:cstheme="majorBidi"/>
          <w:sz w:val="24"/>
          <w:szCs w:val="24"/>
        </w:rPr>
        <w:t xml:space="preserve"> </w:t>
      </w:r>
      <w:r w:rsidR="00252330">
        <w:rPr>
          <w:rFonts w:asciiTheme="majorBidi" w:eastAsia="NanumGothic" w:hAnsiTheme="majorBidi" w:cstheme="majorBidi"/>
          <w:sz w:val="24"/>
          <w:szCs w:val="24"/>
        </w:rPr>
        <w:t>six</w:t>
      </w:r>
      <w:r w:rsidR="0097556C" w:rsidRPr="00911B5B">
        <w:rPr>
          <w:rFonts w:asciiTheme="majorBidi" w:eastAsia="NanumGothic" w:hAnsiTheme="majorBidi" w:cstheme="majorBidi"/>
          <w:sz w:val="24"/>
          <w:szCs w:val="24"/>
        </w:rPr>
        <w:t xml:space="preserve"> months</w:t>
      </w:r>
      <w:r w:rsidR="007A25A8">
        <w:rPr>
          <w:rFonts w:asciiTheme="majorBidi" w:eastAsia="NanumGothic" w:hAnsiTheme="majorBidi" w:cstheme="majorBidi"/>
          <w:sz w:val="24"/>
          <w:szCs w:val="24"/>
        </w:rPr>
        <w:t>.</w:t>
      </w:r>
      <w:r w:rsidR="007A25A8" w:rsidRPr="007A25A8">
        <w:t xml:space="preserve"> </w:t>
      </w:r>
      <w:r w:rsidR="007A25A8" w:rsidRPr="007A25A8">
        <w:rPr>
          <w:rFonts w:asciiTheme="majorBidi" w:eastAsia="NanumGothic" w:hAnsiTheme="majorBidi" w:cstheme="majorBidi"/>
          <w:color w:val="0070C0"/>
          <w:sz w:val="24"/>
          <w:szCs w:val="24"/>
        </w:rPr>
        <w:t>No serious com</w:t>
      </w:r>
      <w:r w:rsidR="007A25A8">
        <w:rPr>
          <w:rFonts w:asciiTheme="majorBidi" w:eastAsia="NanumGothic" w:hAnsiTheme="majorBidi" w:cstheme="majorBidi"/>
          <w:color w:val="0070C0"/>
          <w:sz w:val="24"/>
          <w:szCs w:val="24"/>
        </w:rPr>
        <w:t>plications were observed in the</w:t>
      </w:r>
      <w:r w:rsidR="007A25A8" w:rsidRPr="007A25A8">
        <w:rPr>
          <w:rFonts w:asciiTheme="majorBidi" w:eastAsia="NanumGothic" w:hAnsiTheme="majorBidi" w:cstheme="majorBidi"/>
          <w:color w:val="0070C0"/>
          <w:sz w:val="24"/>
          <w:szCs w:val="24"/>
        </w:rPr>
        <w:t xml:space="preserve"> </w:t>
      </w:r>
      <w:r w:rsidR="007A25A8">
        <w:rPr>
          <w:rFonts w:asciiTheme="majorBidi" w:eastAsia="NanumGothic" w:hAnsiTheme="majorBidi" w:cstheme="majorBidi"/>
          <w:sz w:val="24"/>
          <w:szCs w:val="24"/>
        </w:rPr>
        <w:t xml:space="preserve">experimental study </w:t>
      </w:r>
      <w:r>
        <w:rPr>
          <w:rFonts w:asciiTheme="majorBidi" w:eastAsia="NanumGothic" w:hAnsiTheme="majorBidi" w:cstheme="majorBidi"/>
          <w:sz w:val="24"/>
          <w:szCs w:val="24"/>
        </w:rPr>
        <w:t xml:space="preserve">and </w:t>
      </w:r>
      <w:proofErr w:type="spellStart"/>
      <w:r>
        <w:rPr>
          <w:rFonts w:asciiTheme="majorBidi" w:eastAsia="NanumGothic" w:hAnsiTheme="majorBidi" w:cstheme="majorBidi"/>
          <w:sz w:val="24"/>
          <w:szCs w:val="24"/>
        </w:rPr>
        <w:t>h</w:t>
      </w:r>
      <w:r w:rsidR="00252330">
        <w:rPr>
          <w:rFonts w:asciiTheme="majorBidi" w:eastAsia="NanumGothic" w:hAnsiTheme="majorBidi" w:cstheme="majorBidi"/>
          <w:sz w:val="24"/>
          <w:szCs w:val="24"/>
        </w:rPr>
        <w:t>istopathologic</w:t>
      </w:r>
      <w:r w:rsidR="00CD1347">
        <w:rPr>
          <w:rFonts w:asciiTheme="majorBidi" w:eastAsia="NanumGothic" w:hAnsiTheme="majorBidi" w:cstheme="majorBidi"/>
          <w:sz w:val="24"/>
          <w:szCs w:val="24"/>
        </w:rPr>
        <w:t>al</w:t>
      </w:r>
      <w:proofErr w:type="spellEnd"/>
      <w:r w:rsidR="00CD1347">
        <w:rPr>
          <w:rFonts w:asciiTheme="majorBidi" w:eastAsia="NanumGothic" w:hAnsiTheme="majorBidi" w:cstheme="majorBidi"/>
          <w:sz w:val="24"/>
          <w:szCs w:val="24"/>
        </w:rPr>
        <w:t xml:space="preserve"> </w:t>
      </w:r>
      <w:r w:rsidR="00CD1347" w:rsidRPr="00CD1347">
        <w:rPr>
          <w:rFonts w:asciiTheme="majorBidi" w:eastAsia="NanumGothic" w:hAnsiTheme="majorBidi" w:cstheme="majorBidi"/>
          <w:color w:val="0070C0"/>
          <w:sz w:val="24"/>
          <w:szCs w:val="24"/>
        </w:rPr>
        <w:t>evaluation revealed</w:t>
      </w:r>
      <w:r w:rsidR="00252330">
        <w:rPr>
          <w:rFonts w:asciiTheme="majorBidi" w:eastAsia="NanumGothic" w:hAnsiTheme="majorBidi" w:cstheme="majorBidi"/>
          <w:sz w:val="24"/>
          <w:szCs w:val="24"/>
        </w:rPr>
        <w:t xml:space="preserve"> </w:t>
      </w:r>
      <w:r w:rsidR="00840316">
        <w:rPr>
          <w:rFonts w:asciiTheme="majorBidi" w:eastAsia="NanumGothic" w:hAnsiTheme="majorBidi" w:cstheme="majorBidi"/>
          <w:sz w:val="24"/>
          <w:szCs w:val="24"/>
        </w:rPr>
        <w:t xml:space="preserve">a </w:t>
      </w:r>
      <w:r w:rsidR="00840316" w:rsidRPr="00840316">
        <w:rPr>
          <w:rFonts w:asciiTheme="majorBidi" w:eastAsia="NanumGothic" w:hAnsiTheme="majorBidi" w:cstheme="majorBidi"/>
          <w:sz w:val="24"/>
          <w:szCs w:val="24"/>
        </w:rPr>
        <w:t xml:space="preserve">well-formed neither </w:t>
      </w:r>
      <w:proofErr w:type="spellStart"/>
      <w:r w:rsidR="00840316" w:rsidRPr="00840316">
        <w:rPr>
          <w:rFonts w:asciiTheme="majorBidi" w:eastAsia="NanumGothic" w:hAnsiTheme="majorBidi" w:cstheme="majorBidi"/>
          <w:sz w:val="24"/>
          <w:szCs w:val="24"/>
        </w:rPr>
        <w:t>caseated</w:t>
      </w:r>
      <w:proofErr w:type="spellEnd"/>
      <w:r w:rsidR="00840316" w:rsidRPr="00840316">
        <w:rPr>
          <w:rFonts w:asciiTheme="majorBidi" w:eastAsia="NanumGothic" w:hAnsiTheme="majorBidi" w:cstheme="majorBidi"/>
          <w:sz w:val="24"/>
          <w:szCs w:val="24"/>
        </w:rPr>
        <w:t xml:space="preserve"> nor necrotizing granulomatous tissue reaction </w:t>
      </w:r>
      <w:r>
        <w:rPr>
          <w:rFonts w:asciiTheme="majorBidi" w:eastAsia="NanumGothic" w:hAnsiTheme="majorBidi" w:cstheme="majorBidi"/>
          <w:sz w:val="24"/>
          <w:szCs w:val="24"/>
        </w:rPr>
        <w:t>in the form of</w:t>
      </w:r>
      <w:r w:rsidR="00840316" w:rsidRPr="00840316">
        <w:rPr>
          <w:rFonts w:asciiTheme="majorBidi" w:eastAsia="NanumGothic" w:hAnsiTheme="majorBidi" w:cstheme="majorBidi"/>
          <w:sz w:val="24"/>
          <w:szCs w:val="24"/>
        </w:rPr>
        <w:t xml:space="preserve"> granulation tissue </w:t>
      </w:r>
      <w:r w:rsidR="00A2034D">
        <w:rPr>
          <w:rFonts w:asciiTheme="majorBidi" w:eastAsia="NanumGothic" w:hAnsiTheme="majorBidi" w:cstheme="majorBidi"/>
          <w:sz w:val="24"/>
          <w:szCs w:val="24"/>
        </w:rPr>
        <w:t xml:space="preserve">around the </w:t>
      </w:r>
      <w:r w:rsidR="00A2034D" w:rsidRPr="00A426D6">
        <w:rPr>
          <w:rFonts w:asciiTheme="majorBidi" w:eastAsia="NanumGothic" w:hAnsiTheme="majorBidi" w:cstheme="majorBidi"/>
          <w:color w:val="FF0000"/>
          <w:sz w:val="24"/>
          <w:szCs w:val="24"/>
        </w:rPr>
        <w:t xml:space="preserve">suture material </w:t>
      </w:r>
      <w:r w:rsidR="009E370B">
        <w:rPr>
          <w:rFonts w:asciiTheme="majorBidi" w:eastAsia="NanumGothic" w:hAnsiTheme="majorBidi" w:cstheme="majorBidi"/>
          <w:color w:val="FF0000"/>
          <w:sz w:val="24"/>
          <w:szCs w:val="24"/>
        </w:rPr>
        <w:t>which wa</w:t>
      </w:r>
      <w:r w:rsidR="00A426D6" w:rsidRPr="00A426D6">
        <w:rPr>
          <w:rFonts w:asciiTheme="majorBidi" w:eastAsia="NanumGothic" w:hAnsiTheme="majorBidi" w:cstheme="majorBidi"/>
          <w:color w:val="FF0000"/>
          <w:sz w:val="24"/>
          <w:szCs w:val="24"/>
        </w:rPr>
        <w:t>s</w:t>
      </w:r>
      <w:r w:rsidR="00A2034D" w:rsidRPr="00A426D6">
        <w:rPr>
          <w:rFonts w:asciiTheme="majorBidi" w:eastAsia="NanumGothic" w:hAnsiTheme="majorBidi" w:cstheme="majorBidi"/>
          <w:color w:val="FF0000"/>
          <w:sz w:val="24"/>
          <w:szCs w:val="24"/>
        </w:rPr>
        <w:t xml:space="preserve"> </w:t>
      </w:r>
      <w:r w:rsidRPr="00A426D6">
        <w:rPr>
          <w:rFonts w:asciiTheme="majorBidi" w:eastAsia="NanumGothic" w:hAnsiTheme="majorBidi" w:cstheme="majorBidi"/>
          <w:color w:val="FF0000"/>
          <w:sz w:val="24"/>
          <w:szCs w:val="24"/>
        </w:rPr>
        <w:t xml:space="preserve">surrounded </w:t>
      </w:r>
      <w:r>
        <w:rPr>
          <w:rFonts w:asciiTheme="majorBidi" w:eastAsia="NanumGothic" w:hAnsiTheme="majorBidi" w:cstheme="majorBidi"/>
          <w:sz w:val="24"/>
          <w:szCs w:val="24"/>
        </w:rPr>
        <w:t>by</w:t>
      </w:r>
      <w:r w:rsidR="00840316" w:rsidRPr="00840316">
        <w:rPr>
          <w:rFonts w:asciiTheme="majorBidi" w:eastAsia="NanumGothic" w:hAnsiTheme="majorBidi" w:cstheme="majorBidi"/>
          <w:sz w:val="24"/>
          <w:szCs w:val="24"/>
        </w:rPr>
        <w:t xml:space="preserve"> a dense wall of fibrous connective tissue admixed by </w:t>
      </w:r>
      <w:r w:rsidR="001D2BD4" w:rsidRPr="00840316">
        <w:rPr>
          <w:rFonts w:asciiTheme="majorBidi" w:eastAsia="NanumGothic" w:hAnsiTheme="majorBidi" w:cstheme="majorBidi"/>
          <w:sz w:val="24"/>
          <w:szCs w:val="24"/>
        </w:rPr>
        <w:t xml:space="preserve">inflammatory </w:t>
      </w:r>
      <w:r w:rsidR="001D2BD4">
        <w:rPr>
          <w:rFonts w:asciiTheme="majorBidi" w:eastAsia="NanumGothic" w:hAnsiTheme="majorBidi" w:cstheme="majorBidi"/>
          <w:sz w:val="24"/>
          <w:szCs w:val="24"/>
        </w:rPr>
        <w:t>lymphocyt</w:t>
      </w:r>
      <w:r w:rsidR="00CD1347" w:rsidRPr="00CD1347">
        <w:rPr>
          <w:rFonts w:asciiTheme="majorBidi" w:eastAsia="NanumGothic" w:hAnsiTheme="majorBidi" w:cstheme="majorBidi"/>
          <w:color w:val="0070C0"/>
          <w:sz w:val="24"/>
          <w:szCs w:val="24"/>
        </w:rPr>
        <w:t>ic</w:t>
      </w:r>
      <w:r w:rsidR="00840316" w:rsidRPr="00840316">
        <w:rPr>
          <w:rFonts w:asciiTheme="majorBidi" w:eastAsia="NanumGothic" w:hAnsiTheme="majorBidi" w:cstheme="majorBidi"/>
          <w:sz w:val="24"/>
          <w:szCs w:val="24"/>
        </w:rPr>
        <w:t xml:space="preserve"> infiltration</w:t>
      </w:r>
      <w:r>
        <w:rPr>
          <w:rFonts w:asciiTheme="majorBidi" w:eastAsia="NanumGothic" w:hAnsiTheme="majorBidi" w:cstheme="majorBidi"/>
          <w:sz w:val="24"/>
          <w:szCs w:val="24"/>
        </w:rPr>
        <w:t>.</w:t>
      </w:r>
      <w:r w:rsidR="00252330" w:rsidRPr="005B5EBF">
        <w:rPr>
          <w:rFonts w:asciiTheme="majorBidi" w:eastAsia="NanumGothic" w:hAnsiTheme="majorBidi" w:cstheme="majorBidi"/>
          <w:sz w:val="24"/>
          <w:szCs w:val="24"/>
        </w:rPr>
        <w:t xml:space="preserve"> </w:t>
      </w:r>
      <w:r w:rsidR="00AA2D09">
        <w:rPr>
          <w:rFonts w:asciiTheme="majorBidi" w:eastAsia="NanumGothic" w:hAnsiTheme="majorBidi" w:cstheme="majorBidi"/>
          <w:sz w:val="24"/>
          <w:szCs w:val="24"/>
        </w:rPr>
        <w:t>T</w:t>
      </w:r>
      <w:r w:rsidR="00A2034D">
        <w:rPr>
          <w:rFonts w:asciiTheme="majorBidi" w:eastAsia="NanumGothic" w:hAnsiTheme="majorBidi" w:cstheme="majorBidi"/>
          <w:sz w:val="24"/>
          <w:szCs w:val="24"/>
        </w:rPr>
        <w:t xml:space="preserve">he </w:t>
      </w:r>
      <w:r w:rsidR="00252330">
        <w:rPr>
          <w:rFonts w:asciiTheme="majorBidi" w:eastAsia="NanumGothic" w:hAnsiTheme="majorBidi" w:cstheme="majorBidi"/>
          <w:sz w:val="24"/>
          <w:szCs w:val="24"/>
        </w:rPr>
        <w:t xml:space="preserve">clinical study </w:t>
      </w:r>
      <w:r w:rsidR="0097556C" w:rsidRPr="00911B5B">
        <w:rPr>
          <w:rFonts w:asciiTheme="majorBidi" w:eastAsia="NanumGothic" w:hAnsiTheme="majorBidi" w:cstheme="majorBidi"/>
          <w:sz w:val="24"/>
          <w:szCs w:val="24"/>
        </w:rPr>
        <w:t xml:space="preserve">proved </w:t>
      </w:r>
      <w:r w:rsidR="00BD75BC" w:rsidRPr="00911B5B">
        <w:rPr>
          <w:rFonts w:asciiTheme="majorBidi" w:eastAsia="NanumGothic" w:hAnsiTheme="majorBidi" w:cstheme="majorBidi"/>
          <w:sz w:val="24"/>
          <w:szCs w:val="24"/>
        </w:rPr>
        <w:t xml:space="preserve">the </w:t>
      </w:r>
      <w:r w:rsidR="00252330" w:rsidRPr="00911B5B">
        <w:rPr>
          <w:rFonts w:asciiTheme="majorBidi" w:eastAsia="NanumGothic" w:hAnsiTheme="majorBidi" w:cstheme="majorBidi"/>
          <w:sz w:val="24"/>
          <w:szCs w:val="24"/>
        </w:rPr>
        <w:t xml:space="preserve">simplicity </w:t>
      </w:r>
      <w:r w:rsidR="00252330">
        <w:rPr>
          <w:rFonts w:asciiTheme="majorBidi" w:eastAsia="NanumGothic" w:hAnsiTheme="majorBidi" w:cstheme="majorBidi"/>
          <w:sz w:val="24"/>
          <w:szCs w:val="24"/>
        </w:rPr>
        <w:t xml:space="preserve">and </w:t>
      </w:r>
      <w:r w:rsidR="009E370B">
        <w:rPr>
          <w:rFonts w:asciiTheme="majorBidi" w:eastAsia="NanumGothic" w:hAnsiTheme="majorBidi" w:cstheme="majorBidi"/>
          <w:sz w:val="24"/>
          <w:szCs w:val="24"/>
        </w:rPr>
        <w:t xml:space="preserve">the </w:t>
      </w:r>
      <w:r w:rsidR="00BD75BC" w:rsidRPr="00911B5B">
        <w:rPr>
          <w:rFonts w:asciiTheme="majorBidi" w:eastAsia="NanumGothic" w:hAnsiTheme="majorBidi" w:cstheme="majorBidi"/>
          <w:sz w:val="24"/>
          <w:szCs w:val="24"/>
        </w:rPr>
        <w:t>less-invasi</w:t>
      </w:r>
      <w:r w:rsidR="00AA2D09">
        <w:rPr>
          <w:rFonts w:asciiTheme="majorBidi" w:eastAsia="NanumGothic" w:hAnsiTheme="majorBidi" w:cstheme="majorBidi"/>
          <w:sz w:val="24"/>
          <w:szCs w:val="24"/>
        </w:rPr>
        <w:t>ve nature of the technique, and its</w:t>
      </w:r>
      <w:r w:rsidR="0097556C" w:rsidRPr="00911B5B">
        <w:rPr>
          <w:rFonts w:asciiTheme="majorBidi" w:eastAsia="NanumGothic" w:hAnsiTheme="majorBidi" w:cstheme="majorBidi"/>
          <w:sz w:val="24"/>
          <w:szCs w:val="24"/>
        </w:rPr>
        <w:t xml:space="preserve"> </w:t>
      </w:r>
      <w:r w:rsidR="00CD1347" w:rsidRPr="00CD1347">
        <w:rPr>
          <w:rFonts w:asciiTheme="majorBidi" w:eastAsia="NanumGothic" w:hAnsiTheme="majorBidi" w:cstheme="majorBidi"/>
          <w:color w:val="0070C0"/>
          <w:sz w:val="24"/>
          <w:szCs w:val="24"/>
        </w:rPr>
        <w:t>ability</w:t>
      </w:r>
      <w:r w:rsidR="00CD1347">
        <w:rPr>
          <w:rFonts w:asciiTheme="majorBidi" w:eastAsia="NanumGothic" w:hAnsiTheme="majorBidi" w:cstheme="majorBidi"/>
          <w:color w:val="0070C0"/>
          <w:sz w:val="24"/>
          <w:szCs w:val="24"/>
        </w:rPr>
        <w:t xml:space="preserve"> to</w:t>
      </w:r>
      <w:r w:rsidR="00CD1347">
        <w:rPr>
          <w:rFonts w:asciiTheme="majorBidi" w:eastAsia="NanumGothic" w:hAnsiTheme="majorBidi" w:cstheme="majorBidi"/>
          <w:sz w:val="24"/>
          <w:szCs w:val="24"/>
        </w:rPr>
        <w:t xml:space="preserve"> solv</w:t>
      </w:r>
      <w:r w:rsidR="00CD1347" w:rsidRPr="00CD1347">
        <w:rPr>
          <w:rFonts w:asciiTheme="majorBidi" w:eastAsia="NanumGothic" w:hAnsiTheme="majorBidi" w:cstheme="majorBidi"/>
          <w:color w:val="0070C0"/>
          <w:sz w:val="24"/>
          <w:szCs w:val="24"/>
        </w:rPr>
        <w:t>e</w:t>
      </w:r>
      <w:r w:rsidR="00252330">
        <w:rPr>
          <w:rFonts w:asciiTheme="majorBidi" w:eastAsia="NanumGothic" w:hAnsiTheme="majorBidi" w:cstheme="majorBidi"/>
          <w:sz w:val="24"/>
          <w:szCs w:val="24"/>
        </w:rPr>
        <w:t xml:space="preserve"> the problem</w:t>
      </w:r>
      <w:r w:rsidR="00CD1347" w:rsidRPr="00CD1347">
        <w:rPr>
          <w:rFonts w:asciiTheme="majorBidi" w:eastAsia="NanumGothic" w:hAnsiTheme="majorBidi" w:cstheme="majorBidi"/>
          <w:color w:val="0070C0"/>
          <w:sz w:val="24"/>
          <w:szCs w:val="24"/>
        </w:rPr>
        <w:t>.</w:t>
      </w:r>
      <w:r w:rsidR="00CD1347">
        <w:rPr>
          <w:rFonts w:asciiTheme="majorBidi" w:eastAsia="NanumGothic" w:hAnsiTheme="majorBidi" w:cstheme="majorBidi"/>
          <w:color w:val="0070C0"/>
          <w:sz w:val="24"/>
          <w:szCs w:val="24"/>
        </w:rPr>
        <w:t xml:space="preserve"> </w:t>
      </w:r>
      <w:r w:rsidR="00CD1347" w:rsidRPr="00CD1347">
        <w:rPr>
          <w:rFonts w:asciiTheme="majorBidi" w:eastAsia="NanumGothic" w:hAnsiTheme="majorBidi" w:cstheme="majorBidi"/>
          <w:color w:val="0070C0"/>
          <w:sz w:val="24"/>
          <w:szCs w:val="24"/>
        </w:rPr>
        <w:t>A</w:t>
      </w:r>
      <w:r w:rsidR="0097556C" w:rsidRPr="00911B5B">
        <w:rPr>
          <w:rFonts w:asciiTheme="majorBidi" w:eastAsia="NanumGothic" w:hAnsiTheme="majorBidi" w:cstheme="majorBidi"/>
          <w:sz w:val="24"/>
          <w:szCs w:val="24"/>
        </w:rPr>
        <w:t>nimal behavio</w:t>
      </w:r>
      <w:r w:rsidR="00265AF4" w:rsidRPr="00265AF4">
        <w:rPr>
          <w:iCs/>
          <w:noProof/>
          <w:color w:val="0070C0"/>
          <w:sz w:val="24"/>
          <w:szCs w:val="24"/>
        </w:rPr>
        <w:t>u</w:t>
      </w:r>
      <w:r w:rsidR="0097556C" w:rsidRPr="00911B5B">
        <w:rPr>
          <w:rFonts w:asciiTheme="majorBidi" w:eastAsia="NanumGothic" w:hAnsiTheme="majorBidi" w:cstheme="majorBidi"/>
          <w:sz w:val="24"/>
          <w:szCs w:val="24"/>
        </w:rPr>
        <w:t>r</w:t>
      </w:r>
      <w:r w:rsidR="003C35D7" w:rsidRPr="00911B5B">
        <w:rPr>
          <w:rFonts w:asciiTheme="majorBidi" w:eastAsia="NanumGothic" w:hAnsiTheme="majorBidi" w:cstheme="majorBidi"/>
          <w:sz w:val="24"/>
          <w:szCs w:val="24"/>
        </w:rPr>
        <w:t xml:space="preserve"> </w:t>
      </w:r>
      <w:r w:rsidR="00CD1347">
        <w:rPr>
          <w:rFonts w:asciiTheme="majorBidi" w:eastAsia="NanumGothic" w:hAnsiTheme="majorBidi" w:cstheme="majorBidi"/>
          <w:color w:val="0070C0"/>
          <w:sz w:val="24"/>
          <w:szCs w:val="24"/>
        </w:rPr>
        <w:t xml:space="preserve">changed </w:t>
      </w:r>
      <w:r w:rsidR="00840316">
        <w:rPr>
          <w:rFonts w:asciiTheme="majorBidi" w:eastAsia="NanumGothic" w:hAnsiTheme="majorBidi" w:cstheme="majorBidi"/>
          <w:sz w:val="24"/>
          <w:szCs w:val="24"/>
        </w:rPr>
        <w:t xml:space="preserve">over three </w:t>
      </w:r>
      <w:r w:rsidR="00444B08">
        <w:rPr>
          <w:rFonts w:asciiTheme="majorBidi" w:eastAsia="NanumGothic" w:hAnsiTheme="majorBidi" w:cstheme="majorBidi"/>
          <w:sz w:val="24"/>
          <w:szCs w:val="24"/>
        </w:rPr>
        <w:t>weeks</w:t>
      </w:r>
      <w:r w:rsidR="009E370B">
        <w:rPr>
          <w:rFonts w:asciiTheme="majorBidi" w:eastAsia="NanumGothic" w:hAnsiTheme="majorBidi" w:cstheme="majorBidi"/>
          <w:sz w:val="24"/>
          <w:szCs w:val="24"/>
        </w:rPr>
        <w:t>,</w:t>
      </w:r>
      <w:r w:rsidR="00444B08">
        <w:rPr>
          <w:rFonts w:asciiTheme="majorBidi" w:eastAsia="NanumGothic" w:hAnsiTheme="majorBidi" w:cstheme="majorBidi"/>
          <w:sz w:val="24"/>
          <w:szCs w:val="24"/>
        </w:rPr>
        <w:t xml:space="preserve"> </w:t>
      </w:r>
      <w:r w:rsidR="00CD1347">
        <w:rPr>
          <w:rFonts w:asciiTheme="majorBidi" w:eastAsia="NanumGothic" w:hAnsiTheme="majorBidi" w:cstheme="majorBidi"/>
          <w:color w:val="0070C0"/>
          <w:sz w:val="24"/>
          <w:szCs w:val="24"/>
        </w:rPr>
        <w:t>post surgically</w:t>
      </w:r>
      <w:r w:rsidR="009E370B">
        <w:rPr>
          <w:rFonts w:asciiTheme="majorBidi" w:eastAsia="NanumGothic" w:hAnsiTheme="majorBidi" w:cstheme="majorBidi"/>
          <w:color w:val="0070C0"/>
          <w:sz w:val="24"/>
          <w:szCs w:val="24"/>
        </w:rPr>
        <w:t>,</w:t>
      </w:r>
      <w:r w:rsidR="00CD1347">
        <w:rPr>
          <w:rFonts w:asciiTheme="majorBidi" w:eastAsia="NanumGothic" w:hAnsiTheme="majorBidi" w:cstheme="majorBidi"/>
          <w:color w:val="0070C0"/>
          <w:sz w:val="24"/>
          <w:szCs w:val="24"/>
        </w:rPr>
        <w:t xml:space="preserve"> in the form of </w:t>
      </w:r>
      <w:r w:rsidR="00444B08" w:rsidRPr="00C83341">
        <w:rPr>
          <w:rFonts w:asciiTheme="majorBidi" w:eastAsia="NanumGothic" w:hAnsiTheme="majorBidi" w:cstheme="majorBidi"/>
          <w:sz w:val="24"/>
          <w:szCs w:val="24"/>
        </w:rPr>
        <w:t>non</w:t>
      </w:r>
      <w:r w:rsidR="00CD1347" w:rsidRPr="00C83341">
        <w:rPr>
          <w:rFonts w:asciiTheme="majorBidi" w:eastAsia="NanumGothic" w:hAnsiTheme="majorBidi" w:cstheme="majorBidi"/>
          <w:sz w:val="24"/>
          <w:szCs w:val="24"/>
        </w:rPr>
        <w:t>-</w:t>
      </w:r>
      <w:r w:rsidR="00444B08" w:rsidRPr="00C83341">
        <w:rPr>
          <w:rFonts w:asciiTheme="majorBidi" w:eastAsia="NanumGothic" w:hAnsiTheme="majorBidi" w:cstheme="majorBidi"/>
          <w:sz w:val="24"/>
          <w:szCs w:val="24"/>
        </w:rPr>
        <w:t xml:space="preserve">productive </w:t>
      </w:r>
      <w:r w:rsidR="00AA2D09">
        <w:rPr>
          <w:rFonts w:asciiTheme="majorBidi" w:eastAsia="NanumGothic" w:hAnsiTheme="majorBidi" w:cstheme="majorBidi"/>
          <w:sz w:val="24"/>
          <w:szCs w:val="24"/>
        </w:rPr>
        <w:t xml:space="preserve">trials of </w:t>
      </w:r>
      <w:r w:rsidR="00444B08" w:rsidRPr="00444B08">
        <w:rPr>
          <w:rFonts w:asciiTheme="majorBidi" w:eastAsia="NanumGothic" w:hAnsiTheme="majorBidi" w:cstheme="majorBidi"/>
          <w:sz w:val="24"/>
          <w:szCs w:val="24"/>
        </w:rPr>
        <w:t>self-suck</w:t>
      </w:r>
      <w:r w:rsidR="00C83341" w:rsidRPr="00C83341">
        <w:rPr>
          <w:rFonts w:asciiTheme="majorBidi" w:eastAsia="NanumGothic" w:hAnsiTheme="majorBidi" w:cstheme="majorBidi"/>
          <w:color w:val="0070C0"/>
          <w:sz w:val="24"/>
          <w:szCs w:val="24"/>
        </w:rPr>
        <w:t>l</w:t>
      </w:r>
      <w:r w:rsidR="00444B08" w:rsidRPr="00444B08">
        <w:rPr>
          <w:rFonts w:asciiTheme="majorBidi" w:eastAsia="NanumGothic" w:hAnsiTheme="majorBidi" w:cstheme="majorBidi"/>
          <w:sz w:val="24"/>
          <w:szCs w:val="24"/>
        </w:rPr>
        <w:t>ing to satisfy their suck</w:t>
      </w:r>
      <w:r w:rsidR="00C83341" w:rsidRPr="00C83341">
        <w:rPr>
          <w:rFonts w:asciiTheme="majorBidi" w:eastAsia="NanumGothic" w:hAnsiTheme="majorBidi" w:cstheme="majorBidi"/>
          <w:color w:val="0070C0"/>
          <w:sz w:val="24"/>
          <w:szCs w:val="24"/>
        </w:rPr>
        <w:t>l</w:t>
      </w:r>
      <w:r w:rsidR="00444B08" w:rsidRPr="00444B08">
        <w:rPr>
          <w:rFonts w:asciiTheme="majorBidi" w:eastAsia="NanumGothic" w:hAnsiTheme="majorBidi" w:cstheme="majorBidi"/>
          <w:sz w:val="24"/>
          <w:szCs w:val="24"/>
        </w:rPr>
        <w:t>ing motivation</w:t>
      </w:r>
      <w:r w:rsidR="00D03DFB">
        <w:rPr>
          <w:rFonts w:asciiTheme="majorBidi" w:eastAsia="NanumGothic" w:hAnsiTheme="majorBidi" w:cstheme="majorBidi"/>
          <w:sz w:val="24"/>
          <w:szCs w:val="24"/>
        </w:rPr>
        <w:t xml:space="preserve"> that</w:t>
      </w:r>
      <w:r w:rsidR="00444B08" w:rsidRPr="00444B08">
        <w:rPr>
          <w:rFonts w:asciiTheme="majorBidi" w:eastAsia="NanumGothic" w:hAnsiTheme="majorBidi" w:cstheme="majorBidi"/>
          <w:sz w:val="24"/>
          <w:szCs w:val="24"/>
        </w:rPr>
        <w:t xml:space="preserve"> waned </w:t>
      </w:r>
      <w:r w:rsidR="00C83341">
        <w:rPr>
          <w:rFonts w:asciiTheme="majorBidi" w:eastAsia="NanumGothic" w:hAnsiTheme="majorBidi" w:cstheme="majorBidi"/>
          <w:sz w:val="24"/>
          <w:szCs w:val="24"/>
        </w:rPr>
        <w:t>as a result of lacking of self-</w:t>
      </w:r>
      <w:r w:rsidR="00CD1347" w:rsidRPr="00CD1347">
        <w:rPr>
          <w:rFonts w:asciiTheme="majorBidi" w:eastAsia="NanumGothic" w:hAnsiTheme="majorBidi" w:cstheme="majorBidi"/>
          <w:sz w:val="24"/>
          <w:szCs w:val="24"/>
        </w:rPr>
        <w:t>suck</w:t>
      </w:r>
      <w:r w:rsidR="00CD1347" w:rsidRPr="00CD1347">
        <w:rPr>
          <w:rFonts w:asciiTheme="majorBidi" w:eastAsia="NanumGothic" w:hAnsiTheme="majorBidi" w:cstheme="majorBidi"/>
          <w:color w:val="0070C0"/>
          <w:sz w:val="24"/>
          <w:szCs w:val="24"/>
        </w:rPr>
        <w:t>l</w:t>
      </w:r>
      <w:r w:rsidR="00CD1347" w:rsidRPr="00CD1347">
        <w:rPr>
          <w:rFonts w:asciiTheme="majorBidi" w:eastAsia="NanumGothic" w:hAnsiTheme="majorBidi" w:cstheme="majorBidi"/>
          <w:sz w:val="24"/>
          <w:szCs w:val="24"/>
        </w:rPr>
        <w:t>ing</w:t>
      </w:r>
      <w:r w:rsidR="00C83341">
        <w:rPr>
          <w:rFonts w:asciiTheme="majorBidi" w:eastAsia="NanumGothic" w:hAnsiTheme="majorBidi" w:cstheme="majorBidi"/>
          <w:sz w:val="24"/>
          <w:szCs w:val="24"/>
        </w:rPr>
        <w:t xml:space="preserve"> opportunity by surgery</w:t>
      </w:r>
      <w:r w:rsidR="00AA2D09">
        <w:rPr>
          <w:rFonts w:asciiTheme="majorBidi" w:eastAsia="NanumGothic" w:hAnsiTheme="majorBidi" w:cstheme="majorBidi"/>
          <w:sz w:val="24"/>
          <w:szCs w:val="24"/>
        </w:rPr>
        <w:t>.</w:t>
      </w:r>
      <w:r w:rsidR="00840316">
        <w:rPr>
          <w:rFonts w:asciiTheme="majorBidi" w:eastAsia="NanumGothic" w:hAnsiTheme="majorBidi" w:cstheme="majorBidi"/>
          <w:sz w:val="24"/>
          <w:szCs w:val="24"/>
        </w:rPr>
        <w:t xml:space="preserve"> </w:t>
      </w:r>
      <w:r w:rsidR="00AA2D09">
        <w:rPr>
          <w:rFonts w:asciiTheme="majorBidi" w:eastAsia="NanumGothic" w:hAnsiTheme="majorBidi" w:cstheme="majorBidi"/>
          <w:sz w:val="24"/>
          <w:szCs w:val="24"/>
        </w:rPr>
        <w:t>Moreover,</w:t>
      </w:r>
      <w:r w:rsidR="003C35D7" w:rsidRPr="00911B5B">
        <w:rPr>
          <w:rFonts w:asciiTheme="majorBidi" w:eastAsia="NanumGothic" w:hAnsiTheme="majorBidi" w:cstheme="majorBidi"/>
          <w:sz w:val="24"/>
          <w:szCs w:val="24"/>
        </w:rPr>
        <w:t xml:space="preserve"> </w:t>
      </w:r>
      <w:r w:rsidR="00AA2D09" w:rsidRPr="00A426D6">
        <w:rPr>
          <w:rFonts w:asciiTheme="majorBidi" w:eastAsia="NanumGothic" w:hAnsiTheme="majorBidi" w:cstheme="majorBidi"/>
          <w:color w:val="FF0000"/>
          <w:sz w:val="24"/>
          <w:szCs w:val="24"/>
        </w:rPr>
        <w:t xml:space="preserve">the technique </w:t>
      </w:r>
      <w:r w:rsidR="00C83341" w:rsidRPr="00C83341">
        <w:rPr>
          <w:rFonts w:asciiTheme="majorBidi" w:eastAsia="NanumGothic" w:hAnsiTheme="majorBidi" w:cstheme="majorBidi"/>
          <w:color w:val="0070C0"/>
          <w:sz w:val="24"/>
          <w:szCs w:val="24"/>
        </w:rPr>
        <w:t>was</w:t>
      </w:r>
      <w:r w:rsidR="00AA2D09" w:rsidRPr="00A426D6">
        <w:rPr>
          <w:rFonts w:asciiTheme="majorBidi" w:eastAsia="NanumGothic" w:hAnsiTheme="majorBidi" w:cstheme="majorBidi"/>
          <w:color w:val="FF0000"/>
          <w:sz w:val="24"/>
          <w:szCs w:val="24"/>
        </w:rPr>
        <w:t xml:space="preserve"> </w:t>
      </w:r>
      <w:r w:rsidR="001D4A73">
        <w:rPr>
          <w:rFonts w:asciiTheme="majorBidi" w:eastAsia="NanumGothic" w:hAnsiTheme="majorBidi" w:cstheme="majorBidi"/>
          <w:color w:val="FF0000"/>
          <w:sz w:val="24"/>
          <w:szCs w:val="24"/>
        </w:rPr>
        <w:t xml:space="preserve">more widely </w:t>
      </w:r>
      <w:r w:rsidR="00433962" w:rsidRPr="00A426D6">
        <w:rPr>
          <w:rFonts w:asciiTheme="majorBidi" w:eastAsia="NanumGothic" w:hAnsiTheme="majorBidi" w:cstheme="majorBidi"/>
          <w:color w:val="FF0000"/>
          <w:sz w:val="24"/>
          <w:szCs w:val="24"/>
        </w:rPr>
        <w:t>acceptable</w:t>
      </w:r>
      <w:r w:rsidR="00BD75BC" w:rsidRPr="00A426D6">
        <w:rPr>
          <w:rFonts w:asciiTheme="majorBidi" w:eastAsia="NanumGothic" w:hAnsiTheme="majorBidi" w:cstheme="majorBidi"/>
          <w:color w:val="FF0000"/>
          <w:sz w:val="24"/>
          <w:szCs w:val="24"/>
        </w:rPr>
        <w:t xml:space="preserve"> by </w:t>
      </w:r>
      <w:r w:rsidR="00AA2D09" w:rsidRPr="00A426D6">
        <w:rPr>
          <w:rFonts w:asciiTheme="majorBidi" w:eastAsia="NanumGothic" w:hAnsiTheme="majorBidi" w:cstheme="majorBidi"/>
          <w:color w:val="FF0000"/>
          <w:sz w:val="24"/>
          <w:szCs w:val="24"/>
        </w:rPr>
        <w:t xml:space="preserve">the </w:t>
      </w:r>
      <w:r w:rsidR="00BD75BC" w:rsidRPr="00A426D6">
        <w:rPr>
          <w:rFonts w:asciiTheme="majorBidi" w:eastAsia="NanumGothic" w:hAnsiTheme="majorBidi" w:cstheme="majorBidi"/>
          <w:color w:val="FF0000"/>
          <w:sz w:val="24"/>
          <w:szCs w:val="24"/>
        </w:rPr>
        <w:t>owners</w:t>
      </w:r>
      <w:r w:rsidR="00E06709" w:rsidRPr="00A426D6">
        <w:rPr>
          <w:rFonts w:asciiTheme="majorBidi" w:eastAsia="NanumGothic" w:hAnsiTheme="majorBidi" w:cstheme="majorBidi"/>
          <w:color w:val="FF0000"/>
          <w:sz w:val="24"/>
          <w:szCs w:val="24"/>
        </w:rPr>
        <w:t xml:space="preserve"> than </w:t>
      </w:r>
      <w:r w:rsidR="00C83341" w:rsidRPr="00C83341">
        <w:rPr>
          <w:rFonts w:asciiTheme="majorBidi" w:eastAsia="NanumGothic" w:hAnsiTheme="majorBidi" w:cstheme="majorBidi"/>
          <w:color w:val="0070C0"/>
          <w:sz w:val="24"/>
          <w:szCs w:val="24"/>
        </w:rPr>
        <w:t xml:space="preserve">the </w:t>
      </w:r>
      <w:r w:rsidR="00E06709" w:rsidRPr="00911B5B">
        <w:rPr>
          <w:rFonts w:asciiTheme="majorBidi" w:eastAsia="NanumGothic" w:hAnsiTheme="majorBidi" w:cstheme="majorBidi"/>
          <w:sz w:val="24"/>
          <w:szCs w:val="24"/>
        </w:rPr>
        <w:t>other</w:t>
      </w:r>
      <w:r w:rsidR="00C83341">
        <w:rPr>
          <w:rFonts w:asciiTheme="majorBidi" w:eastAsia="NanumGothic" w:hAnsiTheme="majorBidi" w:cstheme="majorBidi"/>
          <w:sz w:val="24"/>
          <w:szCs w:val="24"/>
        </w:rPr>
        <w:t xml:space="preserve"> </w:t>
      </w:r>
      <w:r w:rsidR="00C83341" w:rsidRPr="00C83341">
        <w:rPr>
          <w:rFonts w:asciiTheme="majorBidi" w:eastAsia="NanumGothic" w:hAnsiTheme="majorBidi" w:cstheme="majorBidi"/>
          <w:color w:val="0070C0"/>
          <w:sz w:val="24"/>
          <w:szCs w:val="24"/>
        </w:rPr>
        <w:t>traditional</w:t>
      </w:r>
      <w:r w:rsidR="00E06709" w:rsidRPr="00C83341">
        <w:rPr>
          <w:rFonts w:asciiTheme="majorBidi" w:eastAsia="NanumGothic" w:hAnsiTheme="majorBidi" w:cstheme="majorBidi"/>
          <w:color w:val="0070C0"/>
          <w:sz w:val="24"/>
          <w:szCs w:val="24"/>
        </w:rPr>
        <w:t xml:space="preserve"> </w:t>
      </w:r>
      <w:r w:rsidR="005132B1" w:rsidRPr="00911B5B">
        <w:rPr>
          <w:rFonts w:asciiTheme="majorBidi" w:eastAsia="NanumGothic" w:hAnsiTheme="majorBidi" w:cstheme="majorBidi"/>
          <w:sz w:val="24"/>
          <w:szCs w:val="24"/>
        </w:rPr>
        <w:t>invasive methods</w:t>
      </w:r>
      <w:r w:rsidR="00E06709" w:rsidRPr="00911B5B">
        <w:rPr>
          <w:rFonts w:asciiTheme="majorBidi" w:eastAsia="NanumGothic" w:hAnsiTheme="majorBidi" w:cstheme="majorBidi"/>
          <w:sz w:val="24"/>
          <w:szCs w:val="24"/>
        </w:rPr>
        <w:t>.</w:t>
      </w:r>
      <w:r w:rsidR="00BD75BC" w:rsidRPr="00911B5B">
        <w:rPr>
          <w:rFonts w:asciiTheme="majorBidi" w:eastAsia="NanumGothic" w:hAnsiTheme="majorBidi" w:cstheme="majorBidi"/>
          <w:sz w:val="24"/>
          <w:szCs w:val="24"/>
        </w:rPr>
        <w:t xml:space="preserve"> T</w:t>
      </w:r>
      <w:r w:rsidR="0009045B" w:rsidRPr="00911B5B">
        <w:rPr>
          <w:rFonts w:asciiTheme="majorBidi" w:eastAsia="NanumGothic" w:hAnsiTheme="majorBidi" w:cstheme="majorBidi"/>
          <w:sz w:val="24"/>
          <w:szCs w:val="24"/>
        </w:rPr>
        <w:t xml:space="preserve">he technique is </w:t>
      </w:r>
      <w:r w:rsidR="00C83341" w:rsidRPr="00C83341">
        <w:rPr>
          <w:rFonts w:asciiTheme="majorBidi" w:eastAsia="NanumGothic" w:hAnsiTheme="majorBidi" w:cstheme="majorBidi"/>
          <w:color w:val="0070C0"/>
          <w:sz w:val="24"/>
          <w:szCs w:val="24"/>
        </w:rPr>
        <w:t>recommended</w:t>
      </w:r>
      <w:r w:rsidR="0009045B" w:rsidRPr="00C83341">
        <w:rPr>
          <w:rFonts w:asciiTheme="majorBidi" w:eastAsia="NanumGothic" w:hAnsiTheme="majorBidi" w:cstheme="majorBidi"/>
          <w:color w:val="0070C0"/>
          <w:sz w:val="24"/>
          <w:szCs w:val="24"/>
        </w:rPr>
        <w:t xml:space="preserve"> </w:t>
      </w:r>
      <w:r w:rsidR="0009045B" w:rsidRPr="00911B5B">
        <w:rPr>
          <w:rFonts w:asciiTheme="majorBidi" w:eastAsia="NanumGothic" w:hAnsiTheme="majorBidi" w:cstheme="majorBidi"/>
          <w:sz w:val="24"/>
          <w:szCs w:val="24"/>
        </w:rPr>
        <w:t xml:space="preserve">to be </w:t>
      </w:r>
      <w:r w:rsidR="0009045B" w:rsidRPr="00C83341">
        <w:rPr>
          <w:rFonts w:asciiTheme="majorBidi" w:eastAsia="NanumGothic" w:hAnsiTheme="majorBidi" w:cstheme="majorBidi"/>
          <w:color w:val="0070C0"/>
          <w:sz w:val="24"/>
          <w:szCs w:val="24"/>
        </w:rPr>
        <w:t xml:space="preserve">used </w:t>
      </w:r>
      <w:r w:rsidR="00C83341" w:rsidRPr="00C83341">
        <w:rPr>
          <w:rFonts w:asciiTheme="majorBidi" w:eastAsia="NanumGothic" w:hAnsiTheme="majorBidi" w:cstheme="majorBidi"/>
          <w:color w:val="0070C0"/>
          <w:sz w:val="24"/>
          <w:szCs w:val="24"/>
        </w:rPr>
        <w:t>due to</w:t>
      </w:r>
      <w:r w:rsidR="00252330">
        <w:rPr>
          <w:rFonts w:asciiTheme="majorBidi" w:eastAsia="NanumGothic" w:hAnsiTheme="majorBidi" w:cstheme="majorBidi"/>
          <w:sz w:val="24"/>
          <w:szCs w:val="24"/>
        </w:rPr>
        <w:t xml:space="preserve"> </w:t>
      </w:r>
      <w:r w:rsidR="00E06709" w:rsidRPr="00911B5B">
        <w:rPr>
          <w:rFonts w:asciiTheme="majorBidi" w:eastAsia="NanumGothic" w:hAnsiTheme="majorBidi" w:cstheme="majorBidi"/>
          <w:sz w:val="24"/>
          <w:szCs w:val="24"/>
        </w:rPr>
        <w:t xml:space="preserve">its </w:t>
      </w:r>
      <w:r w:rsidR="00BD75BC" w:rsidRPr="00911B5B">
        <w:rPr>
          <w:rFonts w:asciiTheme="majorBidi" w:eastAsia="NanumGothic" w:hAnsiTheme="majorBidi" w:cstheme="majorBidi"/>
          <w:sz w:val="24"/>
          <w:szCs w:val="24"/>
        </w:rPr>
        <w:t>advantages</w:t>
      </w:r>
      <w:r w:rsidR="005132B1" w:rsidRPr="00911B5B">
        <w:rPr>
          <w:rFonts w:asciiTheme="majorBidi" w:eastAsia="NanumGothic" w:hAnsiTheme="majorBidi" w:cstheme="majorBidi"/>
          <w:sz w:val="24"/>
          <w:szCs w:val="24"/>
        </w:rPr>
        <w:t>,</w:t>
      </w:r>
      <w:r w:rsidR="00DA1A95">
        <w:rPr>
          <w:rFonts w:asciiTheme="majorBidi" w:eastAsia="NanumGothic" w:hAnsiTheme="majorBidi" w:cstheme="majorBidi"/>
          <w:sz w:val="24"/>
          <w:szCs w:val="24"/>
        </w:rPr>
        <w:t xml:space="preserve"> absence of serious </w:t>
      </w:r>
      <w:r w:rsidR="00C83341">
        <w:rPr>
          <w:rFonts w:asciiTheme="majorBidi" w:eastAsia="NanumGothic" w:hAnsiTheme="majorBidi" w:cstheme="majorBidi"/>
          <w:color w:val="0070C0"/>
          <w:sz w:val="24"/>
          <w:szCs w:val="24"/>
        </w:rPr>
        <w:t>complications</w:t>
      </w:r>
      <w:r w:rsidR="009E370B">
        <w:rPr>
          <w:rFonts w:asciiTheme="majorBidi" w:eastAsia="NanumGothic" w:hAnsiTheme="majorBidi" w:cstheme="majorBidi"/>
          <w:color w:val="0070C0"/>
          <w:sz w:val="24"/>
          <w:szCs w:val="24"/>
        </w:rPr>
        <w:t>,</w:t>
      </w:r>
      <w:r w:rsidR="008A4E17">
        <w:rPr>
          <w:rFonts w:asciiTheme="majorBidi" w:eastAsia="NanumGothic" w:hAnsiTheme="majorBidi" w:cstheme="majorBidi"/>
          <w:color w:val="0070C0"/>
          <w:sz w:val="24"/>
          <w:szCs w:val="24"/>
        </w:rPr>
        <w:t xml:space="preserve"> and</w:t>
      </w:r>
      <w:r w:rsidR="005132B1" w:rsidRPr="00911B5B">
        <w:rPr>
          <w:rFonts w:asciiTheme="majorBidi" w:eastAsia="NanumGothic" w:hAnsiTheme="majorBidi" w:cstheme="majorBidi"/>
          <w:sz w:val="24"/>
          <w:szCs w:val="24"/>
        </w:rPr>
        <w:t xml:space="preserve"> high success rate</w:t>
      </w:r>
      <w:r w:rsidR="00BD75BC" w:rsidRPr="00911B5B">
        <w:rPr>
          <w:rFonts w:asciiTheme="majorBidi" w:eastAsia="NanumGothic" w:hAnsiTheme="majorBidi" w:cstheme="majorBidi"/>
          <w:sz w:val="24"/>
          <w:szCs w:val="24"/>
        </w:rPr>
        <w:t>.</w:t>
      </w:r>
      <w:r w:rsidR="0009045B" w:rsidRPr="00911B5B">
        <w:rPr>
          <w:rFonts w:asciiTheme="majorBidi" w:eastAsia="NanumGothic" w:hAnsiTheme="majorBidi" w:cstheme="majorBidi"/>
          <w:sz w:val="24"/>
          <w:szCs w:val="24"/>
        </w:rPr>
        <w:t xml:space="preserve"> </w:t>
      </w:r>
    </w:p>
    <w:p w:rsidR="0097556C" w:rsidRPr="00911B5B" w:rsidRDefault="00411D89" w:rsidP="008A4E17">
      <w:pPr>
        <w:spacing w:line="480" w:lineRule="auto"/>
        <w:jc w:val="left"/>
        <w:rPr>
          <w:rFonts w:asciiTheme="majorBidi" w:eastAsia="NanumGothic" w:hAnsiTheme="majorBidi" w:cstheme="majorBidi"/>
          <w:sz w:val="24"/>
          <w:szCs w:val="24"/>
        </w:rPr>
      </w:pPr>
      <w:r w:rsidRPr="00411D89">
        <w:rPr>
          <w:rFonts w:asciiTheme="majorBidi" w:eastAsia="NanumGothic" w:hAnsiTheme="majorBidi" w:cstheme="majorBidi"/>
          <w:i/>
          <w:iCs/>
          <w:sz w:val="24"/>
          <w:szCs w:val="24"/>
        </w:rPr>
        <w:t>Key</w:t>
      </w:r>
      <w:r w:rsidR="0097556C" w:rsidRPr="00411D89">
        <w:rPr>
          <w:rFonts w:asciiTheme="majorBidi" w:eastAsia="NanumGothic" w:hAnsiTheme="majorBidi" w:cstheme="majorBidi"/>
          <w:i/>
          <w:iCs/>
          <w:sz w:val="24"/>
          <w:szCs w:val="24"/>
        </w:rPr>
        <w:t>words</w:t>
      </w:r>
      <w:r w:rsidR="0097556C" w:rsidRPr="00911B5B">
        <w:rPr>
          <w:rFonts w:asciiTheme="majorBidi" w:eastAsia="NanumGothic" w:hAnsiTheme="majorBidi" w:cstheme="majorBidi"/>
          <w:b/>
          <w:bCs/>
          <w:sz w:val="24"/>
          <w:szCs w:val="24"/>
        </w:rPr>
        <w:t>:</w:t>
      </w:r>
      <w:r w:rsidR="0097556C" w:rsidRPr="00911B5B">
        <w:rPr>
          <w:rFonts w:asciiTheme="majorBidi" w:eastAsia="NanumGothic" w:hAnsiTheme="majorBidi" w:cstheme="majorBidi"/>
          <w:sz w:val="24"/>
          <w:szCs w:val="24"/>
        </w:rPr>
        <w:t xml:space="preserve"> </w:t>
      </w:r>
      <w:r w:rsidR="008A4E17" w:rsidRPr="008A4E17">
        <w:rPr>
          <w:rFonts w:asciiTheme="majorBidi" w:eastAsia="NanumGothic" w:hAnsiTheme="majorBidi" w:cstheme="majorBidi"/>
          <w:color w:val="0070C0"/>
          <w:sz w:val="24"/>
          <w:szCs w:val="24"/>
        </w:rPr>
        <w:t>Intra-lingual</w:t>
      </w:r>
      <w:r w:rsidR="008A4E17">
        <w:rPr>
          <w:rFonts w:asciiTheme="majorBidi" w:eastAsia="NanumGothic" w:hAnsiTheme="majorBidi" w:cstheme="majorBidi"/>
          <w:sz w:val="24"/>
          <w:szCs w:val="24"/>
        </w:rPr>
        <w:t xml:space="preserve">; </w:t>
      </w:r>
      <w:r w:rsidR="008A4E17" w:rsidRPr="008A4E17">
        <w:rPr>
          <w:rFonts w:asciiTheme="majorBidi" w:eastAsia="NanumGothic" w:hAnsiTheme="majorBidi" w:cstheme="majorBidi"/>
          <w:color w:val="0070C0"/>
          <w:sz w:val="24"/>
          <w:szCs w:val="24"/>
        </w:rPr>
        <w:t>Self-Suckling</w:t>
      </w:r>
      <w:r w:rsidR="008A4E17">
        <w:rPr>
          <w:rFonts w:asciiTheme="majorBidi" w:eastAsia="NanumGothic" w:hAnsiTheme="majorBidi" w:cstheme="majorBidi"/>
          <w:sz w:val="24"/>
          <w:szCs w:val="24"/>
        </w:rPr>
        <w:t>; Cows; Goats</w:t>
      </w:r>
    </w:p>
    <w:p w:rsidR="00914603" w:rsidRPr="00E32F69" w:rsidRDefault="00914603" w:rsidP="00697050">
      <w:pPr>
        <w:spacing w:line="480" w:lineRule="auto"/>
        <w:rPr>
          <w:b/>
        </w:rPr>
      </w:pPr>
      <w:r w:rsidRPr="00E32F69">
        <w:rPr>
          <w:b/>
        </w:rPr>
        <w:br w:type="page"/>
      </w:r>
      <w:r w:rsidRPr="00914603">
        <w:rPr>
          <w:b/>
          <w:sz w:val="24"/>
          <w:szCs w:val="24"/>
        </w:rPr>
        <w:lastRenderedPageBreak/>
        <w:t>Introduction</w:t>
      </w:r>
    </w:p>
    <w:p w:rsidR="009A2960" w:rsidRDefault="00E15ED4" w:rsidP="00CD1020">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Currently</w:t>
      </w:r>
      <w:r w:rsidR="00642644" w:rsidRPr="00911B5B">
        <w:rPr>
          <w:rFonts w:asciiTheme="majorBidi" w:eastAsia="NanumGothic" w:hAnsiTheme="majorBidi" w:cstheme="majorBidi"/>
          <w:sz w:val="24"/>
          <w:szCs w:val="24"/>
        </w:rPr>
        <w:t xml:space="preserve"> animals’ and owners’ rights escalate</w:t>
      </w:r>
      <w:r w:rsidR="00642644">
        <w:rPr>
          <w:rFonts w:asciiTheme="majorBidi" w:eastAsia="NanumGothic" w:hAnsiTheme="majorBidi" w:cstheme="majorBidi"/>
          <w:sz w:val="24"/>
          <w:szCs w:val="24"/>
        </w:rPr>
        <w:t xml:space="preserve"> quickly, human-animal bond </w:t>
      </w:r>
      <w:r w:rsidR="00642644" w:rsidRPr="0003085F">
        <w:rPr>
          <w:rFonts w:asciiTheme="majorBidi" w:eastAsia="NanumGothic" w:hAnsiTheme="majorBidi" w:cstheme="majorBidi"/>
          <w:sz w:val="24"/>
          <w:szCs w:val="24"/>
        </w:rPr>
        <w:t>grow</w:t>
      </w:r>
      <w:r w:rsidR="00A342F9">
        <w:rPr>
          <w:rFonts w:asciiTheme="majorBidi" w:eastAsia="NanumGothic" w:hAnsiTheme="majorBidi" w:cstheme="majorBidi"/>
          <w:sz w:val="24"/>
          <w:szCs w:val="24"/>
        </w:rPr>
        <w:t>s</w:t>
      </w:r>
      <w:r w:rsidR="00642644" w:rsidRPr="0003085F">
        <w:rPr>
          <w:rFonts w:asciiTheme="majorBidi" w:eastAsia="NanumGothic" w:hAnsiTheme="majorBidi" w:cstheme="majorBidi"/>
          <w:sz w:val="24"/>
          <w:szCs w:val="24"/>
        </w:rPr>
        <w:t xml:space="preserve">, </w:t>
      </w:r>
      <w:r w:rsidR="00642644">
        <w:rPr>
          <w:rFonts w:asciiTheme="majorBidi" w:eastAsia="NanumGothic" w:hAnsiTheme="majorBidi" w:cstheme="majorBidi"/>
          <w:sz w:val="24"/>
          <w:szCs w:val="24"/>
        </w:rPr>
        <w:t>and</w:t>
      </w:r>
      <w:r w:rsidR="00642644" w:rsidRPr="0003085F">
        <w:rPr>
          <w:rFonts w:asciiTheme="majorBidi" w:eastAsia="NanumGothic" w:hAnsiTheme="majorBidi" w:cstheme="majorBidi"/>
          <w:sz w:val="24"/>
          <w:szCs w:val="24"/>
        </w:rPr>
        <w:t xml:space="preserve"> owners are increasingly concerned about</w:t>
      </w:r>
      <w:r w:rsidR="00CD1020">
        <w:rPr>
          <w:rFonts w:asciiTheme="majorBidi" w:eastAsia="NanumGothic" w:hAnsiTheme="majorBidi" w:cstheme="majorBidi"/>
          <w:sz w:val="24"/>
          <w:szCs w:val="24"/>
        </w:rPr>
        <w:t xml:space="preserve"> the</w:t>
      </w:r>
      <w:r w:rsidR="00642644" w:rsidRPr="0003085F">
        <w:rPr>
          <w:rFonts w:asciiTheme="majorBidi" w:eastAsia="NanumGothic" w:hAnsiTheme="majorBidi" w:cstheme="majorBidi"/>
          <w:sz w:val="24"/>
          <w:szCs w:val="24"/>
        </w:rPr>
        <w:t xml:space="preserve"> pain resulting</w:t>
      </w:r>
      <w:r w:rsidR="008B0E08">
        <w:rPr>
          <w:rFonts w:asciiTheme="majorBidi" w:eastAsia="NanumGothic" w:hAnsiTheme="majorBidi" w:cstheme="majorBidi"/>
          <w:sz w:val="24"/>
          <w:szCs w:val="24"/>
        </w:rPr>
        <w:t>,</w:t>
      </w:r>
      <w:r w:rsidR="00642644" w:rsidRPr="0003085F">
        <w:rPr>
          <w:rFonts w:asciiTheme="majorBidi" w:eastAsia="NanumGothic" w:hAnsiTheme="majorBidi" w:cstheme="majorBidi"/>
          <w:sz w:val="24"/>
          <w:szCs w:val="24"/>
        </w:rPr>
        <w:t xml:space="preserve"> </w:t>
      </w:r>
      <w:r w:rsidR="008B0E08">
        <w:rPr>
          <w:rFonts w:asciiTheme="majorBidi" w:eastAsia="NanumGothic" w:hAnsiTheme="majorBidi" w:cstheme="majorBidi"/>
          <w:sz w:val="24"/>
          <w:szCs w:val="24"/>
        </w:rPr>
        <w:t>to</w:t>
      </w:r>
      <w:r w:rsidR="008B0E08" w:rsidRPr="0003085F">
        <w:rPr>
          <w:rFonts w:asciiTheme="majorBidi" w:eastAsia="NanumGothic" w:hAnsiTheme="majorBidi" w:cstheme="majorBidi"/>
          <w:sz w:val="24"/>
          <w:szCs w:val="24"/>
        </w:rPr>
        <w:t xml:space="preserve"> their </w:t>
      </w:r>
      <w:r w:rsidR="008B0E08">
        <w:rPr>
          <w:rFonts w:asciiTheme="majorBidi" w:eastAsia="NanumGothic" w:hAnsiTheme="majorBidi" w:cstheme="majorBidi"/>
          <w:sz w:val="24"/>
          <w:szCs w:val="24"/>
        </w:rPr>
        <w:t xml:space="preserve">animals, </w:t>
      </w:r>
      <w:r w:rsidR="00642644" w:rsidRPr="0003085F">
        <w:rPr>
          <w:rFonts w:asciiTheme="majorBidi" w:eastAsia="NanumGothic" w:hAnsiTheme="majorBidi" w:cstheme="majorBidi"/>
          <w:sz w:val="24"/>
          <w:szCs w:val="24"/>
        </w:rPr>
        <w:t xml:space="preserve">from surgical procedures </w:t>
      </w:r>
      <w:r w:rsidR="009A2960">
        <w:rPr>
          <w:rFonts w:asciiTheme="majorBidi" w:eastAsia="NanumGothic" w:hAnsiTheme="majorBidi" w:cstheme="majorBidi"/>
          <w:sz w:val="24"/>
          <w:szCs w:val="24"/>
        </w:rPr>
        <w:t>and the economic losses</w:t>
      </w:r>
      <w:r w:rsidR="00642644">
        <w:rPr>
          <w:rFonts w:asciiTheme="majorBidi" w:eastAsia="NanumGothic" w:hAnsiTheme="majorBidi" w:cstheme="majorBidi"/>
          <w:sz w:val="24"/>
          <w:szCs w:val="24"/>
        </w:rPr>
        <w:t xml:space="preserve"> result </w:t>
      </w:r>
      <w:r w:rsidR="009A2960">
        <w:rPr>
          <w:rFonts w:asciiTheme="majorBidi" w:eastAsia="NanumGothic" w:hAnsiTheme="majorBidi" w:cstheme="majorBidi"/>
          <w:sz w:val="24"/>
          <w:szCs w:val="24"/>
        </w:rPr>
        <w:t>from</w:t>
      </w:r>
      <w:r w:rsidR="00642644">
        <w:rPr>
          <w:rFonts w:asciiTheme="majorBidi" w:eastAsia="NanumGothic" w:hAnsiTheme="majorBidi" w:cstheme="majorBidi"/>
          <w:sz w:val="24"/>
          <w:szCs w:val="24"/>
        </w:rPr>
        <w:t xml:space="preserve"> considering their animals as low-quality anima</w:t>
      </w:r>
      <w:r>
        <w:rPr>
          <w:rFonts w:asciiTheme="majorBidi" w:eastAsia="NanumGothic" w:hAnsiTheme="majorBidi" w:cstheme="majorBidi"/>
          <w:sz w:val="24"/>
          <w:szCs w:val="24"/>
        </w:rPr>
        <w:t>ls in the markets after surgery</w:t>
      </w:r>
      <w:r>
        <w:rPr>
          <w:rFonts w:asciiTheme="majorBidi" w:eastAsia="NanumGothic" w:hAnsiTheme="majorBidi" w:cstheme="majorBidi"/>
          <w:color w:val="0070C0"/>
          <w:sz w:val="24"/>
          <w:szCs w:val="24"/>
        </w:rPr>
        <w:t>.</w:t>
      </w:r>
      <w:r w:rsidR="00642644">
        <w:rPr>
          <w:rFonts w:asciiTheme="majorBidi" w:eastAsia="NanumGothic" w:hAnsiTheme="majorBidi" w:cstheme="majorBidi"/>
          <w:sz w:val="24"/>
          <w:szCs w:val="24"/>
        </w:rPr>
        <w:t xml:space="preserve"> </w:t>
      </w:r>
      <w:r>
        <w:rPr>
          <w:rFonts w:asciiTheme="majorBidi" w:eastAsia="NanumGothic" w:hAnsiTheme="majorBidi" w:cstheme="majorBidi"/>
          <w:color w:val="0070C0"/>
          <w:sz w:val="24"/>
          <w:szCs w:val="24"/>
        </w:rPr>
        <w:t>A</w:t>
      </w:r>
      <w:r w:rsidR="00642644">
        <w:rPr>
          <w:rFonts w:asciiTheme="majorBidi" w:eastAsia="NanumGothic" w:hAnsiTheme="majorBidi" w:cstheme="majorBidi"/>
          <w:sz w:val="24"/>
          <w:szCs w:val="24"/>
        </w:rPr>
        <w:t>ccordingly</w:t>
      </w:r>
      <w:r w:rsidR="001D4A73">
        <w:rPr>
          <w:rFonts w:asciiTheme="majorBidi" w:eastAsia="NanumGothic" w:hAnsiTheme="majorBidi" w:cstheme="majorBidi"/>
          <w:sz w:val="24"/>
          <w:szCs w:val="24"/>
        </w:rPr>
        <w:t>,</w:t>
      </w:r>
      <w:r w:rsidR="00642644">
        <w:rPr>
          <w:rFonts w:asciiTheme="majorBidi" w:eastAsia="NanumGothic" w:hAnsiTheme="majorBidi" w:cstheme="majorBidi"/>
          <w:sz w:val="24"/>
          <w:szCs w:val="24"/>
        </w:rPr>
        <w:t xml:space="preserve"> </w:t>
      </w:r>
      <w:r w:rsidR="00923630">
        <w:rPr>
          <w:rFonts w:asciiTheme="majorBidi" w:eastAsia="NanumGothic" w:hAnsiTheme="majorBidi" w:cstheme="majorBidi"/>
          <w:sz w:val="24"/>
          <w:szCs w:val="24"/>
        </w:rPr>
        <w:t>less</w:t>
      </w:r>
      <w:r w:rsidR="00642644">
        <w:rPr>
          <w:rFonts w:asciiTheme="majorBidi" w:eastAsia="NanumGothic" w:hAnsiTheme="majorBidi" w:cstheme="majorBidi"/>
          <w:sz w:val="24"/>
          <w:szCs w:val="24"/>
        </w:rPr>
        <w:t>-invasive surgeries have</w:t>
      </w:r>
      <w:r w:rsidR="00642644" w:rsidRPr="0003085F">
        <w:rPr>
          <w:rFonts w:asciiTheme="majorBidi" w:eastAsia="NanumGothic" w:hAnsiTheme="majorBidi" w:cstheme="majorBidi"/>
          <w:sz w:val="24"/>
          <w:szCs w:val="24"/>
        </w:rPr>
        <w:t xml:space="preserve"> become popular </w:t>
      </w:r>
      <w:r w:rsidR="00642644">
        <w:rPr>
          <w:rFonts w:asciiTheme="majorBidi" w:eastAsia="NanumGothic" w:hAnsiTheme="majorBidi" w:cstheme="majorBidi"/>
          <w:sz w:val="24"/>
          <w:szCs w:val="24"/>
        </w:rPr>
        <w:t>among</w:t>
      </w:r>
      <w:r w:rsidR="00642644" w:rsidRPr="0003085F">
        <w:rPr>
          <w:rFonts w:asciiTheme="majorBidi" w:eastAsia="NanumGothic" w:hAnsiTheme="majorBidi" w:cstheme="majorBidi"/>
          <w:sz w:val="24"/>
          <w:szCs w:val="24"/>
        </w:rPr>
        <w:t xml:space="preserve"> </w:t>
      </w:r>
      <w:r w:rsidR="00CD1020">
        <w:rPr>
          <w:rFonts w:asciiTheme="majorBidi" w:eastAsia="NanumGothic" w:hAnsiTheme="majorBidi" w:cstheme="majorBidi"/>
          <w:sz w:val="24"/>
          <w:szCs w:val="24"/>
        </w:rPr>
        <w:t xml:space="preserve">both </w:t>
      </w:r>
      <w:r w:rsidR="00642644">
        <w:rPr>
          <w:rFonts w:asciiTheme="majorBidi" w:eastAsia="NanumGothic" w:hAnsiTheme="majorBidi" w:cstheme="majorBidi"/>
          <w:sz w:val="24"/>
          <w:szCs w:val="24"/>
        </w:rPr>
        <w:t>veterinarians and their clients, and this is reflected on the process of choosing</w:t>
      </w:r>
      <w:r w:rsidR="00642644" w:rsidRPr="00911B5B">
        <w:rPr>
          <w:rFonts w:asciiTheme="majorBidi" w:eastAsia="NanumGothic" w:hAnsiTheme="majorBidi" w:cstheme="majorBidi"/>
          <w:sz w:val="24"/>
          <w:szCs w:val="24"/>
        </w:rPr>
        <w:t xml:space="preserve"> </w:t>
      </w:r>
      <w:r w:rsidR="00642644">
        <w:rPr>
          <w:rFonts w:asciiTheme="majorBidi" w:eastAsia="NanumGothic" w:hAnsiTheme="majorBidi" w:cstheme="majorBidi"/>
          <w:sz w:val="24"/>
          <w:szCs w:val="24"/>
        </w:rPr>
        <w:t xml:space="preserve">surgical techniques and makes it </w:t>
      </w:r>
      <w:r w:rsidR="00642644" w:rsidRPr="00911B5B">
        <w:rPr>
          <w:rFonts w:asciiTheme="majorBidi" w:eastAsia="NanumGothic" w:hAnsiTheme="majorBidi" w:cstheme="majorBidi"/>
          <w:sz w:val="24"/>
          <w:szCs w:val="24"/>
        </w:rPr>
        <w:t xml:space="preserve">a multifactorial choice based on </w:t>
      </w:r>
      <w:r w:rsidR="00642644">
        <w:rPr>
          <w:rFonts w:asciiTheme="majorBidi" w:eastAsia="NanumGothic" w:hAnsiTheme="majorBidi" w:cstheme="majorBidi"/>
          <w:sz w:val="24"/>
          <w:szCs w:val="24"/>
        </w:rPr>
        <w:t xml:space="preserve">invasiveness, </w:t>
      </w:r>
      <w:r w:rsidR="00642644" w:rsidRPr="00911B5B">
        <w:rPr>
          <w:rFonts w:asciiTheme="majorBidi" w:eastAsia="NanumGothic" w:hAnsiTheme="majorBidi" w:cstheme="majorBidi"/>
          <w:sz w:val="24"/>
          <w:szCs w:val="24"/>
        </w:rPr>
        <w:t>advantages, disadvantages, expected complications, cost</w:t>
      </w:r>
      <w:r w:rsidR="00642644">
        <w:rPr>
          <w:rFonts w:asciiTheme="majorBidi" w:eastAsia="NanumGothic" w:hAnsiTheme="majorBidi" w:cstheme="majorBidi"/>
          <w:sz w:val="24"/>
          <w:szCs w:val="24"/>
        </w:rPr>
        <w:t xml:space="preserve"> of the technique, </w:t>
      </w:r>
      <w:r w:rsidR="00642644" w:rsidRPr="00911B5B">
        <w:rPr>
          <w:rFonts w:asciiTheme="majorBidi" w:eastAsia="NanumGothic" w:hAnsiTheme="majorBidi" w:cstheme="majorBidi"/>
          <w:sz w:val="24"/>
          <w:szCs w:val="24"/>
        </w:rPr>
        <w:t xml:space="preserve"> and acceptability by </w:t>
      </w:r>
      <w:r w:rsidR="00642644">
        <w:rPr>
          <w:rFonts w:asciiTheme="majorBidi" w:eastAsia="NanumGothic" w:hAnsiTheme="majorBidi" w:cstheme="majorBidi"/>
          <w:sz w:val="24"/>
          <w:szCs w:val="24"/>
        </w:rPr>
        <w:t xml:space="preserve">the </w:t>
      </w:r>
      <w:r w:rsidR="00642644" w:rsidRPr="00911B5B">
        <w:rPr>
          <w:rFonts w:asciiTheme="majorBidi" w:eastAsia="NanumGothic" w:hAnsiTheme="majorBidi" w:cstheme="majorBidi"/>
          <w:sz w:val="24"/>
          <w:szCs w:val="24"/>
        </w:rPr>
        <w:t>o</w:t>
      </w:r>
      <w:r w:rsidR="00642644">
        <w:rPr>
          <w:rFonts w:asciiTheme="majorBidi" w:eastAsia="NanumGothic" w:hAnsiTheme="majorBidi" w:cstheme="majorBidi"/>
          <w:sz w:val="24"/>
          <w:szCs w:val="24"/>
        </w:rPr>
        <w:t>wners.</w:t>
      </w:r>
      <w:r w:rsidR="00884B08">
        <w:rPr>
          <w:rFonts w:asciiTheme="majorBidi" w:eastAsia="NanumGothic" w:hAnsiTheme="majorBidi" w:cstheme="majorBidi"/>
          <w:sz w:val="24"/>
          <w:szCs w:val="24"/>
        </w:rPr>
        <w:t xml:space="preserve"> </w:t>
      </w:r>
    </w:p>
    <w:p w:rsidR="00750B51" w:rsidRDefault="00884B08" w:rsidP="00F27D26">
      <w:pPr>
        <w:spacing w:line="480" w:lineRule="auto"/>
        <w:ind w:firstLine="720"/>
        <w:jc w:val="left"/>
        <w:rPr>
          <w:rFonts w:asciiTheme="majorBidi" w:eastAsia="NanumGothic" w:hAnsiTheme="majorBidi" w:cstheme="majorBidi"/>
          <w:sz w:val="24"/>
          <w:szCs w:val="24"/>
        </w:rPr>
      </w:pPr>
      <w:r w:rsidRPr="00E15ED4">
        <w:rPr>
          <w:rFonts w:asciiTheme="majorBidi" w:eastAsia="NanumGothic" w:hAnsiTheme="majorBidi" w:cstheme="majorBidi"/>
          <w:color w:val="0070C0"/>
          <w:sz w:val="24"/>
          <w:szCs w:val="24"/>
        </w:rPr>
        <w:t>One of</w:t>
      </w:r>
      <w:r w:rsidRPr="00265AF4">
        <w:rPr>
          <w:rFonts w:asciiTheme="majorBidi" w:eastAsia="NanumGothic" w:hAnsiTheme="majorBidi" w:cstheme="majorBidi"/>
          <w:color w:val="0070C0"/>
          <w:sz w:val="24"/>
          <w:szCs w:val="24"/>
        </w:rPr>
        <w:t xml:space="preserve"> </w:t>
      </w:r>
      <w:proofErr w:type="spellStart"/>
      <w:r w:rsidRPr="00265AF4">
        <w:rPr>
          <w:rFonts w:asciiTheme="majorBidi" w:eastAsia="NanumGothic" w:hAnsiTheme="majorBidi" w:cstheme="majorBidi"/>
          <w:color w:val="0070C0"/>
          <w:sz w:val="24"/>
          <w:szCs w:val="24"/>
        </w:rPr>
        <w:t>behavio</w:t>
      </w:r>
      <w:r w:rsidR="00265AF4" w:rsidRPr="00265AF4">
        <w:rPr>
          <w:iCs/>
          <w:noProof/>
          <w:color w:val="0070C0"/>
          <w:sz w:val="24"/>
          <w:szCs w:val="24"/>
        </w:rPr>
        <w:t>u</w:t>
      </w:r>
      <w:r w:rsidRPr="00265AF4">
        <w:rPr>
          <w:rFonts w:asciiTheme="majorBidi" w:eastAsia="NanumGothic" w:hAnsiTheme="majorBidi" w:cstheme="majorBidi"/>
          <w:color w:val="0070C0"/>
          <w:sz w:val="24"/>
          <w:szCs w:val="24"/>
        </w:rPr>
        <w:t>ral</w:t>
      </w:r>
      <w:proofErr w:type="spellEnd"/>
      <w:r w:rsidRPr="00E15ED4">
        <w:rPr>
          <w:rFonts w:asciiTheme="majorBidi" w:eastAsia="NanumGothic" w:hAnsiTheme="majorBidi" w:cstheme="majorBidi"/>
          <w:color w:val="0070C0"/>
          <w:sz w:val="24"/>
          <w:szCs w:val="24"/>
        </w:rPr>
        <w:t xml:space="preserve"> disorders that </w:t>
      </w:r>
      <w:proofErr w:type="gramStart"/>
      <w:r w:rsidR="00510011" w:rsidRPr="00E15ED4">
        <w:rPr>
          <w:rFonts w:asciiTheme="majorBidi" w:eastAsia="NanumGothic" w:hAnsiTheme="majorBidi" w:cstheme="majorBidi"/>
          <w:color w:val="0070C0"/>
          <w:sz w:val="24"/>
          <w:szCs w:val="24"/>
        </w:rPr>
        <w:t>require</w:t>
      </w:r>
      <w:r w:rsidR="00510011">
        <w:rPr>
          <w:rFonts w:asciiTheme="majorBidi" w:eastAsia="NanumGothic" w:hAnsiTheme="majorBidi" w:cstheme="majorBidi"/>
          <w:color w:val="0070C0"/>
          <w:sz w:val="24"/>
          <w:szCs w:val="24"/>
        </w:rPr>
        <w:t>s</w:t>
      </w:r>
      <w:proofErr w:type="gramEnd"/>
      <w:r w:rsidRPr="00E15ED4">
        <w:rPr>
          <w:rFonts w:asciiTheme="majorBidi" w:eastAsia="NanumGothic" w:hAnsiTheme="majorBidi" w:cstheme="majorBidi"/>
          <w:color w:val="0070C0"/>
          <w:sz w:val="24"/>
          <w:szCs w:val="24"/>
        </w:rPr>
        <w:t xml:space="preserve"> surgical treatment is s</w:t>
      </w:r>
      <w:r w:rsidR="009559E7" w:rsidRPr="00E15ED4">
        <w:rPr>
          <w:rFonts w:asciiTheme="majorBidi" w:eastAsia="NanumGothic" w:hAnsiTheme="majorBidi" w:cstheme="majorBidi"/>
          <w:color w:val="0070C0"/>
          <w:sz w:val="24"/>
          <w:szCs w:val="24"/>
        </w:rPr>
        <w:t>elf-suck</w:t>
      </w:r>
      <w:r w:rsidR="0028055A" w:rsidRPr="00E15ED4">
        <w:rPr>
          <w:rFonts w:asciiTheme="majorBidi" w:eastAsia="NanumGothic" w:hAnsiTheme="majorBidi" w:cstheme="majorBidi"/>
          <w:color w:val="0070C0"/>
          <w:sz w:val="24"/>
          <w:szCs w:val="24"/>
        </w:rPr>
        <w:t>l</w:t>
      </w:r>
      <w:r w:rsidR="009559E7" w:rsidRPr="00E15ED4">
        <w:rPr>
          <w:rFonts w:asciiTheme="majorBidi" w:eastAsia="NanumGothic" w:hAnsiTheme="majorBidi" w:cstheme="majorBidi"/>
          <w:color w:val="0070C0"/>
          <w:sz w:val="24"/>
          <w:szCs w:val="24"/>
        </w:rPr>
        <w:t>ing</w:t>
      </w:r>
      <w:r w:rsidRPr="00E15ED4">
        <w:rPr>
          <w:rFonts w:asciiTheme="majorBidi" w:eastAsia="NanumGothic" w:hAnsiTheme="majorBidi" w:cstheme="majorBidi"/>
          <w:color w:val="0070C0"/>
          <w:sz w:val="24"/>
          <w:szCs w:val="24"/>
        </w:rPr>
        <w:t xml:space="preserve"> which is </w:t>
      </w:r>
      <w:r w:rsidR="0009464C" w:rsidRPr="00E15ED4">
        <w:rPr>
          <w:rFonts w:asciiTheme="majorBidi" w:eastAsia="NanumGothic" w:hAnsiTheme="majorBidi" w:cstheme="majorBidi"/>
          <w:color w:val="0070C0"/>
          <w:sz w:val="24"/>
          <w:szCs w:val="24"/>
        </w:rPr>
        <w:t>defined</w:t>
      </w:r>
      <w:r w:rsidR="009559E7" w:rsidRPr="00E15ED4">
        <w:rPr>
          <w:rFonts w:asciiTheme="majorBidi" w:eastAsia="NanumGothic" w:hAnsiTheme="majorBidi" w:cstheme="majorBidi"/>
          <w:color w:val="0070C0"/>
          <w:sz w:val="24"/>
          <w:szCs w:val="24"/>
        </w:rPr>
        <w:t xml:space="preserve"> as tendency of cows to suck milk from their </w:t>
      </w:r>
      <w:r w:rsidR="0028055A" w:rsidRPr="00E15ED4">
        <w:rPr>
          <w:rFonts w:asciiTheme="majorBidi" w:eastAsia="NanumGothic" w:hAnsiTheme="majorBidi" w:cstheme="majorBidi"/>
          <w:color w:val="0070C0"/>
          <w:sz w:val="24"/>
          <w:szCs w:val="24"/>
        </w:rPr>
        <w:t xml:space="preserve">own </w:t>
      </w:r>
      <w:r w:rsidR="009559E7" w:rsidRPr="00E15ED4">
        <w:rPr>
          <w:rFonts w:asciiTheme="majorBidi" w:eastAsia="NanumGothic" w:hAnsiTheme="majorBidi" w:cstheme="majorBidi"/>
          <w:color w:val="0070C0"/>
          <w:sz w:val="24"/>
          <w:szCs w:val="24"/>
        </w:rPr>
        <w:t>udder</w:t>
      </w:r>
      <w:r w:rsidR="00F526DA" w:rsidRPr="00E15ED4">
        <w:rPr>
          <w:rFonts w:asciiTheme="majorBidi" w:eastAsia="NanumGothic" w:hAnsiTheme="majorBidi" w:cstheme="majorBidi"/>
          <w:color w:val="0070C0"/>
          <w:sz w:val="24"/>
          <w:szCs w:val="24"/>
        </w:rPr>
        <w:t>s</w:t>
      </w:r>
      <w:r w:rsidR="009559E7" w:rsidRPr="00E15ED4">
        <w:rPr>
          <w:rFonts w:asciiTheme="majorBidi" w:eastAsia="NanumGothic" w:hAnsiTheme="majorBidi" w:cstheme="majorBidi"/>
          <w:color w:val="0070C0"/>
          <w:sz w:val="24"/>
          <w:szCs w:val="24"/>
        </w:rPr>
        <w:t xml:space="preserve"> or other </w:t>
      </w:r>
      <w:r w:rsidR="00DA00DF" w:rsidRPr="00E15ED4">
        <w:rPr>
          <w:rFonts w:asciiTheme="majorBidi" w:eastAsia="NanumGothic" w:hAnsiTheme="majorBidi" w:cstheme="majorBidi"/>
          <w:color w:val="0070C0"/>
          <w:sz w:val="24"/>
          <w:szCs w:val="24"/>
        </w:rPr>
        <w:t>cows</w:t>
      </w:r>
      <w:r w:rsidR="009559E7" w:rsidRPr="00E15ED4">
        <w:rPr>
          <w:rFonts w:asciiTheme="majorBidi" w:eastAsia="NanumGothic" w:hAnsiTheme="majorBidi" w:cstheme="majorBidi"/>
          <w:color w:val="0070C0"/>
          <w:sz w:val="24"/>
          <w:szCs w:val="24"/>
        </w:rPr>
        <w:t xml:space="preserve"> </w:t>
      </w:r>
      <w:r w:rsidR="009559E7" w:rsidRPr="00343230">
        <w:rPr>
          <w:rFonts w:asciiTheme="majorBidi" w:eastAsia="NanumGothic" w:hAnsiTheme="majorBidi" w:cstheme="majorBidi"/>
          <w:color w:val="0070C0"/>
          <w:sz w:val="24"/>
          <w:szCs w:val="24"/>
          <w:lang w:val="en-GB"/>
        </w:rPr>
        <w:t>(</w:t>
      </w:r>
      <w:proofErr w:type="spellStart"/>
      <w:r w:rsidR="009559E7" w:rsidRPr="00343230">
        <w:rPr>
          <w:rFonts w:asciiTheme="majorBidi" w:eastAsia="NanumGothic" w:hAnsiTheme="majorBidi" w:cstheme="majorBidi"/>
          <w:color w:val="0070C0"/>
          <w:sz w:val="24"/>
          <w:szCs w:val="24"/>
          <w:lang w:val="en-GB"/>
        </w:rPr>
        <w:t>Debrecéni</w:t>
      </w:r>
      <w:proofErr w:type="spellEnd"/>
      <w:r w:rsidR="009559E7" w:rsidRPr="00E15ED4">
        <w:rPr>
          <w:rFonts w:asciiTheme="majorBidi" w:eastAsia="NanumGothic" w:hAnsiTheme="majorBidi" w:cstheme="majorBidi"/>
          <w:color w:val="0070C0"/>
          <w:sz w:val="24"/>
          <w:szCs w:val="24"/>
        </w:rPr>
        <w:t xml:space="preserve"> and</w:t>
      </w:r>
      <w:r w:rsidR="008665CF" w:rsidRPr="00E15ED4">
        <w:rPr>
          <w:rFonts w:asciiTheme="majorBidi" w:eastAsia="NanumGothic" w:hAnsiTheme="majorBidi" w:cstheme="majorBidi"/>
          <w:color w:val="0070C0"/>
          <w:sz w:val="24"/>
          <w:szCs w:val="24"/>
        </w:rPr>
        <w:t xml:space="preserve"> </w:t>
      </w:r>
      <w:proofErr w:type="spellStart"/>
      <w:r w:rsidR="008665CF" w:rsidRPr="00E15ED4">
        <w:rPr>
          <w:rFonts w:asciiTheme="majorBidi" w:eastAsia="NanumGothic" w:hAnsiTheme="majorBidi" w:cstheme="majorBidi"/>
          <w:color w:val="0070C0"/>
          <w:sz w:val="24"/>
          <w:szCs w:val="24"/>
        </w:rPr>
        <w:t>Juhás</w:t>
      </w:r>
      <w:proofErr w:type="spellEnd"/>
      <w:r w:rsidR="008665CF" w:rsidRPr="00E15ED4">
        <w:rPr>
          <w:rFonts w:asciiTheme="majorBidi" w:eastAsia="NanumGothic" w:hAnsiTheme="majorBidi" w:cstheme="majorBidi"/>
          <w:color w:val="0070C0"/>
          <w:sz w:val="24"/>
          <w:szCs w:val="24"/>
        </w:rPr>
        <w:t xml:space="preserve">, 1999; </w:t>
      </w:r>
      <w:proofErr w:type="spellStart"/>
      <w:r w:rsidR="008665CF" w:rsidRPr="00E15ED4">
        <w:rPr>
          <w:rFonts w:asciiTheme="majorBidi" w:eastAsia="NanumGothic" w:hAnsiTheme="majorBidi" w:cstheme="majorBidi"/>
          <w:color w:val="0070C0"/>
          <w:sz w:val="24"/>
          <w:szCs w:val="24"/>
        </w:rPr>
        <w:t>Keil</w:t>
      </w:r>
      <w:proofErr w:type="spellEnd"/>
      <w:r w:rsidR="008665CF" w:rsidRPr="00E15ED4">
        <w:rPr>
          <w:rFonts w:asciiTheme="majorBidi" w:eastAsia="NanumGothic" w:hAnsiTheme="majorBidi" w:cstheme="majorBidi"/>
          <w:color w:val="0070C0"/>
          <w:sz w:val="24"/>
          <w:szCs w:val="24"/>
        </w:rPr>
        <w:t xml:space="preserve"> et al., 2000;</w:t>
      </w:r>
      <w:r w:rsidR="009559E7" w:rsidRPr="00E15ED4">
        <w:rPr>
          <w:rFonts w:asciiTheme="majorBidi" w:eastAsia="NanumGothic" w:hAnsiTheme="majorBidi" w:cstheme="majorBidi"/>
          <w:color w:val="0070C0"/>
          <w:sz w:val="24"/>
          <w:szCs w:val="24"/>
        </w:rPr>
        <w:t xml:space="preserve"> </w:t>
      </w:r>
      <w:proofErr w:type="spellStart"/>
      <w:r w:rsidR="00570B15" w:rsidRPr="00E15ED4">
        <w:rPr>
          <w:rFonts w:asciiTheme="majorBidi" w:eastAsia="NanumGothic" w:hAnsiTheme="majorBidi" w:cstheme="majorBidi"/>
          <w:color w:val="0070C0"/>
          <w:sz w:val="24"/>
          <w:szCs w:val="24"/>
        </w:rPr>
        <w:t>Keil</w:t>
      </w:r>
      <w:proofErr w:type="spellEnd"/>
      <w:r w:rsidR="00570B15" w:rsidRPr="00E15ED4">
        <w:rPr>
          <w:rFonts w:asciiTheme="majorBidi" w:eastAsia="NanumGothic" w:hAnsiTheme="majorBidi" w:cstheme="majorBidi"/>
          <w:color w:val="0070C0"/>
          <w:sz w:val="24"/>
          <w:szCs w:val="24"/>
        </w:rPr>
        <w:t xml:space="preserve"> et al., </w:t>
      </w:r>
      <w:r w:rsidR="008665CF" w:rsidRPr="00E15ED4">
        <w:rPr>
          <w:rFonts w:asciiTheme="majorBidi" w:eastAsia="NanumGothic" w:hAnsiTheme="majorBidi" w:cstheme="majorBidi"/>
          <w:color w:val="0070C0"/>
          <w:sz w:val="24"/>
          <w:szCs w:val="24"/>
        </w:rPr>
        <w:t>2001;</w:t>
      </w:r>
      <w:r w:rsidR="009559E7" w:rsidRPr="00E15ED4">
        <w:rPr>
          <w:rFonts w:asciiTheme="majorBidi" w:eastAsia="NanumGothic" w:hAnsiTheme="majorBidi" w:cstheme="majorBidi"/>
          <w:color w:val="0070C0"/>
          <w:sz w:val="24"/>
          <w:szCs w:val="24"/>
        </w:rPr>
        <w:t xml:space="preserve"> </w:t>
      </w:r>
      <w:proofErr w:type="spellStart"/>
      <w:r w:rsidR="009559E7" w:rsidRPr="00E15ED4">
        <w:rPr>
          <w:rFonts w:asciiTheme="majorBidi" w:eastAsia="NanumGothic" w:hAnsiTheme="majorBidi" w:cstheme="majorBidi"/>
          <w:color w:val="0070C0"/>
          <w:sz w:val="24"/>
          <w:szCs w:val="24"/>
        </w:rPr>
        <w:t>Lidfors</w:t>
      </w:r>
      <w:proofErr w:type="spellEnd"/>
      <w:r w:rsidR="009559E7" w:rsidRPr="00E15ED4">
        <w:rPr>
          <w:rFonts w:asciiTheme="majorBidi" w:eastAsia="NanumGothic" w:hAnsiTheme="majorBidi" w:cstheme="majorBidi"/>
          <w:color w:val="0070C0"/>
          <w:sz w:val="24"/>
          <w:szCs w:val="24"/>
        </w:rPr>
        <w:t xml:space="preserve"> and </w:t>
      </w:r>
      <w:proofErr w:type="spellStart"/>
      <w:r w:rsidR="009559E7" w:rsidRPr="00E15ED4">
        <w:rPr>
          <w:rFonts w:asciiTheme="majorBidi" w:eastAsia="NanumGothic" w:hAnsiTheme="majorBidi" w:cstheme="majorBidi"/>
          <w:color w:val="0070C0"/>
          <w:sz w:val="24"/>
          <w:szCs w:val="24"/>
        </w:rPr>
        <w:t>Isberg</w:t>
      </w:r>
      <w:proofErr w:type="spellEnd"/>
      <w:r w:rsidR="009559E7" w:rsidRPr="00E15ED4">
        <w:rPr>
          <w:rFonts w:asciiTheme="majorBidi" w:eastAsia="NanumGothic" w:hAnsiTheme="majorBidi" w:cstheme="majorBidi"/>
          <w:color w:val="0070C0"/>
          <w:sz w:val="24"/>
          <w:szCs w:val="24"/>
        </w:rPr>
        <w:t>, 2003).</w:t>
      </w:r>
      <w:r w:rsidR="0028055A" w:rsidRPr="00E15ED4">
        <w:rPr>
          <w:rFonts w:asciiTheme="majorBidi" w:eastAsia="NanumGothic" w:hAnsiTheme="majorBidi" w:cstheme="majorBidi"/>
          <w:color w:val="0070C0"/>
          <w:sz w:val="24"/>
          <w:szCs w:val="24"/>
        </w:rPr>
        <w:t xml:space="preserve"> </w:t>
      </w:r>
      <w:r w:rsidR="005132B1" w:rsidRPr="00911B5B">
        <w:rPr>
          <w:rFonts w:asciiTheme="majorBidi" w:eastAsia="NanumGothic" w:hAnsiTheme="majorBidi" w:cstheme="majorBidi"/>
          <w:sz w:val="24"/>
          <w:szCs w:val="24"/>
        </w:rPr>
        <w:t xml:space="preserve">The recorded incidence of </w:t>
      </w:r>
      <w:r w:rsidR="005F2233">
        <w:rPr>
          <w:rFonts w:asciiTheme="majorBidi" w:eastAsia="NanumGothic" w:hAnsiTheme="majorBidi" w:cstheme="majorBidi"/>
          <w:sz w:val="24"/>
          <w:szCs w:val="24"/>
        </w:rPr>
        <w:t>self-suckling</w:t>
      </w:r>
      <w:r w:rsidR="005132B1" w:rsidRPr="00911B5B">
        <w:rPr>
          <w:rFonts w:asciiTheme="majorBidi" w:eastAsia="NanumGothic" w:hAnsiTheme="majorBidi" w:cstheme="majorBidi"/>
          <w:sz w:val="24"/>
          <w:szCs w:val="24"/>
        </w:rPr>
        <w:t xml:space="preserve"> </w:t>
      </w:r>
      <w:r w:rsidR="00F526DA">
        <w:rPr>
          <w:rFonts w:asciiTheme="majorBidi" w:eastAsia="NanumGothic" w:hAnsiTheme="majorBidi" w:cstheme="majorBidi"/>
          <w:sz w:val="24"/>
          <w:szCs w:val="24"/>
        </w:rPr>
        <w:t>was</w:t>
      </w:r>
      <w:r w:rsidR="005132B1" w:rsidRPr="00911B5B">
        <w:rPr>
          <w:rFonts w:asciiTheme="majorBidi" w:eastAsia="NanumGothic" w:hAnsiTheme="majorBidi" w:cstheme="majorBidi"/>
          <w:sz w:val="24"/>
          <w:szCs w:val="24"/>
        </w:rPr>
        <w:t xml:space="preserve"> very high in </w:t>
      </w:r>
      <w:r w:rsidR="00F526DA">
        <w:rPr>
          <w:rFonts w:asciiTheme="majorBidi" w:eastAsia="NanumGothic" w:hAnsiTheme="majorBidi" w:cstheme="majorBidi"/>
          <w:sz w:val="24"/>
          <w:szCs w:val="24"/>
        </w:rPr>
        <w:t>different</w:t>
      </w:r>
      <w:r w:rsidR="005132B1" w:rsidRPr="00911B5B">
        <w:rPr>
          <w:rFonts w:asciiTheme="majorBidi" w:eastAsia="NanumGothic" w:hAnsiTheme="majorBidi" w:cstheme="majorBidi"/>
          <w:sz w:val="24"/>
          <w:szCs w:val="24"/>
        </w:rPr>
        <w:t xml:space="preserve"> localities</w:t>
      </w:r>
      <w:r w:rsidR="00C941A5" w:rsidRPr="00911B5B">
        <w:rPr>
          <w:rFonts w:asciiTheme="majorBidi" w:eastAsia="NanumGothic" w:hAnsiTheme="majorBidi" w:cstheme="majorBidi"/>
          <w:sz w:val="24"/>
          <w:szCs w:val="24"/>
        </w:rPr>
        <w:t>,</w:t>
      </w:r>
      <w:r w:rsidR="005132B1" w:rsidRPr="00911B5B">
        <w:rPr>
          <w:rFonts w:asciiTheme="majorBidi" w:eastAsia="NanumGothic" w:hAnsiTheme="majorBidi" w:cstheme="majorBidi"/>
          <w:sz w:val="24"/>
          <w:szCs w:val="24"/>
        </w:rPr>
        <w:t xml:space="preserve"> and in </w:t>
      </w:r>
      <w:r w:rsidR="00C941A5" w:rsidRPr="00911B5B">
        <w:rPr>
          <w:rFonts w:asciiTheme="majorBidi" w:eastAsia="NanumGothic" w:hAnsiTheme="majorBidi" w:cstheme="majorBidi"/>
          <w:sz w:val="24"/>
          <w:szCs w:val="24"/>
        </w:rPr>
        <w:t>some</w:t>
      </w:r>
      <w:r w:rsidR="005132B1" w:rsidRPr="00911B5B">
        <w:rPr>
          <w:rFonts w:asciiTheme="majorBidi" w:eastAsia="NanumGothic" w:hAnsiTheme="majorBidi" w:cstheme="majorBidi"/>
          <w:sz w:val="24"/>
          <w:szCs w:val="24"/>
        </w:rPr>
        <w:t xml:space="preserve"> studies it reached up to 40%</w:t>
      </w:r>
      <w:r w:rsidR="00C941A5" w:rsidRPr="00911B5B">
        <w:rPr>
          <w:rFonts w:asciiTheme="majorBidi" w:eastAsia="NanumGothic" w:hAnsiTheme="majorBidi" w:cstheme="majorBidi"/>
          <w:sz w:val="24"/>
          <w:szCs w:val="24"/>
        </w:rPr>
        <w:t xml:space="preserve"> of </w:t>
      </w:r>
      <w:r w:rsidR="00F526DA">
        <w:rPr>
          <w:rFonts w:asciiTheme="majorBidi" w:eastAsia="NanumGothic" w:hAnsiTheme="majorBidi" w:cstheme="majorBidi"/>
          <w:sz w:val="24"/>
          <w:szCs w:val="24"/>
        </w:rPr>
        <w:t xml:space="preserve">the </w:t>
      </w:r>
      <w:r w:rsidR="009A2960">
        <w:rPr>
          <w:rFonts w:asciiTheme="majorBidi" w:eastAsia="NanumGothic" w:hAnsiTheme="majorBidi" w:cstheme="majorBidi"/>
          <w:sz w:val="24"/>
          <w:szCs w:val="24"/>
        </w:rPr>
        <w:t xml:space="preserve">herds </w:t>
      </w:r>
      <w:r w:rsidR="005132B1" w:rsidRPr="008665CF">
        <w:rPr>
          <w:rFonts w:asciiTheme="majorBidi" w:eastAsia="NanumGothic" w:hAnsiTheme="majorBidi" w:cstheme="majorBidi"/>
          <w:sz w:val="24"/>
          <w:szCs w:val="24"/>
        </w:rPr>
        <w:t>(</w:t>
      </w:r>
      <w:proofErr w:type="spellStart"/>
      <w:r w:rsidR="005132B1" w:rsidRPr="008665CF">
        <w:rPr>
          <w:rFonts w:asciiTheme="majorBidi" w:eastAsia="NanumGothic" w:hAnsiTheme="majorBidi" w:cstheme="majorBidi"/>
          <w:sz w:val="24"/>
          <w:szCs w:val="24"/>
        </w:rPr>
        <w:t>Spinka</w:t>
      </w:r>
      <w:proofErr w:type="spellEnd"/>
      <w:r w:rsidR="005132B1" w:rsidRPr="008665CF">
        <w:rPr>
          <w:rFonts w:asciiTheme="majorBidi" w:eastAsia="NanumGothic" w:hAnsiTheme="majorBidi" w:cstheme="majorBidi"/>
          <w:sz w:val="24"/>
          <w:szCs w:val="24"/>
        </w:rPr>
        <w:t xml:space="preserve">, 1992; </w:t>
      </w:r>
      <w:proofErr w:type="spellStart"/>
      <w:r w:rsidR="005132B1" w:rsidRPr="008665CF">
        <w:rPr>
          <w:rFonts w:asciiTheme="majorBidi" w:eastAsia="NanumGothic" w:hAnsiTheme="majorBidi" w:cstheme="majorBidi"/>
          <w:sz w:val="24"/>
          <w:szCs w:val="24"/>
        </w:rPr>
        <w:t>Debrecéni</w:t>
      </w:r>
      <w:proofErr w:type="spellEnd"/>
      <w:r w:rsidR="005132B1" w:rsidRPr="008665CF">
        <w:rPr>
          <w:rFonts w:asciiTheme="majorBidi" w:eastAsia="NanumGothic" w:hAnsiTheme="majorBidi" w:cstheme="majorBidi"/>
          <w:sz w:val="24"/>
          <w:szCs w:val="24"/>
        </w:rPr>
        <w:t xml:space="preserve"> and </w:t>
      </w:r>
      <w:proofErr w:type="spellStart"/>
      <w:r w:rsidR="005132B1" w:rsidRPr="008665CF">
        <w:rPr>
          <w:rFonts w:asciiTheme="majorBidi" w:eastAsia="NanumGothic" w:hAnsiTheme="majorBidi" w:cstheme="majorBidi"/>
          <w:sz w:val="24"/>
          <w:szCs w:val="24"/>
        </w:rPr>
        <w:t>Juhás</w:t>
      </w:r>
      <w:proofErr w:type="spellEnd"/>
      <w:r w:rsidR="005132B1" w:rsidRPr="008665CF">
        <w:rPr>
          <w:rFonts w:asciiTheme="majorBidi" w:eastAsia="NanumGothic" w:hAnsiTheme="majorBidi" w:cstheme="majorBidi"/>
          <w:sz w:val="24"/>
          <w:szCs w:val="24"/>
        </w:rPr>
        <w:t xml:space="preserve">, 1999; De </w:t>
      </w:r>
      <w:proofErr w:type="spellStart"/>
      <w:r w:rsidR="005132B1" w:rsidRPr="008665CF">
        <w:rPr>
          <w:rFonts w:asciiTheme="majorBidi" w:eastAsia="NanumGothic" w:hAnsiTheme="majorBidi" w:cstheme="majorBidi"/>
          <w:sz w:val="24"/>
          <w:szCs w:val="24"/>
        </w:rPr>
        <w:t>Passillé</w:t>
      </w:r>
      <w:proofErr w:type="spellEnd"/>
      <w:r w:rsidR="005132B1" w:rsidRPr="008665CF">
        <w:rPr>
          <w:rFonts w:asciiTheme="majorBidi" w:eastAsia="NanumGothic" w:hAnsiTheme="majorBidi" w:cstheme="majorBidi"/>
          <w:sz w:val="24"/>
          <w:szCs w:val="24"/>
        </w:rPr>
        <w:t xml:space="preserve">, 2001; </w:t>
      </w:r>
      <w:proofErr w:type="spellStart"/>
      <w:r w:rsidR="005132B1" w:rsidRPr="008665CF">
        <w:rPr>
          <w:rFonts w:asciiTheme="majorBidi" w:eastAsia="NanumGothic" w:hAnsiTheme="majorBidi" w:cstheme="majorBidi"/>
          <w:sz w:val="24"/>
          <w:szCs w:val="24"/>
        </w:rPr>
        <w:t>Keil</w:t>
      </w:r>
      <w:proofErr w:type="spellEnd"/>
      <w:r w:rsidR="005132B1" w:rsidRPr="008665CF">
        <w:rPr>
          <w:rFonts w:asciiTheme="majorBidi" w:eastAsia="NanumGothic" w:hAnsiTheme="majorBidi" w:cstheme="majorBidi"/>
          <w:sz w:val="24"/>
          <w:szCs w:val="24"/>
        </w:rPr>
        <w:t xml:space="preserve"> et al., 2001, </w:t>
      </w:r>
      <w:proofErr w:type="spellStart"/>
      <w:r w:rsidR="005132B1" w:rsidRPr="008665CF">
        <w:rPr>
          <w:rFonts w:asciiTheme="majorBidi" w:eastAsia="NanumGothic" w:hAnsiTheme="majorBidi" w:cstheme="majorBidi"/>
          <w:sz w:val="24"/>
          <w:szCs w:val="24"/>
        </w:rPr>
        <w:t>Lidfors</w:t>
      </w:r>
      <w:proofErr w:type="spellEnd"/>
      <w:r w:rsidR="005132B1" w:rsidRPr="008665CF">
        <w:rPr>
          <w:rFonts w:asciiTheme="majorBidi" w:eastAsia="NanumGothic" w:hAnsiTheme="majorBidi" w:cstheme="majorBidi"/>
          <w:sz w:val="24"/>
          <w:szCs w:val="24"/>
        </w:rPr>
        <w:t xml:space="preserve"> and </w:t>
      </w:r>
      <w:proofErr w:type="spellStart"/>
      <w:r w:rsidR="005132B1" w:rsidRPr="008665CF">
        <w:rPr>
          <w:rFonts w:asciiTheme="majorBidi" w:eastAsia="NanumGothic" w:hAnsiTheme="majorBidi" w:cstheme="majorBidi"/>
          <w:sz w:val="24"/>
          <w:szCs w:val="24"/>
        </w:rPr>
        <w:t>Isberg</w:t>
      </w:r>
      <w:proofErr w:type="spellEnd"/>
      <w:r w:rsidR="005132B1" w:rsidRPr="008665CF">
        <w:rPr>
          <w:rFonts w:asciiTheme="majorBidi" w:eastAsia="NanumGothic" w:hAnsiTheme="majorBidi" w:cstheme="majorBidi"/>
          <w:sz w:val="24"/>
          <w:szCs w:val="24"/>
        </w:rPr>
        <w:t xml:space="preserve">, 2003; </w:t>
      </w:r>
      <w:proofErr w:type="spellStart"/>
      <w:r w:rsidR="005132B1" w:rsidRPr="008665CF">
        <w:rPr>
          <w:rFonts w:asciiTheme="majorBidi" w:eastAsia="NanumGothic" w:hAnsiTheme="majorBidi" w:cstheme="majorBidi"/>
          <w:sz w:val="24"/>
          <w:szCs w:val="24"/>
        </w:rPr>
        <w:t>Bademkiran</w:t>
      </w:r>
      <w:proofErr w:type="spellEnd"/>
      <w:r w:rsidR="005132B1" w:rsidRPr="008665CF">
        <w:rPr>
          <w:rFonts w:asciiTheme="majorBidi" w:eastAsia="NanumGothic" w:hAnsiTheme="majorBidi" w:cstheme="majorBidi"/>
          <w:sz w:val="24"/>
          <w:szCs w:val="24"/>
        </w:rPr>
        <w:t xml:space="preserve"> et al., 2006).</w:t>
      </w:r>
      <w:r w:rsidR="00CD1020">
        <w:rPr>
          <w:rFonts w:asciiTheme="majorBidi" w:eastAsia="NanumGothic" w:hAnsiTheme="majorBidi" w:cstheme="majorBidi"/>
          <w:sz w:val="24"/>
          <w:szCs w:val="24"/>
        </w:rPr>
        <w:t xml:space="preserve"> </w:t>
      </w:r>
      <w:r w:rsidR="005132B1" w:rsidRPr="00911B5B">
        <w:rPr>
          <w:rFonts w:asciiTheme="majorBidi" w:eastAsia="NanumGothic" w:hAnsiTheme="majorBidi" w:cstheme="majorBidi"/>
          <w:sz w:val="24"/>
          <w:szCs w:val="24"/>
        </w:rPr>
        <w:t>Affected animals curl their tongue</w:t>
      </w:r>
      <w:r w:rsidR="00C941A5" w:rsidRPr="00911B5B">
        <w:rPr>
          <w:rFonts w:asciiTheme="majorBidi" w:eastAsia="NanumGothic" w:hAnsiTheme="majorBidi" w:cstheme="majorBidi"/>
          <w:sz w:val="24"/>
          <w:szCs w:val="24"/>
        </w:rPr>
        <w:t>s,</w:t>
      </w:r>
      <w:r w:rsidR="005132B1" w:rsidRPr="00911B5B">
        <w:rPr>
          <w:rFonts w:asciiTheme="majorBidi" w:eastAsia="NanumGothic" w:hAnsiTheme="majorBidi" w:cstheme="majorBidi"/>
          <w:sz w:val="24"/>
          <w:szCs w:val="24"/>
        </w:rPr>
        <w:t xml:space="preserve"> in</w:t>
      </w:r>
      <w:r w:rsidR="00F526DA">
        <w:rPr>
          <w:rFonts w:asciiTheme="majorBidi" w:eastAsia="NanumGothic" w:hAnsiTheme="majorBidi" w:cstheme="majorBidi"/>
          <w:sz w:val="24"/>
          <w:szCs w:val="24"/>
        </w:rPr>
        <w:t xml:space="preserve"> a</w:t>
      </w:r>
      <w:r w:rsidR="005132B1" w:rsidRPr="00911B5B">
        <w:rPr>
          <w:rFonts w:asciiTheme="majorBidi" w:eastAsia="NanumGothic" w:hAnsiTheme="majorBidi" w:cstheme="majorBidi"/>
          <w:sz w:val="24"/>
          <w:szCs w:val="24"/>
        </w:rPr>
        <w:t xml:space="preserve"> U-shape manner</w:t>
      </w:r>
      <w:r w:rsidR="00C941A5" w:rsidRPr="00911B5B">
        <w:rPr>
          <w:rFonts w:asciiTheme="majorBidi" w:eastAsia="NanumGothic" w:hAnsiTheme="majorBidi" w:cstheme="majorBidi"/>
          <w:sz w:val="24"/>
          <w:szCs w:val="24"/>
        </w:rPr>
        <w:t>,</w:t>
      </w:r>
      <w:r w:rsidR="005132B1" w:rsidRPr="00911B5B">
        <w:rPr>
          <w:rFonts w:asciiTheme="majorBidi" w:eastAsia="NanumGothic" w:hAnsiTheme="majorBidi" w:cstheme="majorBidi"/>
          <w:sz w:val="24"/>
          <w:szCs w:val="24"/>
        </w:rPr>
        <w:t xml:space="preserve"> </w:t>
      </w:r>
      <w:r w:rsidR="00510011">
        <w:rPr>
          <w:rFonts w:asciiTheme="majorBidi" w:eastAsia="NanumGothic" w:hAnsiTheme="majorBidi" w:cstheme="majorBidi"/>
          <w:sz w:val="24"/>
          <w:szCs w:val="24"/>
        </w:rPr>
        <w:t xml:space="preserve">in order </w:t>
      </w:r>
      <w:r w:rsidR="005132B1" w:rsidRPr="00911B5B">
        <w:rPr>
          <w:rFonts w:asciiTheme="majorBidi" w:eastAsia="NanumGothic" w:hAnsiTheme="majorBidi" w:cstheme="majorBidi"/>
          <w:sz w:val="24"/>
          <w:szCs w:val="24"/>
        </w:rPr>
        <w:t xml:space="preserve">to suck </w:t>
      </w:r>
      <w:r w:rsidR="008665CF">
        <w:rPr>
          <w:rFonts w:asciiTheme="majorBidi" w:eastAsia="NanumGothic" w:hAnsiTheme="majorBidi" w:cstheme="majorBidi"/>
          <w:sz w:val="24"/>
          <w:szCs w:val="24"/>
        </w:rPr>
        <w:t xml:space="preserve">the </w:t>
      </w:r>
      <w:r w:rsidR="00C941A5" w:rsidRPr="00911B5B">
        <w:rPr>
          <w:rFonts w:asciiTheme="majorBidi" w:eastAsia="NanumGothic" w:hAnsiTheme="majorBidi" w:cstheme="majorBidi"/>
          <w:sz w:val="24"/>
          <w:szCs w:val="24"/>
        </w:rPr>
        <w:t>teats</w:t>
      </w:r>
      <w:r w:rsidR="00F526DA">
        <w:rPr>
          <w:rFonts w:asciiTheme="majorBidi" w:eastAsia="NanumGothic" w:hAnsiTheme="majorBidi" w:cstheme="majorBidi"/>
          <w:sz w:val="24"/>
          <w:szCs w:val="24"/>
        </w:rPr>
        <w:t xml:space="preserve"> and this predisposed</w:t>
      </w:r>
      <w:r w:rsidR="005132B1" w:rsidRPr="00911B5B">
        <w:rPr>
          <w:rFonts w:asciiTheme="majorBidi" w:eastAsia="NanumGothic" w:hAnsiTheme="majorBidi" w:cstheme="majorBidi"/>
          <w:sz w:val="24"/>
          <w:szCs w:val="24"/>
        </w:rPr>
        <w:t xml:space="preserve"> to severe economic losses as a result of substantial milk loss, injuries </w:t>
      </w:r>
      <w:r w:rsidR="00510011">
        <w:rPr>
          <w:rFonts w:asciiTheme="majorBidi" w:eastAsia="NanumGothic" w:hAnsiTheme="majorBidi" w:cstheme="majorBidi"/>
          <w:sz w:val="24"/>
          <w:szCs w:val="24"/>
        </w:rPr>
        <w:t>to</w:t>
      </w:r>
      <w:r w:rsidR="005132B1" w:rsidRPr="00911B5B">
        <w:rPr>
          <w:rFonts w:asciiTheme="majorBidi" w:eastAsia="NanumGothic" w:hAnsiTheme="majorBidi" w:cstheme="majorBidi"/>
          <w:sz w:val="24"/>
          <w:szCs w:val="24"/>
        </w:rPr>
        <w:t xml:space="preserve"> the teats</w:t>
      </w:r>
      <w:r w:rsidR="00C941A5" w:rsidRPr="00911B5B">
        <w:rPr>
          <w:rFonts w:asciiTheme="majorBidi" w:eastAsia="NanumGothic" w:hAnsiTheme="majorBidi" w:cstheme="majorBidi"/>
          <w:sz w:val="24"/>
          <w:szCs w:val="24"/>
        </w:rPr>
        <w:t xml:space="preserve"> and udders</w:t>
      </w:r>
      <w:r w:rsidR="005132B1" w:rsidRPr="00911B5B">
        <w:rPr>
          <w:rFonts w:asciiTheme="majorBidi" w:eastAsia="NanumGothic" w:hAnsiTheme="majorBidi" w:cstheme="majorBidi"/>
          <w:sz w:val="24"/>
          <w:szCs w:val="24"/>
        </w:rPr>
        <w:t xml:space="preserve">, mastitis, reduction </w:t>
      </w:r>
      <w:r w:rsidR="00C941A5" w:rsidRPr="00911B5B">
        <w:rPr>
          <w:rFonts w:asciiTheme="majorBidi" w:eastAsia="NanumGothic" w:hAnsiTheme="majorBidi" w:cstheme="majorBidi"/>
          <w:sz w:val="24"/>
          <w:szCs w:val="24"/>
        </w:rPr>
        <w:t>in</w:t>
      </w:r>
      <w:r w:rsidR="005132B1" w:rsidRPr="00911B5B">
        <w:rPr>
          <w:rFonts w:asciiTheme="majorBidi" w:eastAsia="NanumGothic" w:hAnsiTheme="majorBidi" w:cstheme="majorBidi"/>
          <w:sz w:val="24"/>
          <w:szCs w:val="24"/>
        </w:rPr>
        <w:t xml:space="preserve"> milk production, increased need for veterinary care, spoiling </w:t>
      </w:r>
      <w:r w:rsidR="00C941A5" w:rsidRPr="00911B5B">
        <w:rPr>
          <w:rFonts w:asciiTheme="majorBidi" w:eastAsia="NanumGothic" w:hAnsiTheme="majorBidi" w:cstheme="majorBidi"/>
          <w:sz w:val="24"/>
          <w:szCs w:val="24"/>
        </w:rPr>
        <w:t xml:space="preserve">of </w:t>
      </w:r>
      <w:r w:rsidR="005132B1" w:rsidRPr="00911B5B">
        <w:rPr>
          <w:rFonts w:asciiTheme="majorBidi" w:eastAsia="NanumGothic" w:hAnsiTheme="majorBidi" w:cstheme="majorBidi"/>
          <w:sz w:val="24"/>
          <w:szCs w:val="24"/>
        </w:rPr>
        <w:t xml:space="preserve">the </w:t>
      </w:r>
      <w:r w:rsidR="009A2960" w:rsidRPr="00911B5B">
        <w:rPr>
          <w:rFonts w:asciiTheme="majorBidi" w:eastAsia="NanumGothic" w:hAnsiTheme="majorBidi" w:cstheme="majorBidi"/>
          <w:sz w:val="24"/>
          <w:szCs w:val="24"/>
        </w:rPr>
        <w:t xml:space="preserve">herd </w:t>
      </w:r>
      <w:r w:rsidR="005132B1" w:rsidRPr="00911B5B">
        <w:rPr>
          <w:rFonts w:asciiTheme="majorBidi" w:eastAsia="NanumGothic" w:hAnsiTheme="majorBidi" w:cstheme="majorBidi"/>
          <w:sz w:val="24"/>
          <w:szCs w:val="24"/>
        </w:rPr>
        <w:t xml:space="preserve">appearance </w:t>
      </w:r>
      <w:r w:rsidR="005132B1" w:rsidRPr="008665CF">
        <w:rPr>
          <w:rFonts w:asciiTheme="majorBidi" w:eastAsia="NanumGothic" w:hAnsiTheme="majorBidi" w:cstheme="majorBidi"/>
          <w:sz w:val="24"/>
          <w:szCs w:val="24"/>
        </w:rPr>
        <w:t>(</w:t>
      </w:r>
      <w:proofErr w:type="spellStart"/>
      <w:r w:rsidR="005132B1" w:rsidRPr="008665CF">
        <w:rPr>
          <w:rFonts w:asciiTheme="majorBidi" w:eastAsia="NanumGothic" w:hAnsiTheme="majorBidi" w:cstheme="majorBidi"/>
          <w:sz w:val="24"/>
          <w:szCs w:val="24"/>
        </w:rPr>
        <w:t>Bademkiran</w:t>
      </w:r>
      <w:proofErr w:type="spellEnd"/>
      <w:r w:rsidR="005132B1" w:rsidRPr="008665CF">
        <w:rPr>
          <w:rFonts w:asciiTheme="majorBidi" w:eastAsia="NanumGothic" w:hAnsiTheme="majorBidi" w:cstheme="majorBidi"/>
          <w:sz w:val="24"/>
          <w:szCs w:val="24"/>
        </w:rPr>
        <w:t xml:space="preserve"> et al., 2006),</w:t>
      </w:r>
      <w:r w:rsidR="005132B1" w:rsidRPr="00911B5B">
        <w:rPr>
          <w:rFonts w:asciiTheme="majorBidi" w:eastAsia="NanumGothic" w:hAnsiTheme="majorBidi" w:cstheme="majorBidi"/>
          <w:b/>
          <w:bCs/>
          <w:sz w:val="24"/>
          <w:szCs w:val="24"/>
        </w:rPr>
        <w:t xml:space="preserve"> </w:t>
      </w:r>
      <w:r w:rsidR="005132B1" w:rsidRPr="00911B5B">
        <w:rPr>
          <w:rFonts w:asciiTheme="majorBidi" w:eastAsia="NanumGothic" w:hAnsiTheme="majorBidi" w:cstheme="majorBidi"/>
          <w:sz w:val="24"/>
          <w:szCs w:val="24"/>
        </w:rPr>
        <w:t xml:space="preserve">and culling of </w:t>
      </w:r>
      <w:r w:rsidR="00F526DA">
        <w:rPr>
          <w:rFonts w:asciiTheme="majorBidi" w:eastAsia="NanumGothic" w:hAnsiTheme="majorBidi" w:cstheme="majorBidi"/>
          <w:sz w:val="24"/>
          <w:szCs w:val="24"/>
        </w:rPr>
        <w:t>the affected</w:t>
      </w:r>
      <w:r w:rsidR="005132B1" w:rsidRPr="00911B5B">
        <w:rPr>
          <w:rFonts w:asciiTheme="majorBidi" w:eastAsia="NanumGothic" w:hAnsiTheme="majorBidi" w:cstheme="majorBidi"/>
          <w:sz w:val="24"/>
          <w:szCs w:val="24"/>
        </w:rPr>
        <w:t xml:space="preserve"> animals </w:t>
      </w:r>
      <w:r w:rsidR="008665CF" w:rsidRPr="008665CF">
        <w:rPr>
          <w:rFonts w:asciiTheme="majorBidi" w:eastAsia="NanumGothic" w:hAnsiTheme="majorBidi" w:cstheme="majorBidi"/>
          <w:sz w:val="24"/>
          <w:szCs w:val="24"/>
        </w:rPr>
        <w:t>(</w:t>
      </w:r>
      <w:proofErr w:type="spellStart"/>
      <w:r w:rsidR="008665CF" w:rsidRPr="008665CF">
        <w:rPr>
          <w:rFonts w:asciiTheme="majorBidi" w:eastAsia="NanumGothic" w:hAnsiTheme="majorBidi" w:cstheme="majorBidi"/>
          <w:sz w:val="24"/>
          <w:szCs w:val="24"/>
        </w:rPr>
        <w:t>Keil</w:t>
      </w:r>
      <w:proofErr w:type="spellEnd"/>
      <w:r w:rsidR="008665CF" w:rsidRPr="008665CF">
        <w:rPr>
          <w:rFonts w:asciiTheme="majorBidi" w:eastAsia="NanumGothic" w:hAnsiTheme="majorBidi" w:cstheme="majorBidi"/>
          <w:sz w:val="24"/>
          <w:szCs w:val="24"/>
        </w:rPr>
        <w:t xml:space="preserve"> et al., 2000;</w:t>
      </w:r>
      <w:r w:rsidR="00D63B65" w:rsidRPr="008665CF">
        <w:rPr>
          <w:rFonts w:asciiTheme="majorBidi" w:eastAsia="NanumGothic" w:hAnsiTheme="majorBidi" w:cstheme="majorBidi"/>
          <w:sz w:val="24"/>
          <w:szCs w:val="24"/>
        </w:rPr>
        <w:t xml:space="preserve"> </w:t>
      </w:r>
      <w:proofErr w:type="spellStart"/>
      <w:r w:rsidR="00D63B65" w:rsidRPr="008665CF">
        <w:rPr>
          <w:rFonts w:asciiTheme="majorBidi" w:eastAsia="NanumGothic" w:hAnsiTheme="majorBidi" w:cstheme="majorBidi"/>
          <w:sz w:val="24"/>
          <w:szCs w:val="24"/>
        </w:rPr>
        <w:t>Keil</w:t>
      </w:r>
      <w:proofErr w:type="spellEnd"/>
      <w:r w:rsidR="00D63B65" w:rsidRPr="008665CF">
        <w:rPr>
          <w:rFonts w:asciiTheme="majorBidi" w:eastAsia="NanumGothic" w:hAnsiTheme="majorBidi" w:cstheme="majorBidi"/>
          <w:sz w:val="24"/>
          <w:szCs w:val="24"/>
        </w:rPr>
        <w:t xml:space="preserve"> et al.</w:t>
      </w:r>
      <w:r w:rsidR="008665CF" w:rsidRPr="008665CF">
        <w:rPr>
          <w:rFonts w:asciiTheme="majorBidi" w:eastAsia="NanumGothic" w:hAnsiTheme="majorBidi" w:cstheme="majorBidi"/>
          <w:sz w:val="24"/>
          <w:szCs w:val="24"/>
        </w:rPr>
        <w:t>,</w:t>
      </w:r>
      <w:r w:rsidR="005132B1" w:rsidRPr="008665CF">
        <w:rPr>
          <w:rFonts w:asciiTheme="majorBidi" w:eastAsia="NanumGothic" w:hAnsiTheme="majorBidi" w:cstheme="majorBidi"/>
          <w:sz w:val="24"/>
          <w:szCs w:val="24"/>
        </w:rPr>
        <w:t xml:space="preserve"> 2001; </w:t>
      </w:r>
      <w:proofErr w:type="spellStart"/>
      <w:r w:rsidR="005132B1" w:rsidRPr="008665CF">
        <w:rPr>
          <w:rFonts w:asciiTheme="majorBidi" w:eastAsia="NanumGothic" w:hAnsiTheme="majorBidi" w:cstheme="majorBidi"/>
          <w:sz w:val="24"/>
          <w:szCs w:val="24"/>
        </w:rPr>
        <w:t>Lidfors</w:t>
      </w:r>
      <w:proofErr w:type="spellEnd"/>
      <w:r w:rsidR="005132B1" w:rsidRPr="008665CF">
        <w:rPr>
          <w:rFonts w:asciiTheme="majorBidi" w:eastAsia="NanumGothic" w:hAnsiTheme="majorBidi" w:cstheme="majorBidi"/>
          <w:sz w:val="24"/>
          <w:szCs w:val="24"/>
        </w:rPr>
        <w:t xml:space="preserve"> and </w:t>
      </w:r>
      <w:proofErr w:type="spellStart"/>
      <w:r w:rsidR="005132B1" w:rsidRPr="008665CF">
        <w:rPr>
          <w:rFonts w:asciiTheme="majorBidi" w:eastAsia="NanumGothic" w:hAnsiTheme="majorBidi" w:cstheme="majorBidi"/>
          <w:sz w:val="24"/>
          <w:szCs w:val="24"/>
        </w:rPr>
        <w:t>Isberg</w:t>
      </w:r>
      <w:proofErr w:type="spellEnd"/>
      <w:r w:rsidR="005132B1" w:rsidRPr="008665CF">
        <w:rPr>
          <w:rFonts w:asciiTheme="majorBidi" w:eastAsia="NanumGothic" w:hAnsiTheme="majorBidi" w:cstheme="majorBidi"/>
          <w:sz w:val="24"/>
          <w:szCs w:val="24"/>
        </w:rPr>
        <w:t>, 20</w:t>
      </w:r>
      <w:r w:rsidR="008665CF" w:rsidRPr="008665CF">
        <w:rPr>
          <w:rFonts w:asciiTheme="majorBidi" w:eastAsia="NanumGothic" w:hAnsiTheme="majorBidi" w:cstheme="majorBidi"/>
          <w:sz w:val="24"/>
          <w:szCs w:val="24"/>
        </w:rPr>
        <w:t xml:space="preserve">03; </w:t>
      </w:r>
      <w:proofErr w:type="spellStart"/>
      <w:r w:rsidR="005132B1" w:rsidRPr="008665CF">
        <w:rPr>
          <w:rFonts w:asciiTheme="majorBidi" w:eastAsia="NanumGothic" w:hAnsiTheme="majorBidi" w:cstheme="majorBidi"/>
          <w:sz w:val="24"/>
          <w:szCs w:val="24"/>
        </w:rPr>
        <w:t>Veissier</w:t>
      </w:r>
      <w:proofErr w:type="spellEnd"/>
      <w:r w:rsidR="005132B1" w:rsidRPr="008665CF">
        <w:rPr>
          <w:rFonts w:asciiTheme="majorBidi" w:eastAsia="NanumGothic" w:hAnsiTheme="majorBidi" w:cstheme="majorBidi"/>
          <w:sz w:val="24"/>
          <w:szCs w:val="24"/>
        </w:rPr>
        <w:t xml:space="preserve"> et al., 2002). </w:t>
      </w:r>
    </w:p>
    <w:p w:rsidR="00750B51" w:rsidRDefault="00686C81"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Researchers suggested</w:t>
      </w:r>
      <w:r w:rsidR="00F8037D" w:rsidRPr="00911B5B">
        <w:rPr>
          <w:rFonts w:asciiTheme="majorBidi" w:eastAsia="NanumGothic" w:hAnsiTheme="majorBidi" w:cstheme="majorBidi"/>
          <w:sz w:val="24"/>
          <w:szCs w:val="24"/>
        </w:rPr>
        <w:t xml:space="preserve"> that </w:t>
      </w:r>
      <w:r w:rsidRPr="00911B5B">
        <w:rPr>
          <w:rFonts w:asciiTheme="majorBidi" w:eastAsia="NanumGothic" w:hAnsiTheme="majorBidi" w:cstheme="majorBidi"/>
          <w:sz w:val="24"/>
          <w:szCs w:val="24"/>
        </w:rPr>
        <w:t xml:space="preserve">this </w:t>
      </w:r>
      <w:proofErr w:type="spellStart"/>
      <w:r w:rsidRPr="00911B5B">
        <w:rPr>
          <w:rFonts w:asciiTheme="majorBidi" w:eastAsia="NanumGothic" w:hAnsiTheme="majorBidi" w:cstheme="majorBidi"/>
          <w:sz w:val="24"/>
          <w:szCs w:val="24"/>
        </w:rPr>
        <w:t>behavio</w:t>
      </w:r>
      <w:r w:rsidR="001D4A73" w:rsidRPr="00265AF4">
        <w:rPr>
          <w:iCs/>
          <w:noProof/>
          <w:color w:val="0070C0"/>
          <w:sz w:val="24"/>
          <w:szCs w:val="24"/>
        </w:rPr>
        <w:t>u</w:t>
      </w:r>
      <w:r w:rsidRPr="00911B5B">
        <w:rPr>
          <w:rFonts w:asciiTheme="majorBidi" w:eastAsia="NanumGothic" w:hAnsiTheme="majorBidi" w:cstheme="majorBidi"/>
          <w:sz w:val="24"/>
          <w:szCs w:val="24"/>
        </w:rPr>
        <w:t>r</w:t>
      </w:r>
      <w:r w:rsidR="00C941A5" w:rsidRPr="00911B5B">
        <w:rPr>
          <w:rFonts w:asciiTheme="majorBidi" w:eastAsia="NanumGothic" w:hAnsiTheme="majorBidi" w:cstheme="majorBidi"/>
          <w:sz w:val="24"/>
          <w:szCs w:val="24"/>
        </w:rPr>
        <w:t>al</w:t>
      </w:r>
      <w:proofErr w:type="spellEnd"/>
      <w:r w:rsidRPr="00911B5B">
        <w:rPr>
          <w:rFonts w:asciiTheme="majorBidi" w:eastAsia="NanumGothic" w:hAnsiTheme="majorBidi" w:cstheme="majorBidi"/>
          <w:sz w:val="24"/>
          <w:szCs w:val="24"/>
        </w:rPr>
        <w:t xml:space="preserve"> disorder may </w:t>
      </w:r>
      <w:r w:rsidR="00C941A5" w:rsidRPr="00911B5B">
        <w:rPr>
          <w:rFonts w:asciiTheme="majorBidi" w:eastAsia="NanumGothic" w:hAnsiTheme="majorBidi" w:cstheme="majorBidi"/>
          <w:sz w:val="24"/>
          <w:szCs w:val="24"/>
        </w:rPr>
        <w:t>arise</w:t>
      </w:r>
      <w:r w:rsidRPr="00911B5B">
        <w:rPr>
          <w:rFonts w:asciiTheme="majorBidi" w:eastAsia="NanumGothic" w:hAnsiTheme="majorBidi" w:cstheme="majorBidi"/>
          <w:sz w:val="24"/>
          <w:szCs w:val="24"/>
        </w:rPr>
        <w:t xml:space="preserve"> as a result of many factors like </w:t>
      </w:r>
      <w:r w:rsidR="00F8037D" w:rsidRPr="00911B5B">
        <w:rPr>
          <w:rFonts w:asciiTheme="majorBidi" w:eastAsia="NanumGothic" w:hAnsiTheme="majorBidi" w:cstheme="majorBidi"/>
          <w:sz w:val="24"/>
          <w:szCs w:val="24"/>
        </w:rPr>
        <w:t>poor housing</w:t>
      </w:r>
      <w:r w:rsidRPr="00911B5B">
        <w:rPr>
          <w:rFonts w:asciiTheme="majorBidi" w:eastAsia="NanumGothic" w:hAnsiTheme="majorBidi" w:cstheme="majorBidi"/>
          <w:sz w:val="24"/>
          <w:szCs w:val="24"/>
        </w:rPr>
        <w:t>, f</w:t>
      </w:r>
      <w:r w:rsidR="00F8037D" w:rsidRPr="00911B5B">
        <w:rPr>
          <w:rFonts w:asciiTheme="majorBidi" w:eastAsia="NanumGothic" w:hAnsiTheme="majorBidi" w:cstheme="majorBidi"/>
          <w:sz w:val="24"/>
          <w:szCs w:val="24"/>
        </w:rPr>
        <w:t xml:space="preserve">eeding the calf by bucket </w:t>
      </w:r>
      <w:r w:rsidRPr="008665CF">
        <w:rPr>
          <w:rFonts w:asciiTheme="majorBidi" w:eastAsia="NanumGothic" w:hAnsiTheme="majorBidi" w:cstheme="majorBidi"/>
          <w:sz w:val="24"/>
          <w:szCs w:val="24"/>
        </w:rPr>
        <w:t>(</w:t>
      </w:r>
      <w:proofErr w:type="spellStart"/>
      <w:r w:rsidR="008665CF" w:rsidRPr="008665CF">
        <w:rPr>
          <w:rFonts w:asciiTheme="majorBidi" w:eastAsia="NanumGothic" w:hAnsiTheme="majorBidi" w:cstheme="majorBidi"/>
          <w:sz w:val="24"/>
          <w:szCs w:val="24"/>
        </w:rPr>
        <w:t>Debrecéni</w:t>
      </w:r>
      <w:proofErr w:type="spellEnd"/>
      <w:r w:rsidR="008665CF" w:rsidRPr="008665CF">
        <w:rPr>
          <w:rFonts w:asciiTheme="majorBidi" w:eastAsia="NanumGothic" w:hAnsiTheme="majorBidi" w:cstheme="majorBidi"/>
          <w:sz w:val="24"/>
          <w:szCs w:val="24"/>
        </w:rPr>
        <w:t xml:space="preserve"> and </w:t>
      </w:r>
      <w:proofErr w:type="spellStart"/>
      <w:r w:rsidR="008665CF" w:rsidRPr="008665CF">
        <w:rPr>
          <w:rFonts w:asciiTheme="majorBidi" w:eastAsia="NanumGothic" w:hAnsiTheme="majorBidi" w:cstheme="majorBidi"/>
          <w:sz w:val="24"/>
          <w:szCs w:val="24"/>
        </w:rPr>
        <w:t>Juhás</w:t>
      </w:r>
      <w:proofErr w:type="spellEnd"/>
      <w:r w:rsidR="008665CF" w:rsidRPr="008665CF">
        <w:rPr>
          <w:rFonts w:asciiTheme="majorBidi" w:eastAsia="NanumGothic" w:hAnsiTheme="majorBidi" w:cstheme="majorBidi"/>
          <w:sz w:val="24"/>
          <w:szCs w:val="24"/>
        </w:rPr>
        <w:t xml:space="preserve">, 1999; </w:t>
      </w:r>
      <w:r w:rsidR="00D63B65" w:rsidRPr="008665CF">
        <w:rPr>
          <w:rFonts w:asciiTheme="majorBidi" w:eastAsia="NanumGothic" w:hAnsiTheme="majorBidi" w:cstheme="majorBidi"/>
          <w:sz w:val="24"/>
          <w:szCs w:val="24"/>
        </w:rPr>
        <w:t xml:space="preserve">Jensen </w:t>
      </w:r>
      <w:r w:rsidRPr="008665CF">
        <w:rPr>
          <w:rFonts w:asciiTheme="majorBidi" w:eastAsia="NanumGothic" w:hAnsiTheme="majorBidi" w:cstheme="majorBidi"/>
          <w:sz w:val="24"/>
          <w:szCs w:val="24"/>
        </w:rPr>
        <w:t xml:space="preserve">and </w:t>
      </w:r>
      <w:proofErr w:type="spellStart"/>
      <w:r w:rsidRPr="008665CF">
        <w:rPr>
          <w:rFonts w:asciiTheme="majorBidi" w:eastAsia="NanumGothic" w:hAnsiTheme="majorBidi" w:cstheme="majorBidi"/>
          <w:sz w:val="24"/>
          <w:szCs w:val="24"/>
        </w:rPr>
        <w:t>Khyn</w:t>
      </w:r>
      <w:proofErr w:type="spellEnd"/>
      <w:r w:rsidR="00F8037D" w:rsidRPr="008665CF">
        <w:rPr>
          <w:rFonts w:asciiTheme="majorBidi" w:eastAsia="NanumGothic" w:hAnsiTheme="majorBidi" w:cstheme="majorBidi"/>
          <w:sz w:val="24"/>
          <w:szCs w:val="24"/>
        </w:rPr>
        <w:t>,</w:t>
      </w:r>
      <w:r w:rsidRPr="008665CF">
        <w:rPr>
          <w:rFonts w:asciiTheme="majorBidi" w:eastAsia="NanumGothic" w:hAnsiTheme="majorBidi" w:cstheme="majorBidi"/>
          <w:sz w:val="24"/>
          <w:szCs w:val="24"/>
        </w:rPr>
        <w:t xml:space="preserve"> 2000</w:t>
      </w:r>
      <w:r w:rsidR="00F8037D" w:rsidRPr="008665CF">
        <w:rPr>
          <w:rFonts w:asciiTheme="majorBidi" w:eastAsia="NanumGothic" w:hAnsiTheme="majorBidi" w:cstheme="majorBidi"/>
          <w:sz w:val="24"/>
          <w:szCs w:val="24"/>
        </w:rPr>
        <w:t xml:space="preserve">; </w:t>
      </w:r>
      <w:proofErr w:type="spellStart"/>
      <w:r w:rsidR="00F8037D" w:rsidRPr="008665CF">
        <w:rPr>
          <w:rFonts w:asciiTheme="majorBidi" w:eastAsia="NanumGothic" w:hAnsiTheme="majorBidi" w:cstheme="majorBidi"/>
          <w:sz w:val="24"/>
          <w:szCs w:val="24"/>
        </w:rPr>
        <w:t>Keil</w:t>
      </w:r>
      <w:proofErr w:type="spellEnd"/>
      <w:r w:rsidR="00F8037D" w:rsidRPr="008665CF">
        <w:rPr>
          <w:rFonts w:asciiTheme="majorBidi" w:eastAsia="NanumGothic" w:hAnsiTheme="majorBidi" w:cstheme="majorBidi"/>
          <w:sz w:val="24"/>
          <w:szCs w:val="24"/>
        </w:rPr>
        <w:t xml:space="preserve"> et al</w:t>
      </w:r>
      <w:r w:rsidRPr="008665CF">
        <w:rPr>
          <w:rFonts w:asciiTheme="majorBidi" w:eastAsia="NanumGothic" w:hAnsiTheme="majorBidi" w:cstheme="majorBidi"/>
          <w:sz w:val="24"/>
          <w:szCs w:val="24"/>
        </w:rPr>
        <w:t xml:space="preserve">., 2001; </w:t>
      </w:r>
      <w:proofErr w:type="spellStart"/>
      <w:r w:rsidRPr="008665CF">
        <w:rPr>
          <w:rFonts w:asciiTheme="majorBidi" w:eastAsia="NanumGothic" w:hAnsiTheme="majorBidi" w:cstheme="majorBidi"/>
          <w:sz w:val="24"/>
          <w:szCs w:val="24"/>
        </w:rPr>
        <w:t>Veissier</w:t>
      </w:r>
      <w:proofErr w:type="spellEnd"/>
      <w:r w:rsidRPr="008665CF">
        <w:rPr>
          <w:rFonts w:asciiTheme="majorBidi" w:eastAsia="NanumGothic" w:hAnsiTheme="majorBidi" w:cstheme="majorBidi"/>
          <w:sz w:val="24"/>
          <w:szCs w:val="24"/>
        </w:rPr>
        <w:t xml:space="preserve"> et al., 2002),</w:t>
      </w:r>
      <w:r w:rsidR="00F8037D" w:rsidRPr="00911B5B">
        <w:rPr>
          <w:rFonts w:asciiTheme="majorBidi" w:eastAsia="NanumGothic" w:hAnsiTheme="majorBidi" w:cstheme="majorBidi"/>
          <w:sz w:val="24"/>
          <w:szCs w:val="24"/>
        </w:rPr>
        <w:t xml:space="preserve"> genetic </w:t>
      </w:r>
      <w:r w:rsidR="00C941A5" w:rsidRPr="00911B5B">
        <w:rPr>
          <w:rFonts w:asciiTheme="majorBidi" w:eastAsia="NanumGothic" w:hAnsiTheme="majorBidi" w:cstheme="majorBidi"/>
          <w:sz w:val="24"/>
          <w:szCs w:val="24"/>
        </w:rPr>
        <w:t>predisposition,</w:t>
      </w:r>
      <w:r w:rsidR="00F8037D" w:rsidRPr="00911B5B">
        <w:rPr>
          <w:rFonts w:asciiTheme="majorBidi" w:eastAsia="NanumGothic" w:hAnsiTheme="majorBidi" w:cstheme="majorBidi"/>
          <w:sz w:val="24"/>
          <w:szCs w:val="24"/>
        </w:rPr>
        <w:t xml:space="preserve"> </w:t>
      </w:r>
      <w:r w:rsidR="00C941A5" w:rsidRPr="00911B5B">
        <w:rPr>
          <w:rFonts w:asciiTheme="majorBidi" w:eastAsia="NanumGothic" w:hAnsiTheme="majorBidi" w:cstheme="majorBidi"/>
          <w:sz w:val="24"/>
          <w:szCs w:val="24"/>
        </w:rPr>
        <w:t xml:space="preserve">or </w:t>
      </w:r>
      <w:r w:rsidR="00F8037D" w:rsidRPr="00911B5B">
        <w:rPr>
          <w:rFonts w:asciiTheme="majorBidi" w:eastAsia="NanumGothic" w:hAnsiTheme="majorBidi" w:cstheme="majorBidi"/>
          <w:sz w:val="24"/>
          <w:szCs w:val="24"/>
        </w:rPr>
        <w:t>seasonal problem</w:t>
      </w:r>
      <w:r w:rsidRPr="00911B5B">
        <w:rPr>
          <w:rFonts w:asciiTheme="majorBidi" w:eastAsia="NanumGothic" w:hAnsiTheme="majorBidi" w:cstheme="majorBidi"/>
          <w:sz w:val="24"/>
          <w:szCs w:val="24"/>
        </w:rPr>
        <w:t>s</w:t>
      </w:r>
      <w:r w:rsidR="00F8037D" w:rsidRPr="00911B5B">
        <w:rPr>
          <w:rFonts w:asciiTheme="majorBidi" w:eastAsia="NanumGothic" w:hAnsiTheme="majorBidi" w:cstheme="majorBidi"/>
          <w:sz w:val="24"/>
          <w:szCs w:val="24"/>
        </w:rPr>
        <w:t xml:space="preserve"> </w:t>
      </w:r>
      <w:r w:rsidR="00F8037D" w:rsidRPr="008665CF">
        <w:rPr>
          <w:rFonts w:asciiTheme="majorBidi" w:eastAsia="NanumGothic" w:hAnsiTheme="majorBidi" w:cstheme="majorBidi"/>
          <w:sz w:val="24"/>
          <w:szCs w:val="24"/>
        </w:rPr>
        <w:t>(</w:t>
      </w:r>
      <w:proofErr w:type="spellStart"/>
      <w:r w:rsidR="00F8037D" w:rsidRPr="008665CF">
        <w:rPr>
          <w:rFonts w:asciiTheme="majorBidi" w:eastAsia="NanumGothic" w:hAnsiTheme="majorBidi" w:cstheme="majorBidi"/>
          <w:sz w:val="24"/>
          <w:szCs w:val="24"/>
        </w:rPr>
        <w:t>Lidfors</w:t>
      </w:r>
      <w:proofErr w:type="spellEnd"/>
      <w:r w:rsidR="00F8037D" w:rsidRPr="008665CF">
        <w:rPr>
          <w:rFonts w:asciiTheme="majorBidi" w:eastAsia="NanumGothic" w:hAnsiTheme="majorBidi" w:cstheme="majorBidi"/>
          <w:sz w:val="24"/>
          <w:szCs w:val="24"/>
        </w:rPr>
        <w:t xml:space="preserve"> and </w:t>
      </w:r>
      <w:proofErr w:type="spellStart"/>
      <w:r w:rsidR="00F8037D" w:rsidRPr="008665CF">
        <w:rPr>
          <w:rFonts w:asciiTheme="majorBidi" w:eastAsia="NanumGothic" w:hAnsiTheme="majorBidi" w:cstheme="majorBidi"/>
          <w:sz w:val="24"/>
          <w:szCs w:val="24"/>
        </w:rPr>
        <w:t>Isberg</w:t>
      </w:r>
      <w:proofErr w:type="spellEnd"/>
      <w:r w:rsidR="00F8037D" w:rsidRPr="008665CF">
        <w:rPr>
          <w:rFonts w:asciiTheme="majorBidi" w:eastAsia="NanumGothic" w:hAnsiTheme="majorBidi" w:cstheme="majorBidi"/>
          <w:sz w:val="24"/>
          <w:szCs w:val="24"/>
        </w:rPr>
        <w:t>, 2003)</w:t>
      </w:r>
      <w:r w:rsidRPr="003002AE">
        <w:rPr>
          <w:rFonts w:asciiTheme="majorBidi" w:eastAsia="NanumGothic" w:hAnsiTheme="majorBidi" w:cstheme="majorBidi"/>
          <w:color w:val="0070C0"/>
          <w:sz w:val="24"/>
          <w:szCs w:val="24"/>
        </w:rPr>
        <w:t>.</w:t>
      </w:r>
      <w:r w:rsidR="003002AE" w:rsidRPr="003002AE">
        <w:rPr>
          <w:rFonts w:asciiTheme="majorBidi" w:eastAsia="NanumGothic" w:hAnsiTheme="majorBidi" w:cstheme="majorBidi"/>
          <w:color w:val="0070C0"/>
          <w:sz w:val="24"/>
          <w:szCs w:val="24"/>
        </w:rPr>
        <w:t xml:space="preserve"> </w:t>
      </w:r>
      <w:r w:rsidR="005132B1" w:rsidRPr="00911B5B">
        <w:rPr>
          <w:rFonts w:asciiTheme="majorBidi" w:eastAsia="NanumGothic" w:hAnsiTheme="majorBidi" w:cstheme="majorBidi"/>
          <w:sz w:val="24"/>
          <w:szCs w:val="24"/>
        </w:rPr>
        <w:t>V</w:t>
      </w:r>
      <w:r w:rsidR="00FE162D" w:rsidRPr="00911B5B">
        <w:rPr>
          <w:rFonts w:asciiTheme="majorBidi" w:eastAsia="NanumGothic" w:hAnsiTheme="majorBidi" w:cstheme="majorBidi"/>
          <w:sz w:val="24"/>
          <w:szCs w:val="24"/>
        </w:rPr>
        <w:t>arieties</w:t>
      </w:r>
      <w:r w:rsidR="0049305F" w:rsidRPr="00911B5B">
        <w:rPr>
          <w:rFonts w:asciiTheme="majorBidi" w:eastAsia="NanumGothic" w:hAnsiTheme="majorBidi" w:cstheme="majorBidi"/>
          <w:sz w:val="24"/>
          <w:szCs w:val="24"/>
        </w:rPr>
        <w:t xml:space="preserve"> of</w:t>
      </w:r>
      <w:r w:rsidR="0020255F" w:rsidRPr="00911B5B">
        <w:rPr>
          <w:rFonts w:asciiTheme="majorBidi" w:eastAsia="NanumGothic" w:hAnsiTheme="majorBidi" w:cstheme="majorBidi"/>
          <w:sz w:val="24"/>
          <w:szCs w:val="24"/>
        </w:rPr>
        <w:t xml:space="preserve"> conservative</w:t>
      </w:r>
      <w:r w:rsidR="0049305F" w:rsidRPr="00911B5B">
        <w:rPr>
          <w:rFonts w:asciiTheme="majorBidi" w:eastAsia="NanumGothic" w:hAnsiTheme="majorBidi" w:cstheme="majorBidi"/>
          <w:sz w:val="24"/>
          <w:szCs w:val="24"/>
        </w:rPr>
        <w:t xml:space="preserve"> methods </w:t>
      </w:r>
      <w:r w:rsidR="0020255F" w:rsidRPr="00911B5B">
        <w:rPr>
          <w:rFonts w:asciiTheme="majorBidi" w:eastAsia="NanumGothic" w:hAnsiTheme="majorBidi" w:cstheme="majorBidi"/>
          <w:sz w:val="24"/>
          <w:szCs w:val="24"/>
        </w:rPr>
        <w:t>were used to prevent this</w:t>
      </w:r>
      <w:r w:rsidR="0049305F" w:rsidRPr="00911B5B">
        <w:rPr>
          <w:rFonts w:asciiTheme="majorBidi" w:eastAsia="NanumGothic" w:hAnsiTheme="majorBidi" w:cstheme="majorBidi"/>
          <w:sz w:val="24"/>
          <w:szCs w:val="24"/>
        </w:rPr>
        <w:t xml:space="preserve"> </w:t>
      </w:r>
      <w:r w:rsidR="002E3C5D" w:rsidRPr="00911B5B">
        <w:rPr>
          <w:rFonts w:asciiTheme="majorBidi" w:eastAsia="NanumGothic" w:hAnsiTheme="majorBidi" w:cstheme="majorBidi"/>
          <w:sz w:val="24"/>
          <w:szCs w:val="24"/>
        </w:rPr>
        <w:t>aberrant</w:t>
      </w:r>
      <w:r w:rsidR="00E87EB0" w:rsidRPr="00911B5B">
        <w:rPr>
          <w:rFonts w:asciiTheme="majorBidi" w:eastAsia="NanumGothic" w:hAnsiTheme="majorBidi" w:cstheme="majorBidi"/>
          <w:sz w:val="24"/>
          <w:szCs w:val="24"/>
        </w:rPr>
        <w:t xml:space="preserve"> behavio</w:t>
      </w:r>
      <w:r w:rsidR="001D4A73" w:rsidRPr="00265AF4">
        <w:rPr>
          <w:iCs/>
          <w:noProof/>
          <w:color w:val="0070C0"/>
          <w:sz w:val="24"/>
          <w:szCs w:val="24"/>
        </w:rPr>
        <w:t>u</w:t>
      </w:r>
      <w:r w:rsidR="00E87EB0" w:rsidRPr="00911B5B">
        <w:rPr>
          <w:rFonts w:asciiTheme="majorBidi" w:eastAsia="NanumGothic" w:hAnsiTheme="majorBidi" w:cstheme="majorBidi"/>
          <w:sz w:val="24"/>
          <w:szCs w:val="24"/>
        </w:rPr>
        <w:t>r</w:t>
      </w:r>
      <w:r w:rsidR="005132B1" w:rsidRPr="00911B5B">
        <w:rPr>
          <w:rFonts w:asciiTheme="majorBidi" w:eastAsia="NanumGothic" w:hAnsiTheme="majorBidi" w:cstheme="majorBidi"/>
          <w:sz w:val="24"/>
          <w:szCs w:val="24"/>
        </w:rPr>
        <w:t xml:space="preserve"> but t</w:t>
      </w:r>
      <w:r w:rsidR="00FE162D" w:rsidRPr="00911B5B">
        <w:rPr>
          <w:rFonts w:asciiTheme="majorBidi" w:eastAsia="NanumGothic" w:hAnsiTheme="majorBidi" w:cstheme="majorBidi"/>
          <w:sz w:val="24"/>
          <w:szCs w:val="24"/>
        </w:rPr>
        <w:t>hey varied greatly in success rates</w:t>
      </w:r>
      <w:r w:rsidR="005132B1" w:rsidRPr="00911B5B">
        <w:rPr>
          <w:rFonts w:asciiTheme="majorBidi" w:eastAsia="NanumGothic" w:hAnsiTheme="majorBidi" w:cstheme="majorBidi"/>
          <w:sz w:val="24"/>
          <w:szCs w:val="24"/>
        </w:rPr>
        <w:t>, as</w:t>
      </w:r>
      <w:r w:rsidR="002E3C5D" w:rsidRPr="00911B5B">
        <w:rPr>
          <w:rFonts w:asciiTheme="majorBidi" w:eastAsia="NanumGothic" w:hAnsiTheme="majorBidi" w:cstheme="majorBidi"/>
          <w:sz w:val="24"/>
          <w:szCs w:val="24"/>
        </w:rPr>
        <w:t xml:space="preserve"> </w:t>
      </w:r>
      <w:r w:rsidR="005132B1" w:rsidRPr="00911B5B">
        <w:rPr>
          <w:rFonts w:asciiTheme="majorBidi" w:eastAsia="NanumGothic" w:hAnsiTheme="majorBidi" w:cstheme="majorBidi"/>
          <w:sz w:val="24"/>
          <w:szCs w:val="24"/>
        </w:rPr>
        <w:t>they</w:t>
      </w:r>
      <w:r w:rsidR="00E87EB0" w:rsidRPr="00911B5B">
        <w:rPr>
          <w:rFonts w:asciiTheme="majorBidi" w:eastAsia="NanumGothic" w:hAnsiTheme="majorBidi" w:cstheme="majorBidi"/>
          <w:sz w:val="24"/>
          <w:szCs w:val="24"/>
        </w:rPr>
        <w:t xml:space="preserve"> </w:t>
      </w:r>
      <w:r w:rsidR="002E3C5D" w:rsidRPr="00911B5B">
        <w:rPr>
          <w:rFonts w:asciiTheme="majorBidi" w:eastAsia="NanumGothic" w:hAnsiTheme="majorBidi" w:cstheme="majorBidi"/>
          <w:sz w:val="24"/>
          <w:szCs w:val="24"/>
        </w:rPr>
        <w:t>temporarily prevented</w:t>
      </w:r>
      <w:r w:rsidR="0020255F" w:rsidRPr="00911B5B">
        <w:rPr>
          <w:rFonts w:asciiTheme="majorBidi" w:eastAsia="NanumGothic" w:hAnsiTheme="majorBidi" w:cstheme="majorBidi"/>
          <w:sz w:val="24"/>
          <w:szCs w:val="24"/>
        </w:rPr>
        <w:t xml:space="preserve"> </w:t>
      </w:r>
      <w:r w:rsidR="0020255F" w:rsidRPr="00911B5B">
        <w:rPr>
          <w:rFonts w:asciiTheme="majorBidi" w:eastAsia="NanumGothic" w:hAnsiTheme="majorBidi" w:cstheme="majorBidi"/>
          <w:sz w:val="24"/>
          <w:szCs w:val="24"/>
        </w:rPr>
        <w:lastRenderedPageBreak/>
        <w:t>self-suck</w:t>
      </w:r>
      <w:r w:rsidR="00343230" w:rsidRPr="00343230">
        <w:rPr>
          <w:rFonts w:asciiTheme="majorBidi" w:eastAsia="NanumGothic" w:hAnsiTheme="majorBidi" w:cstheme="majorBidi"/>
          <w:color w:val="0070C0"/>
          <w:sz w:val="24"/>
          <w:szCs w:val="24"/>
        </w:rPr>
        <w:t>l</w:t>
      </w:r>
      <w:r w:rsidR="0020255F" w:rsidRPr="00911B5B">
        <w:rPr>
          <w:rFonts w:asciiTheme="majorBidi" w:eastAsia="NanumGothic" w:hAnsiTheme="majorBidi" w:cstheme="majorBidi"/>
          <w:sz w:val="24"/>
          <w:szCs w:val="24"/>
        </w:rPr>
        <w:t>ing</w:t>
      </w:r>
      <w:r w:rsidR="00FE162D" w:rsidRPr="00911B5B">
        <w:rPr>
          <w:rFonts w:asciiTheme="majorBidi" w:eastAsia="NanumGothic" w:hAnsiTheme="majorBidi" w:cstheme="majorBidi"/>
          <w:sz w:val="24"/>
          <w:szCs w:val="24"/>
        </w:rPr>
        <w:t>,</w:t>
      </w:r>
      <w:r w:rsidR="0020255F" w:rsidRPr="00911B5B">
        <w:rPr>
          <w:rFonts w:asciiTheme="majorBidi" w:eastAsia="NanumGothic" w:hAnsiTheme="majorBidi" w:cstheme="majorBidi"/>
          <w:sz w:val="24"/>
          <w:szCs w:val="24"/>
        </w:rPr>
        <w:t xml:space="preserve"> </w:t>
      </w:r>
      <w:r w:rsidR="00CD1020">
        <w:rPr>
          <w:rFonts w:asciiTheme="majorBidi" w:eastAsia="NanumGothic" w:hAnsiTheme="majorBidi" w:cstheme="majorBidi"/>
          <w:sz w:val="24"/>
          <w:szCs w:val="24"/>
        </w:rPr>
        <w:t>and</w:t>
      </w:r>
      <w:r w:rsidR="00E803F9" w:rsidRPr="00911B5B">
        <w:rPr>
          <w:rFonts w:asciiTheme="majorBidi" w:eastAsia="NanumGothic" w:hAnsiTheme="majorBidi" w:cstheme="majorBidi"/>
          <w:sz w:val="24"/>
          <w:szCs w:val="24"/>
        </w:rPr>
        <w:t xml:space="preserve"> </w:t>
      </w:r>
      <w:r w:rsidR="00FE162D" w:rsidRPr="00911B5B">
        <w:rPr>
          <w:rFonts w:asciiTheme="majorBidi" w:eastAsia="NanumGothic" w:hAnsiTheme="majorBidi" w:cstheme="majorBidi"/>
          <w:sz w:val="24"/>
          <w:szCs w:val="24"/>
        </w:rPr>
        <w:t xml:space="preserve">they couldn’t </w:t>
      </w:r>
      <w:r w:rsidR="00E803F9" w:rsidRPr="00911B5B">
        <w:rPr>
          <w:rFonts w:asciiTheme="majorBidi" w:eastAsia="NanumGothic" w:hAnsiTheme="majorBidi" w:cstheme="majorBidi"/>
          <w:sz w:val="24"/>
          <w:szCs w:val="24"/>
        </w:rPr>
        <w:t>stop deve</w:t>
      </w:r>
      <w:r w:rsidR="00FE162D" w:rsidRPr="00911B5B">
        <w:rPr>
          <w:rFonts w:asciiTheme="majorBidi" w:eastAsia="NanumGothic" w:hAnsiTheme="majorBidi" w:cstheme="majorBidi"/>
          <w:sz w:val="24"/>
          <w:szCs w:val="24"/>
        </w:rPr>
        <w:t>lopment of inter-suck</w:t>
      </w:r>
      <w:r w:rsidR="00343230" w:rsidRPr="00343230">
        <w:rPr>
          <w:rFonts w:asciiTheme="majorBidi" w:eastAsia="NanumGothic" w:hAnsiTheme="majorBidi" w:cstheme="majorBidi"/>
          <w:color w:val="0070C0"/>
          <w:sz w:val="24"/>
          <w:szCs w:val="24"/>
        </w:rPr>
        <w:t>l</w:t>
      </w:r>
      <w:r w:rsidR="00FE162D" w:rsidRPr="00911B5B">
        <w:rPr>
          <w:rFonts w:asciiTheme="majorBidi" w:eastAsia="NanumGothic" w:hAnsiTheme="majorBidi" w:cstheme="majorBidi"/>
          <w:sz w:val="24"/>
          <w:szCs w:val="24"/>
        </w:rPr>
        <w:t>ing problem</w:t>
      </w:r>
      <w:r w:rsidR="00AA03F1" w:rsidRPr="00911B5B">
        <w:rPr>
          <w:rFonts w:asciiTheme="majorBidi" w:eastAsia="NanumGothic" w:hAnsiTheme="majorBidi" w:cstheme="majorBidi"/>
          <w:sz w:val="24"/>
          <w:szCs w:val="24"/>
        </w:rPr>
        <w:t>, predisposed to injuries to other animals,</w:t>
      </w:r>
      <w:r w:rsidR="0020255F" w:rsidRPr="00911B5B">
        <w:rPr>
          <w:rFonts w:asciiTheme="majorBidi" w:eastAsia="NanumGothic" w:hAnsiTheme="majorBidi" w:cstheme="majorBidi"/>
          <w:sz w:val="24"/>
          <w:szCs w:val="24"/>
        </w:rPr>
        <w:t xml:space="preserve"> and</w:t>
      </w:r>
      <w:r w:rsidR="0049305F" w:rsidRPr="00911B5B">
        <w:rPr>
          <w:rFonts w:asciiTheme="majorBidi" w:eastAsia="NanumGothic" w:hAnsiTheme="majorBidi" w:cstheme="majorBidi"/>
          <w:sz w:val="24"/>
          <w:szCs w:val="24"/>
        </w:rPr>
        <w:t xml:space="preserve"> remai</w:t>
      </w:r>
      <w:r w:rsidR="00E803F9" w:rsidRPr="00911B5B">
        <w:rPr>
          <w:rFonts w:asciiTheme="majorBidi" w:eastAsia="NanumGothic" w:hAnsiTheme="majorBidi" w:cstheme="majorBidi"/>
          <w:sz w:val="24"/>
          <w:szCs w:val="24"/>
        </w:rPr>
        <w:t>n</w:t>
      </w:r>
      <w:r w:rsidR="00A44CCD">
        <w:rPr>
          <w:rFonts w:asciiTheme="majorBidi" w:eastAsia="NanumGothic" w:hAnsiTheme="majorBidi" w:cstheme="majorBidi"/>
          <w:sz w:val="24"/>
          <w:szCs w:val="24"/>
        </w:rPr>
        <w:t>ed economically in</w:t>
      </w:r>
      <w:r w:rsidR="00CD1020">
        <w:rPr>
          <w:rFonts w:asciiTheme="majorBidi" w:eastAsia="NanumGothic" w:hAnsiTheme="majorBidi" w:cstheme="majorBidi"/>
          <w:sz w:val="24"/>
          <w:szCs w:val="24"/>
        </w:rPr>
        <w:t>effective</w:t>
      </w:r>
      <w:r w:rsidR="00E803F9" w:rsidRPr="00911B5B">
        <w:rPr>
          <w:rFonts w:asciiTheme="majorBidi" w:eastAsia="NanumGothic" w:hAnsiTheme="majorBidi" w:cstheme="majorBidi"/>
          <w:sz w:val="24"/>
          <w:szCs w:val="24"/>
        </w:rPr>
        <w:t xml:space="preserve"> as</w:t>
      </w:r>
      <w:r w:rsidR="0049305F" w:rsidRPr="00911B5B">
        <w:rPr>
          <w:rFonts w:asciiTheme="majorBidi" w:eastAsia="NanumGothic" w:hAnsiTheme="majorBidi" w:cstheme="majorBidi"/>
          <w:sz w:val="24"/>
          <w:szCs w:val="24"/>
        </w:rPr>
        <w:t xml:space="preserve"> the </w:t>
      </w:r>
      <w:r w:rsidR="00EE1940" w:rsidRPr="00911B5B">
        <w:rPr>
          <w:rFonts w:asciiTheme="majorBidi" w:eastAsia="NanumGothic" w:hAnsiTheme="majorBidi" w:cstheme="majorBidi"/>
          <w:sz w:val="24"/>
          <w:szCs w:val="24"/>
        </w:rPr>
        <w:t>treated</w:t>
      </w:r>
      <w:r w:rsidR="0049305F" w:rsidRPr="00911B5B">
        <w:rPr>
          <w:rFonts w:asciiTheme="majorBidi" w:eastAsia="NanumGothic" w:hAnsiTheme="majorBidi" w:cstheme="majorBidi"/>
          <w:sz w:val="24"/>
          <w:szCs w:val="24"/>
        </w:rPr>
        <w:t xml:space="preserve"> animal </w:t>
      </w:r>
      <w:r w:rsidR="00CD1020">
        <w:rPr>
          <w:rFonts w:asciiTheme="majorBidi" w:eastAsia="NanumGothic" w:hAnsiTheme="majorBidi" w:cstheme="majorBidi"/>
          <w:sz w:val="24"/>
          <w:szCs w:val="24"/>
        </w:rPr>
        <w:t>wa</w:t>
      </w:r>
      <w:r w:rsidR="00E3417F" w:rsidRPr="00911B5B">
        <w:rPr>
          <w:rFonts w:asciiTheme="majorBidi" w:eastAsia="NanumGothic" w:hAnsiTheme="majorBidi" w:cstheme="majorBidi"/>
          <w:sz w:val="24"/>
          <w:szCs w:val="24"/>
        </w:rPr>
        <w:t xml:space="preserve">s </w:t>
      </w:r>
      <w:r w:rsidR="00EE1940" w:rsidRPr="00911B5B">
        <w:rPr>
          <w:rFonts w:asciiTheme="majorBidi" w:eastAsia="NanumGothic" w:hAnsiTheme="majorBidi" w:cstheme="majorBidi"/>
          <w:sz w:val="24"/>
          <w:szCs w:val="24"/>
        </w:rPr>
        <w:t>deemed</w:t>
      </w:r>
      <w:r w:rsidR="0020255F" w:rsidRPr="00911B5B">
        <w:rPr>
          <w:rFonts w:asciiTheme="majorBidi" w:eastAsia="NanumGothic" w:hAnsiTheme="majorBidi" w:cstheme="majorBidi"/>
          <w:sz w:val="24"/>
          <w:szCs w:val="24"/>
        </w:rPr>
        <w:t xml:space="preserve"> </w:t>
      </w:r>
      <w:r w:rsidR="00F526DA">
        <w:rPr>
          <w:rFonts w:asciiTheme="majorBidi" w:eastAsia="NanumGothic" w:hAnsiTheme="majorBidi" w:cstheme="majorBidi"/>
          <w:sz w:val="24"/>
          <w:szCs w:val="24"/>
        </w:rPr>
        <w:t xml:space="preserve">as </w:t>
      </w:r>
      <w:r w:rsidR="0049305F" w:rsidRPr="00911B5B">
        <w:rPr>
          <w:rFonts w:asciiTheme="majorBidi" w:eastAsia="NanumGothic" w:hAnsiTheme="majorBidi" w:cstheme="majorBidi"/>
          <w:sz w:val="24"/>
          <w:szCs w:val="24"/>
        </w:rPr>
        <w:t>inferior</w:t>
      </w:r>
      <w:r w:rsidR="00F526DA">
        <w:rPr>
          <w:rFonts w:asciiTheme="majorBidi" w:eastAsia="NanumGothic" w:hAnsiTheme="majorBidi" w:cstheme="majorBidi"/>
          <w:sz w:val="24"/>
          <w:szCs w:val="24"/>
        </w:rPr>
        <w:t xml:space="preserve"> </w:t>
      </w:r>
      <w:r w:rsidR="0020255F" w:rsidRPr="00911B5B">
        <w:rPr>
          <w:rFonts w:asciiTheme="majorBidi" w:eastAsia="NanumGothic" w:hAnsiTheme="majorBidi" w:cstheme="majorBidi"/>
          <w:sz w:val="24"/>
          <w:szCs w:val="24"/>
        </w:rPr>
        <w:t>quality</w:t>
      </w:r>
      <w:r w:rsidR="00FE162D" w:rsidRPr="00911B5B">
        <w:rPr>
          <w:rFonts w:asciiTheme="majorBidi" w:eastAsia="NanumGothic" w:hAnsiTheme="majorBidi" w:cstheme="majorBidi"/>
          <w:sz w:val="24"/>
          <w:szCs w:val="24"/>
        </w:rPr>
        <w:t xml:space="preserve"> in the market</w:t>
      </w:r>
      <w:r w:rsidR="0009464C" w:rsidRPr="00911B5B">
        <w:rPr>
          <w:rFonts w:asciiTheme="majorBidi" w:eastAsia="NanumGothic" w:hAnsiTheme="majorBidi" w:cstheme="majorBidi"/>
          <w:sz w:val="24"/>
          <w:szCs w:val="24"/>
        </w:rPr>
        <w:t>s</w:t>
      </w:r>
      <w:r w:rsidR="00FE162D" w:rsidRPr="00911B5B">
        <w:rPr>
          <w:rFonts w:asciiTheme="majorBidi" w:eastAsia="NanumGothic" w:hAnsiTheme="majorBidi" w:cstheme="majorBidi"/>
          <w:sz w:val="24"/>
          <w:szCs w:val="24"/>
        </w:rPr>
        <w:t xml:space="preserve"> </w:t>
      </w:r>
      <w:r w:rsidR="00FE162D" w:rsidRPr="008665CF">
        <w:rPr>
          <w:rFonts w:asciiTheme="majorBidi" w:eastAsia="NanumGothic" w:hAnsiTheme="majorBidi" w:cstheme="majorBidi"/>
          <w:sz w:val="24"/>
          <w:szCs w:val="24"/>
        </w:rPr>
        <w:t>(</w:t>
      </w:r>
      <w:proofErr w:type="spellStart"/>
      <w:r w:rsidR="007534A8" w:rsidRPr="008665CF">
        <w:rPr>
          <w:rFonts w:asciiTheme="majorBidi" w:eastAsia="NanumGothic" w:hAnsiTheme="majorBidi" w:cstheme="majorBidi"/>
          <w:sz w:val="24"/>
          <w:szCs w:val="24"/>
        </w:rPr>
        <w:t>Allmacher</w:t>
      </w:r>
      <w:proofErr w:type="spellEnd"/>
      <w:r w:rsidR="007534A8" w:rsidRPr="008665CF">
        <w:rPr>
          <w:rFonts w:asciiTheme="majorBidi" w:eastAsia="NanumGothic" w:hAnsiTheme="majorBidi" w:cstheme="majorBidi"/>
          <w:sz w:val="24"/>
          <w:szCs w:val="24"/>
        </w:rPr>
        <w:t xml:space="preserve">, 1998; </w:t>
      </w:r>
      <w:proofErr w:type="spellStart"/>
      <w:r w:rsidR="007534A8" w:rsidRPr="008665CF">
        <w:rPr>
          <w:rFonts w:asciiTheme="majorBidi" w:eastAsia="NanumGothic" w:hAnsiTheme="majorBidi" w:cstheme="majorBidi"/>
          <w:sz w:val="24"/>
          <w:szCs w:val="24"/>
        </w:rPr>
        <w:t>Abou</w:t>
      </w:r>
      <w:proofErr w:type="spellEnd"/>
      <w:r w:rsidR="007534A8" w:rsidRPr="008665CF">
        <w:rPr>
          <w:rFonts w:asciiTheme="majorBidi" w:eastAsia="NanumGothic" w:hAnsiTheme="majorBidi" w:cstheme="majorBidi"/>
          <w:sz w:val="24"/>
          <w:szCs w:val="24"/>
        </w:rPr>
        <w:t xml:space="preserve">-El-Ella, 1999; </w:t>
      </w:r>
      <w:proofErr w:type="spellStart"/>
      <w:r w:rsidR="00FE162D" w:rsidRPr="008665CF">
        <w:rPr>
          <w:rFonts w:asciiTheme="majorBidi" w:eastAsia="NanumGothic" w:hAnsiTheme="majorBidi" w:cstheme="majorBidi"/>
          <w:sz w:val="24"/>
          <w:szCs w:val="24"/>
        </w:rPr>
        <w:t>Bademkiran</w:t>
      </w:r>
      <w:proofErr w:type="spellEnd"/>
      <w:r w:rsidR="00FE162D" w:rsidRPr="008665CF">
        <w:rPr>
          <w:rFonts w:asciiTheme="majorBidi" w:eastAsia="NanumGothic" w:hAnsiTheme="majorBidi" w:cstheme="majorBidi"/>
          <w:sz w:val="24"/>
          <w:szCs w:val="24"/>
        </w:rPr>
        <w:t xml:space="preserve"> et al., 2006)</w:t>
      </w:r>
      <w:r w:rsidR="00FE162D" w:rsidRPr="00911B5B">
        <w:rPr>
          <w:rFonts w:asciiTheme="majorBidi" w:eastAsia="NanumGothic" w:hAnsiTheme="majorBidi" w:cstheme="majorBidi"/>
          <w:sz w:val="24"/>
          <w:szCs w:val="24"/>
        </w:rPr>
        <w:t>.</w:t>
      </w:r>
    </w:p>
    <w:p w:rsidR="00750B51" w:rsidRDefault="00A057AB"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As a result of</w:t>
      </w:r>
      <w:r w:rsidR="00510011">
        <w:rPr>
          <w:rFonts w:asciiTheme="majorBidi" w:eastAsia="NanumGothic" w:hAnsiTheme="majorBidi" w:cstheme="majorBidi"/>
          <w:sz w:val="24"/>
          <w:szCs w:val="24"/>
        </w:rPr>
        <w:t xml:space="preserve"> the</w:t>
      </w:r>
      <w:r w:rsidR="00DC5DDE" w:rsidRPr="00911B5B">
        <w:rPr>
          <w:rFonts w:asciiTheme="majorBidi" w:eastAsia="NanumGothic" w:hAnsiTheme="majorBidi" w:cstheme="majorBidi"/>
          <w:sz w:val="24"/>
          <w:szCs w:val="24"/>
        </w:rPr>
        <w:t xml:space="preserve"> </w:t>
      </w:r>
      <w:r w:rsidR="00F526DA">
        <w:rPr>
          <w:rFonts w:asciiTheme="majorBidi" w:eastAsia="NanumGothic" w:hAnsiTheme="majorBidi" w:cstheme="majorBidi"/>
          <w:sz w:val="24"/>
          <w:szCs w:val="24"/>
        </w:rPr>
        <w:t>complications</w:t>
      </w:r>
      <w:r w:rsidR="00DC5DDE" w:rsidRPr="00911B5B">
        <w:rPr>
          <w:rFonts w:asciiTheme="majorBidi" w:eastAsia="NanumGothic" w:hAnsiTheme="majorBidi" w:cstheme="majorBidi"/>
          <w:sz w:val="24"/>
          <w:szCs w:val="24"/>
        </w:rPr>
        <w:t xml:space="preserve"> of </w:t>
      </w:r>
      <w:r w:rsidR="00CD1020">
        <w:rPr>
          <w:rFonts w:asciiTheme="majorBidi" w:eastAsia="NanumGothic" w:hAnsiTheme="majorBidi" w:cstheme="majorBidi"/>
          <w:sz w:val="24"/>
          <w:szCs w:val="24"/>
        </w:rPr>
        <w:t xml:space="preserve">the </w:t>
      </w:r>
      <w:r w:rsidR="00DC5DDE" w:rsidRPr="00911B5B">
        <w:rPr>
          <w:rFonts w:asciiTheme="majorBidi" w:eastAsia="NanumGothic" w:hAnsiTheme="majorBidi" w:cstheme="majorBidi"/>
          <w:sz w:val="24"/>
          <w:szCs w:val="24"/>
        </w:rPr>
        <w:t>conservative methods</w:t>
      </w:r>
      <w:r w:rsidRPr="00911B5B">
        <w:rPr>
          <w:rFonts w:asciiTheme="majorBidi" w:eastAsia="NanumGothic" w:hAnsiTheme="majorBidi" w:cstheme="majorBidi"/>
          <w:sz w:val="24"/>
          <w:szCs w:val="24"/>
        </w:rPr>
        <w:t>,</w:t>
      </w:r>
      <w:r w:rsidR="00DC5DDE" w:rsidRPr="00911B5B">
        <w:rPr>
          <w:rFonts w:asciiTheme="majorBidi" w:eastAsia="NanumGothic" w:hAnsiTheme="majorBidi" w:cstheme="majorBidi"/>
          <w:sz w:val="24"/>
          <w:szCs w:val="24"/>
        </w:rPr>
        <w:t xml:space="preserve"> its unacceptability by </w:t>
      </w:r>
      <w:r w:rsidR="00E3417F" w:rsidRPr="00911B5B">
        <w:rPr>
          <w:rFonts w:asciiTheme="majorBidi" w:eastAsia="NanumGothic" w:hAnsiTheme="majorBidi" w:cstheme="majorBidi"/>
          <w:sz w:val="24"/>
          <w:szCs w:val="24"/>
        </w:rPr>
        <w:t xml:space="preserve">many </w:t>
      </w:r>
      <w:r w:rsidR="00DC5DDE" w:rsidRPr="00911B5B">
        <w:rPr>
          <w:rFonts w:asciiTheme="majorBidi" w:eastAsia="NanumGothic" w:hAnsiTheme="majorBidi" w:cstheme="majorBidi"/>
          <w:sz w:val="24"/>
          <w:szCs w:val="24"/>
        </w:rPr>
        <w:t xml:space="preserve">owners, </w:t>
      </w:r>
      <w:r w:rsidRPr="00911B5B">
        <w:rPr>
          <w:rFonts w:asciiTheme="majorBidi" w:eastAsia="NanumGothic" w:hAnsiTheme="majorBidi" w:cstheme="majorBidi"/>
          <w:sz w:val="24"/>
          <w:szCs w:val="24"/>
        </w:rPr>
        <w:t xml:space="preserve">and its failure to solve the problem, </w:t>
      </w:r>
      <w:r w:rsidR="00DC5DDE" w:rsidRPr="00911B5B">
        <w:rPr>
          <w:rFonts w:asciiTheme="majorBidi" w:eastAsia="NanumGothic" w:hAnsiTheme="majorBidi" w:cstheme="majorBidi"/>
          <w:sz w:val="24"/>
          <w:szCs w:val="24"/>
        </w:rPr>
        <w:t>s</w:t>
      </w:r>
      <w:r w:rsidR="0049305F" w:rsidRPr="00911B5B">
        <w:rPr>
          <w:rFonts w:asciiTheme="majorBidi" w:eastAsia="NanumGothic" w:hAnsiTheme="majorBidi" w:cstheme="majorBidi"/>
          <w:sz w:val="24"/>
          <w:szCs w:val="24"/>
        </w:rPr>
        <w:t xml:space="preserve">urgical intervention </w:t>
      </w:r>
      <w:r w:rsidR="00DC5DDE" w:rsidRPr="00911B5B">
        <w:rPr>
          <w:rFonts w:asciiTheme="majorBidi" w:eastAsia="NanumGothic" w:hAnsiTheme="majorBidi" w:cstheme="majorBidi"/>
          <w:sz w:val="24"/>
          <w:szCs w:val="24"/>
        </w:rPr>
        <w:t>became</w:t>
      </w:r>
      <w:r w:rsidR="0049305F" w:rsidRPr="00911B5B">
        <w:rPr>
          <w:rFonts w:asciiTheme="majorBidi" w:eastAsia="NanumGothic" w:hAnsiTheme="majorBidi" w:cstheme="majorBidi"/>
          <w:sz w:val="24"/>
          <w:szCs w:val="24"/>
        </w:rPr>
        <w:t xml:space="preserve"> the most reliable</w:t>
      </w:r>
      <w:r w:rsidR="00DC5DDE" w:rsidRPr="00911B5B">
        <w:rPr>
          <w:rFonts w:asciiTheme="majorBidi" w:eastAsia="NanumGothic" w:hAnsiTheme="majorBidi" w:cstheme="majorBidi"/>
          <w:sz w:val="24"/>
          <w:szCs w:val="24"/>
        </w:rPr>
        <w:t xml:space="preserve"> radical</w:t>
      </w:r>
      <w:r w:rsidR="0049305F" w:rsidRPr="00911B5B">
        <w:rPr>
          <w:rFonts w:asciiTheme="majorBidi" w:eastAsia="NanumGothic" w:hAnsiTheme="majorBidi" w:cstheme="majorBidi"/>
          <w:sz w:val="24"/>
          <w:szCs w:val="24"/>
        </w:rPr>
        <w:t xml:space="preserve"> solution for </w:t>
      </w:r>
      <w:r w:rsidR="00F526DA">
        <w:rPr>
          <w:rFonts w:asciiTheme="majorBidi" w:eastAsia="NanumGothic" w:hAnsiTheme="majorBidi" w:cstheme="majorBidi"/>
          <w:sz w:val="24"/>
          <w:szCs w:val="24"/>
        </w:rPr>
        <w:t xml:space="preserve">preventing </w:t>
      </w:r>
      <w:r w:rsidR="0049305F" w:rsidRPr="00911B5B">
        <w:rPr>
          <w:rFonts w:asciiTheme="majorBidi" w:eastAsia="NanumGothic" w:hAnsiTheme="majorBidi" w:cstheme="majorBidi"/>
          <w:sz w:val="24"/>
          <w:szCs w:val="24"/>
        </w:rPr>
        <w:t>self-suck</w:t>
      </w:r>
      <w:r w:rsidR="00343230" w:rsidRPr="00343230">
        <w:rPr>
          <w:rFonts w:asciiTheme="majorBidi" w:eastAsia="NanumGothic" w:hAnsiTheme="majorBidi" w:cstheme="majorBidi"/>
          <w:color w:val="0070C0"/>
          <w:sz w:val="24"/>
          <w:szCs w:val="24"/>
        </w:rPr>
        <w:t>l</w:t>
      </w:r>
      <w:r w:rsidR="0049305F" w:rsidRPr="00911B5B">
        <w:rPr>
          <w:rFonts w:asciiTheme="majorBidi" w:eastAsia="NanumGothic" w:hAnsiTheme="majorBidi" w:cstheme="majorBidi"/>
          <w:sz w:val="24"/>
          <w:szCs w:val="24"/>
        </w:rPr>
        <w:t>ing behavio</w:t>
      </w:r>
      <w:r w:rsidR="001D4A73" w:rsidRPr="00265AF4">
        <w:rPr>
          <w:iCs/>
          <w:noProof/>
          <w:color w:val="0070C0"/>
          <w:sz w:val="24"/>
          <w:szCs w:val="24"/>
        </w:rPr>
        <w:t>u</w:t>
      </w:r>
      <w:r w:rsidR="0049305F" w:rsidRPr="00911B5B">
        <w:rPr>
          <w:rFonts w:asciiTheme="majorBidi" w:eastAsia="NanumGothic" w:hAnsiTheme="majorBidi" w:cstheme="majorBidi"/>
          <w:sz w:val="24"/>
          <w:szCs w:val="24"/>
        </w:rPr>
        <w:t xml:space="preserve">r in cattle </w:t>
      </w:r>
      <w:r w:rsidR="0049305F" w:rsidRPr="008665CF">
        <w:rPr>
          <w:rFonts w:asciiTheme="majorBidi" w:eastAsia="NanumGothic" w:hAnsiTheme="majorBidi" w:cstheme="majorBidi"/>
          <w:sz w:val="24"/>
          <w:szCs w:val="24"/>
        </w:rPr>
        <w:t>(</w:t>
      </w:r>
      <w:proofErr w:type="spellStart"/>
      <w:r w:rsidR="0049305F" w:rsidRPr="008665CF">
        <w:rPr>
          <w:rFonts w:asciiTheme="majorBidi" w:eastAsia="NanumGothic" w:hAnsiTheme="majorBidi" w:cstheme="majorBidi"/>
          <w:sz w:val="24"/>
          <w:szCs w:val="24"/>
        </w:rPr>
        <w:t>Abou</w:t>
      </w:r>
      <w:proofErr w:type="spellEnd"/>
      <w:r w:rsidR="0049305F" w:rsidRPr="008665CF">
        <w:rPr>
          <w:rFonts w:asciiTheme="majorBidi" w:eastAsia="NanumGothic" w:hAnsiTheme="majorBidi" w:cstheme="majorBidi"/>
          <w:sz w:val="24"/>
          <w:szCs w:val="24"/>
        </w:rPr>
        <w:t>-El-Ella,</w:t>
      </w:r>
      <w:r w:rsidR="002E7784" w:rsidRPr="008665CF">
        <w:rPr>
          <w:rFonts w:asciiTheme="majorBidi" w:eastAsia="NanumGothic" w:hAnsiTheme="majorBidi" w:cstheme="majorBidi"/>
          <w:sz w:val="24"/>
          <w:szCs w:val="24"/>
        </w:rPr>
        <w:t xml:space="preserve"> </w:t>
      </w:r>
      <w:r w:rsidR="0049305F" w:rsidRPr="008665CF">
        <w:rPr>
          <w:rFonts w:asciiTheme="majorBidi" w:eastAsia="NanumGothic" w:hAnsiTheme="majorBidi" w:cstheme="majorBidi"/>
          <w:sz w:val="24"/>
          <w:szCs w:val="24"/>
        </w:rPr>
        <w:t>1999</w:t>
      </w:r>
      <w:r w:rsidR="00AA03F1" w:rsidRPr="008665CF">
        <w:rPr>
          <w:rFonts w:asciiTheme="majorBidi" w:eastAsia="NanumGothic" w:hAnsiTheme="majorBidi" w:cstheme="majorBidi"/>
          <w:sz w:val="24"/>
          <w:szCs w:val="24"/>
        </w:rPr>
        <w:t xml:space="preserve">; </w:t>
      </w:r>
      <w:proofErr w:type="spellStart"/>
      <w:r w:rsidR="00AA03F1" w:rsidRPr="008665CF">
        <w:rPr>
          <w:rFonts w:asciiTheme="majorBidi" w:eastAsia="NanumGothic" w:hAnsiTheme="majorBidi" w:cstheme="majorBidi"/>
          <w:sz w:val="24"/>
          <w:szCs w:val="24"/>
        </w:rPr>
        <w:t>Bademkiran</w:t>
      </w:r>
      <w:proofErr w:type="spellEnd"/>
      <w:r w:rsidR="00AA03F1" w:rsidRPr="008665CF">
        <w:rPr>
          <w:rFonts w:asciiTheme="majorBidi" w:eastAsia="NanumGothic" w:hAnsiTheme="majorBidi" w:cstheme="majorBidi"/>
          <w:sz w:val="24"/>
          <w:szCs w:val="24"/>
        </w:rPr>
        <w:t xml:space="preserve"> et al., 2006</w:t>
      </w:r>
      <w:r w:rsidR="0049305F" w:rsidRPr="008665CF">
        <w:rPr>
          <w:rFonts w:asciiTheme="majorBidi" w:eastAsia="NanumGothic" w:hAnsiTheme="majorBidi" w:cstheme="majorBidi"/>
          <w:sz w:val="24"/>
          <w:szCs w:val="24"/>
        </w:rPr>
        <w:t>)</w:t>
      </w:r>
      <w:r w:rsidR="00DC5DDE" w:rsidRPr="00911B5B">
        <w:rPr>
          <w:rFonts w:asciiTheme="majorBidi" w:eastAsia="NanumGothic" w:hAnsiTheme="majorBidi" w:cstheme="majorBidi"/>
          <w:sz w:val="24"/>
          <w:szCs w:val="24"/>
        </w:rPr>
        <w:t>. Unfortunately</w:t>
      </w:r>
      <w:r w:rsidR="00E803F9" w:rsidRPr="00911B5B">
        <w:rPr>
          <w:rFonts w:asciiTheme="majorBidi" w:eastAsia="NanumGothic" w:hAnsiTheme="majorBidi" w:cstheme="majorBidi"/>
          <w:sz w:val="24"/>
          <w:szCs w:val="24"/>
        </w:rPr>
        <w:t xml:space="preserve"> </w:t>
      </w:r>
      <w:r w:rsidR="00EE2F91" w:rsidRPr="00911B5B">
        <w:rPr>
          <w:rFonts w:asciiTheme="majorBidi" w:eastAsia="NanumGothic" w:hAnsiTheme="majorBidi" w:cstheme="majorBidi"/>
          <w:sz w:val="24"/>
          <w:szCs w:val="24"/>
        </w:rPr>
        <w:t>limited</w:t>
      </w:r>
      <w:r w:rsidR="00E803F9" w:rsidRPr="00911B5B">
        <w:rPr>
          <w:rFonts w:asciiTheme="majorBidi" w:eastAsia="NanumGothic" w:hAnsiTheme="majorBidi" w:cstheme="majorBidi"/>
          <w:sz w:val="24"/>
          <w:szCs w:val="24"/>
        </w:rPr>
        <w:t xml:space="preserve"> techniques </w:t>
      </w:r>
      <w:r w:rsidR="00DC5DDE" w:rsidRPr="00911B5B">
        <w:rPr>
          <w:rFonts w:asciiTheme="majorBidi" w:eastAsia="NanumGothic" w:hAnsiTheme="majorBidi" w:cstheme="majorBidi"/>
          <w:sz w:val="24"/>
          <w:szCs w:val="24"/>
        </w:rPr>
        <w:t xml:space="preserve">were </w:t>
      </w:r>
      <w:r w:rsidR="000D26F0" w:rsidRPr="00911B5B">
        <w:rPr>
          <w:rFonts w:asciiTheme="majorBidi" w:eastAsia="NanumGothic" w:hAnsiTheme="majorBidi" w:cstheme="majorBidi"/>
          <w:sz w:val="24"/>
          <w:szCs w:val="24"/>
        </w:rPr>
        <w:t>established</w:t>
      </w:r>
      <w:r w:rsidR="00E803F9" w:rsidRPr="00911B5B">
        <w:rPr>
          <w:rFonts w:asciiTheme="majorBidi" w:eastAsia="NanumGothic" w:hAnsiTheme="majorBidi" w:cstheme="majorBidi"/>
          <w:sz w:val="24"/>
          <w:szCs w:val="24"/>
        </w:rPr>
        <w:t xml:space="preserve"> to correct such </w:t>
      </w:r>
      <w:proofErr w:type="spellStart"/>
      <w:r w:rsidR="00E803F9" w:rsidRPr="00510011">
        <w:rPr>
          <w:rFonts w:asciiTheme="majorBidi" w:eastAsia="NanumGothic" w:hAnsiTheme="majorBidi" w:cstheme="majorBidi"/>
          <w:sz w:val="24"/>
          <w:szCs w:val="24"/>
        </w:rPr>
        <w:t>behavio</w:t>
      </w:r>
      <w:r w:rsidR="00510011">
        <w:rPr>
          <w:rFonts w:asciiTheme="majorBidi" w:eastAsia="NanumGothic" w:hAnsiTheme="majorBidi" w:cstheme="majorBidi"/>
          <w:sz w:val="24"/>
          <w:szCs w:val="24"/>
        </w:rPr>
        <w:t>u</w:t>
      </w:r>
      <w:r w:rsidR="00E803F9" w:rsidRPr="00510011">
        <w:rPr>
          <w:rFonts w:asciiTheme="majorBidi" w:eastAsia="NanumGothic" w:hAnsiTheme="majorBidi" w:cstheme="majorBidi"/>
          <w:sz w:val="24"/>
          <w:szCs w:val="24"/>
        </w:rPr>
        <w:t>ral</w:t>
      </w:r>
      <w:proofErr w:type="spellEnd"/>
      <w:r w:rsidR="00E803F9" w:rsidRPr="00911B5B">
        <w:rPr>
          <w:rFonts w:asciiTheme="majorBidi" w:eastAsia="NanumGothic" w:hAnsiTheme="majorBidi" w:cstheme="majorBidi"/>
          <w:sz w:val="24"/>
          <w:szCs w:val="24"/>
        </w:rPr>
        <w:t xml:space="preserve"> disorder</w:t>
      </w:r>
      <w:r w:rsidR="002E7784" w:rsidRPr="00911B5B">
        <w:rPr>
          <w:rFonts w:asciiTheme="majorBidi" w:eastAsia="NanumGothic" w:hAnsiTheme="majorBidi" w:cstheme="majorBidi"/>
          <w:sz w:val="24"/>
          <w:szCs w:val="24"/>
        </w:rPr>
        <w:t xml:space="preserve"> </w:t>
      </w:r>
      <w:r w:rsidR="00EE2F91" w:rsidRPr="00911B5B">
        <w:rPr>
          <w:rFonts w:asciiTheme="majorBidi" w:eastAsia="NanumGothic" w:hAnsiTheme="majorBidi" w:cstheme="majorBidi"/>
          <w:sz w:val="24"/>
          <w:szCs w:val="24"/>
        </w:rPr>
        <w:t>and the</w:t>
      </w:r>
      <w:r w:rsidR="000D26F0" w:rsidRPr="00911B5B">
        <w:rPr>
          <w:rFonts w:asciiTheme="majorBidi" w:eastAsia="NanumGothic" w:hAnsiTheme="majorBidi" w:cstheme="majorBidi"/>
          <w:sz w:val="24"/>
          <w:szCs w:val="24"/>
        </w:rPr>
        <w:t>ir</w:t>
      </w:r>
      <w:r w:rsidR="00EE2F91" w:rsidRPr="00911B5B">
        <w:rPr>
          <w:rFonts w:asciiTheme="majorBidi" w:eastAsia="NanumGothic" w:hAnsiTheme="majorBidi" w:cstheme="majorBidi"/>
          <w:sz w:val="24"/>
          <w:szCs w:val="24"/>
        </w:rPr>
        <w:t xml:space="preserve"> main idea is </w:t>
      </w:r>
      <w:r w:rsidR="002C164E" w:rsidRPr="00911B5B">
        <w:rPr>
          <w:rFonts w:asciiTheme="majorBidi" w:eastAsia="NanumGothic" w:hAnsiTheme="majorBidi" w:cstheme="majorBidi"/>
          <w:sz w:val="24"/>
          <w:szCs w:val="24"/>
        </w:rPr>
        <w:t>to prevent cupping of the dorsum of the tongue</w:t>
      </w:r>
      <w:r w:rsidR="00F526DA">
        <w:rPr>
          <w:rFonts w:asciiTheme="majorBidi" w:eastAsia="NanumGothic" w:hAnsiTheme="majorBidi" w:cstheme="majorBidi"/>
          <w:sz w:val="24"/>
          <w:szCs w:val="24"/>
        </w:rPr>
        <w:t xml:space="preserve"> to eliminate</w:t>
      </w:r>
      <w:r w:rsidR="002C164E" w:rsidRPr="00911B5B">
        <w:rPr>
          <w:rFonts w:asciiTheme="majorBidi" w:eastAsia="NanumGothic" w:hAnsiTheme="majorBidi" w:cstheme="majorBidi"/>
          <w:sz w:val="24"/>
          <w:szCs w:val="24"/>
        </w:rPr>
        <w:t xml:space="preserve"> the </w:t>
      </w:r>
      <w:r w:rsidR="00F526DA" w:rsidRPr="00911B5B">
        <w:rPr>
          <w:rFonts w:asciiTheme="majorBidi" w:eastAsia="NanumGothic" w:hAnsiTheme="majorBidi" w:cstheme="majorBidi"/>
          <w:sz w:val="24"/>
          <w:szCs w:val="24"/>
        </w:rPr>
        <w:t xml:space="preserve">ability </w:t>
      </w:r>
      <w:r w:rsidR="00F526DA">
        <w:rPr>
          <w:rFonts w:asciiTheme="majorBidi" w:eastAsia="NanumGothic" w:hAnsiTheme="majorBidi" w:cstheme="majorBidi"/>
          <w:sz w:val="24"/>
          <w:szCs w:val="24"/>
        </w:rPr>
        <w:t>of animal</w:t>
      </w:r>
      <w:r w:rsidR="002C164E" w:rsidRPr="00911B5B">
        <w:rPr>
          <w:rFonts w:asciiTheme="majorBidi" w:eastAsia="NanumGothic" w:hAnsiTheme="majorBidi" w:cstheme="majorBidi"/>
          <w:sz w:val="24"/>
          <w:szCs w:val="24"/>
        </w:rPr>
        <w:t>s to suck</w:t>
      </w:r>
      <w:r w:rsidR="00E3417F" w:rsidRPr="00911B5B">
        <w:rPr>
          <w:rFonts w:asciiTheme="majorBidi" w:eastAsia="NanumGothic" w:hAnsiTheme="majorBidi" w:cstheme="majorBidi"/>
          <w:sz w:val="24"/>
          <w:szCs w:val="24"/>
        </w:rPr>
        <w:t xml:space="preserve"> </w:t>
      </w:r>
      <w:r w:rsidR="002E50DA">
        <w:rPr>
          <w:rFonts w:asciiTheme="majorBidi" w:eastAsia="NanumGothic" w:hAnsiTheme="majorBidi" w:cstheme="majorBidi"/>
          <w:sz w:val="24"/>
          <w:szCs w:val="24"/>
        </w:rPr>
        <w:t>teats</w:t>
      </w:r>
      <w:r w:rsidR="002E7784" w:rsidRPr="00911B5B">
        <w:rPr>
          <w:rFonts w:asciiTheme="majorBidi" w:eastAsia="NanumGothic" w:hAnsiTheme="majorBidi" w:cstheme="majorBidi"/>
          <w:sz w:val="24"/>
          <w:szCs w:val="24"/>
        </w:rPr>
        <w:t xml:space="preserve"> </w:t>
      </w:r>
      <w:r w:rsidR="00DC5DDE" w:rsidRPr="008665CF">
        <w:rPr>
          <w:rFonts w:asciiTheme="majorBidi" w:eastAsia="NanumGothic" w:hAnsiTheme="majorBidi" w:cstheme="majorBidi"/>
          <w:sz w:val="24"/>
          <w:szCs w:val="24"/>
        </w:rPr>
        <w:t>(</w:t>
      </w:r>
      <w:r w:rsidR="002C164E" w:rsidRPr="008665CF">
        <w:rPr>
          <w:rFonts w:asciiTheme="majorBidi" w:eastAsia="NanumGothic" w:hAnsiTheme="majorBidi" w:cstheme="majorBidi"/>
          <w:sz w:val="24"/>
          <w:szCs w:val="24"/>
        </w:rPr>
        <w:t xml:space="preserve">McCormack, 1976; </w:t>
      </w:r>
      <w:proofErr w:type="spellStart"/>
      <w:r w:rsidR="008665CF">
        <w:rPr>
          <w:rFonts w:asciiTheme="majorBidi" w:eastAsia="NanumGothic" w:hAnsiTheme="majorBidi" w:cstheme="majorBidi"/>
          <w:sz w:val="24"/>
          <w:szCs w:val="24"/>
        </w:rPr>
        <w:t>Kersjes</w:t>
      </w:r>
      <w:proofErr w:type="spellEnd"/>
      <w:r w:rsidR="00DC5DDE" w:rsidRPr="008665CF">
        <w:rPr>
          <w:rFonts w:asciiTheme="majorBidi" w:eastAsia="NanumGothic" w:hAnsiTheme="majorBidi" w:cstheme="majorBidi"/>
          <w:sz w:val="24"/>
          <w:szCs w:val="24"/>
        </w:rPr>
        <w:t xml:space="preserve"> et al., 1984; </w:t>
      </w:r>
      <w:proofErr w:type="spellStart"/>
      <w:r w:rsidR="00D63B65" w:rsidRPr="008665CF">
        <w:rPr>
          <w:rFonts w:asciiTheme="majorBidi" w:eastAsia="NanumGothic" w:hAnsiTheme="majorBidi" w:cstheme="majorBidi"/>
          <w:sz w:val="24"/>
          <w:szCs w:val="24"/>
        </w:rPr>
        <w:t>Ducharme</w:t>
      </w:r>
      <w:proofErr w:type="spellEnd"/>
      <w:r w:rsidR="00DC5DDE" w:rsidRPr="008665CF">
        <w:rPr>
          <w:rFonts w:asciiTheme="majorBidi" w:eastAsia="NanumGothic" w:hAnsiTheme="majorBidi" w:cstheme="majorBidi"/>
          <w:sz w:val="24"/>
          <w:szCs w:val="24"/>
        </w:rPr>
        <w:t xml:space="preserve"> </w:t>
      </w:r>
      <w:r w:rsidR="00D63B65" w:rsidRPr="008665CF">
        <w:rPr>
          <w:rFonts w:asciiTheme="majorBidi" w:eastAsia="NanumGothic" w:hAnsiTheme="majorBidi" w:cstheme="majorBidi"/>
          <w:sz w:val="24"/>
          <w:szCs w:val="24"/>
        </w:rPr>
        <w:t>et al., 2017</w:t>
      </w:r>
      <w:r w:rsidR="00DC5DDE" w:rsidRPr="008665CF">
        <w:rPr>
          <w:rFonts w:asciiTheme="majorBidi" w:eastAsia="NanumGothic" w:hAnsiTheme="majorBidi" w:cstheme="majorBidi"/>
          <w:sz w:val="24"/>
          <w:szCs w:val="24"/>
        </w:rPr>
        <w:t xml:space="preserve">; </w:t>
      </w:r>
      <w:proofErr w:type="spellStart"/>
      <w:r w:rsidRPr="008665CF">
        <w:rPr>
          <w:rFonts w:asciiTheme="majorBidi" w:eastAsia="NanumGothic" w:hAnsiTheme="majorBidi" w:cstheme="majorBidi"/>
          <w:sz w:val="24"/>
          <w:szCs w:val="24"/>
        </w:rPr>
        <w:t>Bademkiran</w:t>
      </w:r>
      <w:proofErr w:type="spellEnd"/>
      <w:r w:rsidRPr="008665CF">
        <w:rPr>
          <w:rFonts w:asciiTheme="majorBidi" w:eastAsia="NanumGothic" w:hAnsiTheme="majorBidi" w:cstheme="majorBidi"/>
          <w:sz w:val="24"/>
          <w:szCs w:val="24"/>
        </w:rPr>
        <w:t xml:space="preserve"> et al., 2006; </w:t>
      </w:r>
      <w:r w:rsidR="00DC5DDE" w:rsidRPr="008665CF">
        <w:rPr>
          <w:rFonts w:asciiTheme="majorBidi" w:eastAsia="NanumGothic" w:hAnsiTheme="majorBidi" w:cstheme="majorBidi"/>
          <w:sz w:val="24"/>
          <w:szCs w:val="24"/>
        </w:rPr>
        <w:t>El-</w:t>
      </w:r>
      <w:proofErr w:type="spellStart"/>
      <w:r w:rsidR="00DC5DDE" w:rsidRPr="008665CF">
        <w:rPr>
          <w:rFonts w:asciiTheme="majorBidi" w:eastAsia="NanumGothic" w:hAnsiTheme="majorBidi" w:cstheme="majorBidi"/>
          <w:sz w:val="24"/>
          <w:szCs w:val="24"/>
        </w:rPr>
        <w:t>Sherif</w:t>
      </w:r>
      <w:proofErr w:type="spellEnd"/>
      <w:r w:rsidR="00DC5DDE" w:rsidRPr="008665CF">
        <w:rPr>
          <w:rFonts w:asciiTheme="majorBidi" w:eastAsia="NanumGothic" w:hAnsiTheme="majorBidi" w:cstheme="majorBidi"/>
          <w:sz w:val="24"/>
          <w:szCs w:val="24"/>
        </w:rPr>
        <w:t>, 2018)</w:t>
      </w:r>
      <w:r w:rsidRPr="00911B5B">
        <w:rPr>
          <w:rFonts w:asciiTheme="majorBidi" w:eastAsia="NanumGothic" w:hAnsiTheme="majorBidi" w:cstheme="majorBidi"/>
          <w:sz w:val="24"/>
          <w:szCs w:val="24"/>
        </w:rPr>
        <w:t>.</w:t>
      </w:r>
    </w:p>
    <w:p w:rsidR="00750B51" w:rsidRDefault="00647BB6"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 xml:space="preserve">Two invasive </w:t>
      </w:r>
      <w:r w:rsidR="00E3417F" w:rsidRPr="00911B5B">
        <w:rPr>
          <w:rFonts w:asciiTheme="majorBidi" w:eastAsia="NanumGothic" w:hAnsiTheme="majorBidi" w:cstheme="majorBidi"/>
          <w:sz w:val="24"/>
          <w:szCs w:val="24"/>
        </w:rPr>
        <w:t xml:space="preserve">surgical </w:t>
      </w:r>
      <w:r w:rsidRPr="00911B5B">
        <w:rPr>
          <w:rFonts w:asciiTheme="majorBidi" w:eastAsia="NanumGothic" w:hAnsiTheme="majorBidi" w:cstheme="majorBidi"/>
          <w:sz w:val="24"/>
          <w:szCs w:val="24"/>
        </w:rPr>
        <w:t>techniques were used</w:t>
      </w:r>
      <w:r w:rsidR="00510011">
        <w:rPr>
          <w:rFonts w:asciiTheme="majorBidi" w:eastAsia="NanumGothic" w:hAnsiTheme="majorBidi" w:cstheme="majorBidi"/>
          <w:sz w:val="24"/>
          <w:szCs w:val="24"/>
        </w:rPr>
        <w:t xml:space="preserve"> to prevent</w:t>
      </w:r>
      <w:r w:rsidR="00EE1940"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self-suck</w:t>
      </w:r>
      <w:r w:rsidR="00265AF4" w:rsidRPr="00265AF4">
        <w:rPr>
          <w:rFonts w:asciiTheme="majorBidi" w:eastAsia="NanumGothic" w:hAnsiTheme="majorBidi" w:cstheme="majorBidi"/>
          <w:color w:val="0070C0"/>
          <w:sz w:val="24"/>
          <w:szCs w:val="24"/>
        </w:rPr>
        <w:t>l</w:t>
      </w:r>
      <w:r w:rsidRPr="00911B5B">
        <w:rPr>
          <w:rFonts w:asciiTheme="majorBidi" w:eastAsia="NanumGothic" w:hAnsiTheme="majorBidi" w:cstheme="majorBidi"/>
          <w:sz w:val="24"/>
          <w:szCs w:val="24"/>
        </w:rPr>
        <w:t>ing</w:t>
      </w:r>
      <w:r w:rsidR="00EE1940" w:rsidRPr="00911B5B">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including t</w:t>
      </w:r>
      <w:r w:rsidR="00650A5E" w:rsidRPr="00911B5B">
        <w:rPr>
          <w:rFonts w:asciiTheme="majorBidi" w:eastAsia="NanumGothic" w:hAnsiTheme="majorBidi" w:cstheme="majorBidi"/>
          <w:sz w:val="24"/>
          <w:szCs w:val="24"/>
        </w:rPr>
        <w:t xml:space="preserve">he ventral </w:t>
      </w:r>
      <w:proofErr w:type="spellStart"/>
      <w:r w:rsidR="00650A5E" w:rsidRPr="00911B5B">
        <w:rPr>
          <w:rFonts w:asciiTheme="majorBidi" w:eastAsia="NanumGothic" w:hAnsiTheme="majorBidi" w:cstheme="majorBidi"/>
          <w:sz w:val="24"/>
          <w:szCs w:val="24"/>
        </w:rPr>
        <w:t>glossectomy</w:t>
      </w:r>
      <w:proofErr w:type="spellEnd"/>
      <w:r w:rsidR="00650A5E" w:rsidRPr="00911B5B">
        <w:rPr>
          <w:rFonts w:asciiTheme="majorBidi" w:eastAsia="NanumGothic" w:hAnsiTheme="majorBidi" w:cstheme="majorBidi"/>
          <w:sz w:val="24"/>
          <w:szCs w:val="24"/>
        </w:rPr>
        <w:t xml:space="preserve"> technique</w:t>
      </w:r>
      <w:r w:rsidR="00E3417F" w:rsidRPr="00911B5B">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which</w:t>
      </w:r>
      <w:r w:rsidR="00650A5E" w:rsidRPr="00911B5B">
        <w:rPr>
          <w:rFonts w:asciiTheme="majorBidi" w:eastAsia="NanumGothic" w:hAnsiTheme="majorBidi" w:cstheme="majorBidi"/>
          <w:sz w:val="24"/>
          <w:szCs w:val="24"/>
        </w:rPr>
        <w:t xml:space="preserve"> is </w:t>
      </w:r>
      <w:r w:rsidR="00F526DA">
        <w:rPr>
          <w:rFonts w:asciiTheme="majorBidi" w:eastAsia="NanumGothic" w:hAnsiTheme="majorBidi" w:cstheme="majorBidi"/>
          <w:sz w:val="24"/>
          <w:szCs w:val="24"/>
        </w:rPr>
        <w:t xml:space="preserve">performed as </w:t>
      </w:r>
      <w:r w:rsidR="00EE2F91" w:rsidRPr="00911B5B">
        <w:rPr>
          <w:rFonts w:asciiTheme="majorBidi" w:eastAsia="NanumGothic" w:hAnsiTheme="majorBidi" w:cstheme="majorBidi"/>
          <w:sz w:val="24"/>
          <w:szCs w:val="24"/>
        </w:rPr>
        <w:t>an elliptical incision</w:t>
      </w:r>
      <w:r w:rsidR="00D11E36" w:rsidRPr="00911B5B">
        <w:rPr>
          <w:rFonts w:asciiTheme="majorBidi" w:eastAsia="NanumGothic" w:hAnsiTheme="majorBidi" w:cstheme="majorBidi"/>
          <w:sz w:val="24"/>
          <w:szCs w:val="24"/>
        </w:rPr>
        <w:t xml:space="preserve"> on the ventral aspect of the tongue, </w:t>
      </w:r>
      <w:r w:rsidR="00650A5E" w:rsidRPr="00911B5B">
        <w:rPr>
          <w:rFonts w:asciiTheme="majorBidi" w:eastAsia="NanumGothic" w:hAnsiTheme="majorBidi" w:cstheme="majorBidi"/>
          <w:sz w:val="24"/>
          <w:szCs w:val="24"/>
        </w:rPr>
        <w:t xml:space="preserve">starts rostral to the frenulum attachment on the tongue and </w:t>
      </w:r>
      <w:r w:rsidR="00EE2F91" w:rsidRPr="00911B5B">
        <w:rPr>
          <w:rFonts w:asciiTheme="majorBidi" w:eastAsia="NanumGothic" w:hAnsiTheme="majorBidi" w:cstheme="majorBidi"/>
          <w:sz w:val="24"/>
          <w:szCs w:val="24"/>
        </w:rPr>
        <w:t>ends</w:t>
      </w:r>
      <w:r w:rsidR="00650A5E" w:rsidRPr="00911B5B">
        <w:rPr>
          <w:rFonts w:asciiTheme="majorBidi" w:eastAsia="NanumGothic" w:hAnsiTheme="majorBidi" w:cstheme="majorBidi"/>
          <w:sz w:val="24"/>
          <w:szCs w:val="24"/>
        </w:rPr>
        <w:t xml:space="preserve"> 2.5 cm caudal to the </w:t>
      </w:r>
      <w:r w:rsidR="00EE1940" w:rsidRPr="00911B5B">
        <w:rPr>
          <w:rFonts w:asciiTheme="majorBidi" w:eastAsia="NanumGothic" w:hAnsiTheme="majorBidi" w:cstheme="majorBidi"/>
          <w:sz w:val="24"/>
          <w:szCs w:val="24"/>
        </w:rPr>
        <w:t xml:space="preserve">lingual </w:t>
      </w:r>
      <w:r w:rsidR="00650A5E" w:rsidRPr="00911B5B">
        <w:rPr>
          <w:rFonts w:asciiTheme="majorBidi" w:eastAsia="NanumGothic" w:hAnsiTheme="majorBidi" w:cstheme="majorBidi"/>
          <w:sz w:val="24"/>
          <w:szCs w:val="24"/>
        </w:rPr>
        <w:t>tip,</w:t>
      </w:r>
      <w:r w:rsidR="00EE2F91" w:rsidRPr="00911B5B">
        <w:rPr>
          <w:rFonts w:asciiTheme="majorBidi" w:eastAsia="NanumGothic" w:hAnsiTheme="majorBidi" w:cstheme="majorBidi"/>
          <w:sz w:val="24"/>
          <w:szCs w:val="24"/>
        </w:rPr>
        <w:t xml:space="preserve"> </w:t>
      </w:r>
      <w:r w:rsidR="004F30E4">
        <w:rPr>
          <w:rFonts w:asciiTheme="majorBidi" w:eastAsia="NanumGothic" w:hAnsiTheme="majorBidi" w:cstheme="majorBidi"/>
          <w:sz w:val="24"/>
          <w:szCs w:val="24"/>
        </w:rPr>
        <w:t>its widest part is recorded to be 5 cm at least to induce sufficient convex</w:t>
      </w:r>
      <w:r w:rsidR="002873C3">
        <w:rPr>
          <w:rFonts w:asciiTheme="majorBidi" w:eastAsia="NanumGothic" w:hAnsiTheme="majorBidi" w:cstheme="majorBidi"/>
          <w:sz w:val="24"/>
          <w:szCs w:val="24"/>
        </w:rPr>
        <w:t>ity of the dorsum of the tongue, and e</w:t>
      </w:r>
      <w:r w:rsidR="00650A5E" w:rsidRPr="00911B5B">
        <w:rPr>
          <w:rFonts w:asciiTheme="majorBidi" w:eastAsia="NanumGothic" w:hAnsiTheme="majorBidi" w:cstheme="majorBidi"/>
          <w:sz w:val="24"/>
          <w:szCs w:val="24"/>
        </w:rPr>
        <w:t xml:space="preserve">ach side of the ellipse is incised at an angle toward the midline to facilitate </w:t>
      </w:r>
      <w:r w:rsidR="00EE1940" w:rsidRPr="00911B5B">
        <w:rPr>
          <w:rFonts w:asciiTheme="majorBidi" w:eastAsia="NanumGothic" w:hAnsiTheme="majorBidi" w:cstheme="majorBidi"/>
          <w:sz w:val="24"/>
          <w:szCs w:val="24"/>
        </w:rPr>
        <w:t>suturing</w:t>
      </w:r>
      <w:r w:rsidR="00650A5E" w:rsidRPr="00911B5B">
        <w:rPr>
          <w:rFonts w:asciiTheme="majorBidi" w:eastAsia="NanumGothic" w:hAnsiTheme="majorBidi" w:cstheme="majorBidi"/>
          <w:sz w:val="24"/>
          <w:szCs w:val="24"/>
        </w:rPr>
        <w:t xml:space="preserve"> </w:t>
      </w:r>
      <w:r w:rsidR="002873C3">
        <w:rPr>
          <w:rFonts w:asciiTheme="majorBidi" w:eastAsia="NanumGothic" w:hAnsiTheme="majorBidi" w:cstheme="majorBidi"/>
          <w:sz w:val="24"/>
          <w:szCs w:val="24"/>
        </w:rPr>
        <w:t xml:space="preserve">of </w:t>
      </w:r>
      <w:r w:rsidR="00650A5E" w:rsidRPr="00911B5B">
        <w:rPr>
          <w:rFonts w:asciiTheme="majorBidi" w:eastAsia="NanumGothic" w:hAnsiTheme="majorBidi" w:cstheme="majorBidi"/>
          <w:sz w:val="24"/>
          <w:szCs w:val="24"/>
        </w:rPr>
        <w:t>the defect</w:t>
      </w:r>
      <w:r w:rsidR="002D0D8D" w:rsidRPr="00911B5B">
        <w:rPr>
          <w:rFonts w:asciiTheme="majorBidi" w:eastAsia="NanumGothic" w:hAnsiTheme="majorBidi" w:cstheme="majorBidi"/>
          <w:sz w:val="24"/>
          <w:szCs w:val="24"/>
        </w:rPr>
        <w:t xml:space="preserve"> </w:t>
      </w:r>
      <w:r w:rsidR="002D0D8D" w:rsidRPr="00057697">
        <w:rPr>
          <w:rFonts w:asciiTheme="majorBidi" w:eastAsia="NanumGothic" w:hAnsiTheme="majorBidi" w:cstheme="majorBidi"/>
          <w:sz w:val="24"/>
          <w:szCs w:val="24"/>
        </w:rPr>
        <w:t>(</w:t>
      </w:r>
      <w:r w:rsidR="00D52E33" w:rsidRPr="00057697">
        <w:rPr>
          <w:rFonts w:asciiTheme="majorBidi" w:eastAsia="NanumGothic" w:hAnsiTheme="majorBidi" w:cstheme="majorBidi"/>
          <w:sz w:val="24"/>
          <w:szCs w:val="24"/>
        </w:rPr>
        <w:t xml:space="preserve">McCormack, 1976; </w:t>
      </w:r>
      <w:proofErr w:type="spellStart"/>
      <w:r w:rsidR="008665CF" w:rsidRPr="00057697">
        <w:rPr>
          <w:rFonts w:asciiTheme="majorBidi" w:eastAsia="NanumGothic" w:hAnsiTheme="majorBidi" w:cstheme="majorBidi"/>
          <w:sz w:val="24"/>
          <w:szCs w:val="24"/>
        </w:rPr>
        <w:t>Kersjes</w:t>
      </w:r>
      <w:proofErr w:type="spellEnd"/>
      <w:r w:rsidR="00DC5DDE" w:rsidRPr="00057697">
        <w:rPr>
          <w:rFonts w:asciiTheme="majorBidi" w:eastAsia="NanumGothic" w:hAnsiTheme="majorBidi" w:cstheme="majorBidi"/>
          <w:sz w:val="24"/>
          <w:szCs w:val="24"/>
        </w:rPr>
        <w:t xml:space="preserve"> et al., 1984; </w:t>
      </w:r>
      <w:proofErr w:type="spellStart"/>
      <w:r w:rsidRPr="00057697">
        <w:rPr>
          <w:rFonts w:asciiTheme="majorBidi" w:eastAsia="NanumGothic" w:hAnsiTheme="majorBidi" w:cstheme="majorBidi"/>
          <w:sz w:val="24"/>
          <w:szCs w:val="24"/>
        </w:rPr>
        <w:t>Bademkiran</w:t>
      </w:r>
      <w:proofErr w:type="spellEnd"/>
      <w:r w:rsidRPr="00057697">
        <w:rPr>
          <w:rFonts w:asciiTheme="majorBidi" w:eastAsia="NanumGothic" w:hAnsiTheme="majorBidi" w:cstheme="majorBidi"/>
          <w:sz w:val="24"/>
          <w:szCs w:val="24"/>
        </w:rPr>
        <w:t xml:space="preserve"> et al., 2006; </w:t>
      </w:r>
      <w:r w:rsidR="00D66B37" w:rsidRPr="00057697">
        <w:rPr>
          <w:rFonts w:asciiTheme="majorBidi" w:eastAsia="NanumGothic" w:hAnsiTheme="majorBidi" w:cstheme="majorBidi"/>
          <w:sz w:val="24"/>
          <w:szCs w:val="24"/>
        </w:rPr>
        <w:t xml:space="preserve">Yong et al., 2008; </w:t>
      </w:r>
      <w:proofErr w:type="spellStart"/>
      <w:r w:rsidR="002D0D8D" w:rsidRPr="00057697">
        <w:rPr>
          <w:rFonts w:asciiTheme="majorBidi" w:eastAsia="NanumGothic" w:hAnsiTheme="majorBidi" w:cstheme="majorBidi"/>
          <w:sz w:val="24"/>
          <w:szCs w:val="24"/>
        </w:rPr>
        <w:t>Ducharme</w:t>
      </w:r>
      <w:proofErr w:type="spellEnd"/>
      <w:r w:rsidR="00BE50F6" w:rsidRPr="00057697">
        <w:rPr>
          <w:rFonts w:asciiTheme="majorBidi" w:eastAsia="NanumGothic" w:hAnsiTheme="majorBidi" w:cstheme="majorBidi"/>
          <w:sz w:val="24"/>
          <w:szCs w:val="24"/>
        </w:rPr>
        <w:t xml:space="preserve"> et al., 2017</w:t>
      </w:r>
      <w:r w:rsidR="002D0D8D" w:rsidRPr="00057697">
        <w:rPr>
          <w:rFonts w:asciiTheme="majorBidi" w:eastAsia="NanumGothic" w:hAnsiTheme="majorBidi" w:cstheme="majorBidi"/>
          <w:sz w:val="24"/>
          <w:szCs w:val="24"/>
        </w:rPr>
        <w:t>)</w:t>
      </w:r>
      <w:r w:rsidR="004F30E4">
        <w:rPr>
          <w:rFonts w:asciiTheme="majorBidi" w:eastAsia="NanumGothic" w:hAnsiTheme="majorBidi" w:cstheme="majorBidi"/>
          <w:sz w:val="24"/>
          <w:szCs w:val="24"/>
        </w:rPr>
        <w:t>. The other technique</w:t>
      </w:r>
      <w:r w:rsidRPr="00911B5B">
        <w:rPr>
          <w:rFonts w:asciiTheme="majorBidi" w:eastAsia="NanumGothic" w:hAnsiTheme="majorBidi" w:cstheme="majorBidi"/>
          <w:sz w:val="24"/>
          <w:szCs w:val="24"/>
        </w:rPr>
        <w:t xml:space="preserve"> </w:t>
      </w:r>
      <w:r w:rsidR="002873C3">
        <w:rPr>
          <w:rFonts w:asciiTheme="majorBidi" w:eastAsia="NanumGothic" w:hAnsiTheme="majorBidi" w:cstheme="majorBidi"/>
          <w:sz w:val="24"/>
          <w:szCs w:val="24"/>
        </w:rPr>
        <w:t>is</w:t>
      </w:r>
      <w:r w:rsidR="002D0D8D" w:rsidRPr="00911B5B">
        <w:rPr>
          <w:sz w:val="24"/>
          <w:szCs w:val="24"/>
        </w:rPr>
        <w:t xml:space="preserve"> </w:t>
      </w:r>
      <w:r w:rsidR="002D0D8D" w:rsidRPr="00911B5B">
        <w:rPr>
          <w:rFonts w:asciiTheme="majorBidi" w:eastAsia="NanumGothic" w:hAnsiTheme="majorBidi" w:cstheme="majorBidi"/>
          <w:sz w:val="24"/>
          <w:szCs w:val="24"/>
        </w:rPr>
        <w:t xml:space="preserve">lateral </w:t>
      </w:r>
      <w:proofErr w:type="spellStart"/>
      <w:r w:rsidR="002D0D8D" w:rsidRPr="00911B5B">
        <w:rPr>
          <w:rFonts w:asciiTheme="majorBidi" w:eastAsia="NanumGothic" w:hAnsiTheme="majorBidi" w:cstheme="majorBidi"/>
          <w:sz w:val="24"/>
          <w:szCs w:val="24"/>
        </w:rPr>
        <w:t>glossectomy</w:t>
      </w:r>
      <w:proofErr w:type="spellEnd"/>
      <w:r w:rsidR="002D0D8D" w:rsidRPr="00911B5B">
        <w:rPr>
          <w:rFonts w:asciiTheme="majorBidi" w:eastAsia="NanumGothic" w:hAnsiTheme="majorBidi" w:cstheme="majorBidi"/>
          <w:sz w:val="24"/>
          <w:szCs w:val="24"/>
        </w:rPr>
        <w:t xml:space="preserve"> technique</w:t>
      </w:r>
      <w:r w:rsidR="00E3417F" w:rsidRPr="00911B5B">
        <w:rPr>
          <w:rFonts w:asciiTheme="majorBidi" w:eastAsia="NanumGothic" w:hAnsiTheme="majorBidi" w:cstheme="majorBidi"/>
          <w:sz w:val="24"/>
          <w:szCs w:val="24"/>
        </w:rPr>
        <w:t>,</w:t>
      </w:r>
      <w:r w:rsidR="002D0D8D"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 xml:space="preserve">which </w:t>
      </w:r>
      <w:r w:rsidR="002D0D8D" w:rsidRPr="00911B5B">
        <w:rPr>
          <w:rFonts w:asciiTheme="majorBidi" w:eastAsia="NanumGothic" w:hAnsiTheme="majorBidi" w:cstheme="majorBidi"/>
          <w:sz w:val="24"/>
          <w:szCs w:val="24"/>
        </w:rPr>
        <w:t xml:space="preserve">is a unilateral excision of the first </w:t>
      </w:r>
      <w:r w:rsidR="00EE1940" w:rsidRPr="00911B5B">
        <w:rPr>
          <w:rFonts w:asciiTheme="majorBidi" w:eastAsia="NanumGothic" w:hAnsiTheme="majorBidi" w:cstheme="majorBidi"/>
          <w:sz w:val="24"/>
          <w:szCs w:val="24"/>
        </w:rPr>
        <w:t>five centimeters</w:t>
      </w:r>
      <w:r w:rsidR="002D0D8D" w:rsidRPr="00911B5B">
        <w:rPr>
          <w:rFonts w:asciiTheme="majorBidi" w:eastAsia="NanumGothic" w:hAnsiTheme="majorBidi" w:cstheme="majorBidi"/>
          <w:sz w:val="24"/>
          <w:szCs w:val="24"/>
        </w:rPr>
        <w:t xml:space="preserve"> of the tongue</w:t>
      </w:r>
      <w:r w:rsidR="00DC5DDE" w:rsidRPr="00911B5B">
        <w:rPr>
          <w:rFonts w:asciiTheme="majorBidi" w:eastAsia="NanumGothic" w:hAnsiTheme="majorBidi" w:cstheme="majorBidi"/>
          <w:sz w:val="24"/>
          <w:szCs w:val="24"/>
        </w:rPr>
        <w:t>,</w:t>
      </w:r>
      <w:r w:rsidR="002D0D8D" w:rsidRPr="00911B5B">
        <w:rPr>
          <w:rFonts w:asciiTheme="majorBidi" w:eastAsia="NanumGothic" w:hAnsiTheme="majorBidi" w:cstheme="majorBidi"/>
          <w:sz w:val="24"/>
          <w:szCs w:val="24"/>
        </w:rPr>
        <w:t xml:space="preserve"> </w:t>
      </w:r>
      <w:r w:rsidR="00D11E36" w:rsidRPr="00911B5B">
        <w:rPr>
          <w:rFonts w:asciiTheme="majorBidi" w:eastAsia="NanumGothic" w:hAnsiTheme="majorBidi" w:cstheme="majorBidi"/>
          <w:sz w:val="24"/>
          <w:szCs w:val="24"/>
        </w:rPr>
        <w:t>to remove</w:t>
      </w:r>
      <w:r w:rsidR="002D0D8D" w:rsidRPr="00911B5B">
        <w:rPr>
          <w:rFonts w:asciiTheme="majorBidi" w:eastAsia="NanumGothic" w:hAnsiTheme="majorBidi" w:cstheme="majorBidi"/>
          <w:sz w:val="24"/>
          <w:szCs w:val="24"/>
        </w:rPr>
        <w:t xml:space="preserve"> half of the </w:t>
      </w:r>
      <w:r w:rsidR="00EE1940" w:rsidRPr="00911B5B">
        <w:rPr>
          <w:rFonts w:asciiTheme="majorBidi" w:eastAsia="NanumGothic" w:hAnsiTheme="majorBidi" w:cstheme="majorBidi"/>
          <w:sz w:val="24"/>
          <w:szCs w:val="24"/>
        </w:rPr>
        <w:t xml:space="preserve">lingual </w:t>
      </w:r>
      <w:r w:rsidR="002D0D8D" w:rsidRPr="00911B5B">
        <w:rPr>
          <w:rFonts w:asciiTheme="majorBidi" w:eastAsia="NanumGothic" w:hAnsiTheme="majorBidi" w:cstheme="majorBidi"/>
          <w:sz w:val="24"/>
          <w:szCs w:val="24"/>
        </w:rPr>
        <w:t xml:space="preserve">tip, </w:t>
      </w:r>
      <w:r w:rsidR="002873C3">
        <w:rPr>
          <w:rFonts w:asciiTheme="majorBidi" w:eastAsia="NanumGothic" w:hAnsiTheme="majorBidi" w:cstheme="majorBidi"/>
          <w:sz w:val="24"/>
          <w:szCs w:val="24"/>
        </w:rPr>
        <w:t>and</w:t>
      </w:r>
      <w:r w:rsidR="004F30E4">
        <w:rPr>
          <w:rFonts w:asciiTheme="majorBidi" w:eastAsia="NanumGothic" w:hAnsiTheme="majorBidi" w:cstheme="majorBidi"/>
          <w:sz w:val="24"/>
          <w:szCs w:val="24"/>
        </w:rPr>
        <w:t xml:space="preserve"> </w:t>
      </w:r>
      <w:r w:rsidR="002873C3">
        <w:rPr>
          <w:rFonts w:asciiTheme="majorBidi" w:eastAsia="NanumGothic" w:hAnsiTheme="majorBidi" w:cstheme="majorBidi"/>
          <w:sz w:val="24"/>
          <w:szCs w:val="24"/>
        </w:rPr>
        <w:t xml:space="preserve">it mechanically </w:t>
      </w:r>
      <w:r w:rsidR="004F30E4">
        <w:rPr>
          <w:rFonts w:asciiTheme="majorBidi" w:eastAsia="NanumGothic" w:hAnsiTheme="majorBidi" w:cstheme="majorBidi"/>
          <w:sz w:val="24"/>
          <w:szCs w:val="24"/>
        </w:rPr>
        <w:t>disrupt</w:t>
      </w:r>
      <w:r w:rsidR="002873C3">
        <w:rPr>
          <w:rFonts w:asciiTheme="majorBidi" w:eastAsia="NanumGothic" w:hAnsiTheme="majorBidi" w:cstheme="majorBidi"/>
          <w:sz w:val="24"/>
          <w:szCs w:val="24"/>
        </w:rPr>
        <w:t>s</w:t>
      </w:r>
      <w:r w:rsidR="004F30E4">
        <w:rPr>
          <w:rFonts w:asciiTheme="majorBidi" w:eastAsia="NanumGothic" w:hAnsiTheme="majorBidi" w:cstheme="majorBidi"/>
          <w:sz w:val="24"/>
          <w:szCs w:val="24"/>
        </w:rPr>
        <w:t xml:space="preserve"> the ability of the animals to make complete U-sha</w:t>
      </w:r>
      <w:r w:rsidR="00510011">
        <w:rPr>
          <w:rFonts w:asciiTheme="majorBidi" w:eastAsia="NanumGothic" w:hAnsiTheme="majorBidi" w:cstheme="majorBidi"/>
          <w:sz w:val="24"/>
          <w:szCs w:val="24"/>
        </w:rPr>
        <w:t>pe when they curl their tongues.</w:t>
      </w:r>
      <w:r w:rsidR="004F30E4">
        <w:rPr>
          <w:rFonts w:asciiTheme="majorBidi" w:eastAsia="NanumGothic" w:hAnsiTheme="majorBidi" w:cstheme="majorBidi"/>
          <w:sz w:val="24"/>
          <w:szCs w:val="24"/>
        </w:rPr>
        <w:t xml:space="preserve"> </w:t>
      </w:r>
      <w:r w:rsidR="00510011">
        <w:rPr>
          <w:rFonts w:asciiTheme="majorBidi" w:eastAsia="NanumGothic" w:hAnsiTheme="majorBidi" w:cstheme="majorBidi"/>
          <w:sz w:val="24"/>
          <w:szCs w:val="24"/>
        </w:rPr>
        <w:t>M</w:t>
      </w:r>
      <w:r w:rsidR="002873C3">
        <w:rPr>
          <w:rFonts w:asciiTheme="majorBidi" w:eastAsia="NanumGothic" w:hAnsiTheme="majorBidi" w:cstheme="majorBidi"/>
          <w:sz w:val="24"/>
          <w:szCs w:val="24"/>
        </w:rPr>
        <w:t>oreover</w:t>
      </w:r>
      <w:r w:rsidR="00510011">
        <w:rPr>
          <w:rFonts w:asciiTheme="majorBidi" w:eastAsia="NanumGothic" w:hAnsiTheme="majorBidi" w:cstheme="majorBidi"/>
          <w:sz w:val="24"/>
          <w:szCs w:val="24"/>
        </w:rPr>
        <w:t>,</w:t>
      </w:r>
      <w:r w:rsidR="00D11E36" w:rsidRPr="00911B5B">
        <w:rPr>
          <w:rFonts w:asciiTheme="majorBidi" w:eastAsia="NanumGothic" w:hAnsiTheme="majorBidi" w:cstheme="majorBidi"/>
          <w:sz w:val="24"/>
          <w:szCs w:val="24"/>
        </w:rPr>
        <w:t xml:space="preserve"> </w:t>
      </w:r>
      <w:r w:rsidR="002D0D8D" w:rsidRPr="00911B5B">
        <w:rPr>
          <w:rFonts w:asciiTheme="majorBidi" w:eastAsia="NanumGothic" w:hAnsiTheme="majorBidi" w:cstheme="majorBidi"/>
          <w:sz w:val="24"/>
          <w:szCs w:val="24"/>
        </w:rPr>
        <w:t xml:space="preserve">the incision is extended at an angle to facilitate </w:t>
      </w:r>
      <w:r w:rsidR="00EE1940" w:rsidRPr="00911B5B">
        <w:rPr>
          <w:rFonts w:asciiTheme="majorBidi" w:eastAsia="NanumGothic" w:hAnsiTheme="majorBidi" w:cstheme="majorBidi"/>
          <w:sz w:val="24"/>
          <w:szCs w:val="24"/>
        </w:rPr>
        <w:t>wound</w:t>
      </w:r>
      <w:r w:rsidR="002873C3">
        <w:rPr>
          <w:rFonts w:asciiTheme="majorBidi" w:eastAsia="NanumGothic" w:hAnsiTheme="majorBidi" w:cstheme="majorBidi"/>
          <w:sz w:val="24"/>
          <w:szCs w:val="24"/>
        </w:rPr>
        <w:t xml:space="preserve"> suturing</w:t>
      </w:r>
      <w:r w:rsidR="002D0D8D" w:rsidRPr="00911B5B">
        <w:rPr>
          <w:rFonts w:asciiTheme="majorBidi" w:eastAsia="NanumGothic" w:hAnsiTheme="majorBidi" w:cstheme="majorBidi"/>
          <w:sz w:val="24"/>
          <w:szCs w:val="24"/>
        </w:rPr>
        <w:t xml:space="preserve"> </w:t>
      </w:r>
      <w:r w:rsidR="002D0D8D" w:rsidRPr="00057697">
        <w:rPr>
          <w:rFonts w:asciiTheme="majorBidi" w:eastAsia="NanumGothic" w:hAnsiTheme="majorBidi" w:cstheme="majorBidi"/>
          <w:sz w:val="24"/>
          <w:szCs w:val="24"/>
        </w:rPr>
        <w:t>(</w:t>
      </w:r>
      <w:proofErr w:type="spellStart"/>
      <w:r w:rsidR="00563514" w:rsidRPr="00057697">
        <w:rPr>
          <w:rFonts w:asciiTheme="majorBidi" w:hAnsiTheme="majorBidi" w:cstheme="majorBidi"/>
          <w:sz w:val="24"/>
          <w:szCs w:val="24"/>
        </w:rPr>
        <w:t>Tadmor</w:t>
      </w:r>
      <w:proofErr w:type="spellEnd"/>
      <w:r w:rsidR="00563514" w:rsidRPr="00057697">
        <w:rPr>
          <w:rFonts w:asciiTheme="majorBidi" w:hAnsiTheme="majorBidi" w:cstheme="majorBidi"/>
          <w:sz w:val="24"/>
          <w:szCs w:val="24"/>
        </w:rPr>
        <w:t xml:space="preserve"> and </w:t>
      </w:r>
      <w:proofErr w:type="spellStart"/>
      <w:r w:rsidR="00563514" w:rsidRPr="00057697">
        <w:rPr>
          <w:rFonts w:asciiTheme="majorBidi" w:hAnsiTheme="majorBidi" w:cstheme="majorBidi"/>
          <w:sz w:val="24"/>
          <w:szCs w:val="24"/>
        </w:rPr>
        <w:t>Ayalon</w:t>
      </w:r>
      <w:proofErr w:type="spellEnd"/>
      <w:r w:rsidR="00563514" w:rsidRPr="00057697">
        <w:rPr>
          <w:rFonts w:asciiTheme="majorBidi" w:hAnsiTheme="majorBidi" w:cstheme="majorBidi"/>
          <w:smallCaps/>
          <w:sz w:val="24"/>
          <w:szCs w:val="24"/>
        </w:rPr>
        <w:t>,</w:t>
      </w:r>
      <w:r w:rsidR="00563514" w:rsidRPr="00057697">
        <w:rPr>
          <w:rFonts w:asciiTheme="majorBidi" w:hAnsiTheme="majorBidi" w:cstheme="majorBidi"/>
          <w:sz w:val="24"/>
          <w:szCs w:val="24"/>
        </w:rPr>
        <w:t xml:space="preserve"> 1972; </w:t>
      </w:r>
      <w:proofErr w:type="spellStart"/>
      <w:r w:rsidR="000B1F92" w:rsidRPr="00057697">
        <w:rPr>
          <w:rFonts w:asciiTheme="majorBidi" w:hAnsiTheme="majorBidi" w:cstheme="majorBidi"/>
          <w:sz w:val="24"/>
          <w:szCs w:val="24"/>
        </w:rPr>
        <w:t>Berthet</w:t>
      </w:r>
      <w:proofErr w:type="spellEnd"/>
      <w:r w:rsidR="000B1F92" w:rsidRPr="00057697">
        <w:rPr>
          <w:rFonts w:asciiTheme="majorBidi" w:hAnsiTheme="majorBidi" w:cstheme="majorBidi"/>
          <w:sz w:val="24"/>
          <w:szCs w:val="24"/>
        </w:rPr>
        <w:t xml:space="preserve"> et al., 1981</w:t>
      </w:r>
      <w:r w:rsidR="00057697">
        <w:rPr>
          <w:rFonts w:asciiTheme="majorBidi" w:hAnsiTheme="majorBidi" w:cstheme="majorBidi"/>
          <w:sz w:val="24"/>
          <w:szCs w:val="24"/>
        </w:rPr>
        <w:t>;</w:t>
      </w:r>
      <w:r w:rsidR="000B1F92" w:rsidRPr="00057697">
        <w:rPr>
          <w:rFonts w:asciiTheme="majorBidi" w:hAnsiTheme="majorBidi" w:cstheme="majorBidi"/>
          <w:sz w:val="24"/>
          <w:szCs w:val="24"/>
        </w:rPr>
        <w:t xml:space="preserve"> </w:t>
      </w:r>
      <w:proofErr w:type="spellStart"/>
      <w:r w:rsidR="002D0D8D" w:rsidRPr="00057697">
        <w:rPr>
          <w:rFonts w:asciiTheme="majorBidi" w:eastAsia="NanumGothic" w:hAnsiTheme="majorBidi" w:cstheme="majorBidi"/>
          <w:sz w:val="24"/>
          <w:szCs w:val="24"/>
        </w:rPr>
        <w:t>Ducharme</w:t>
      </w:r>
      <w:proofErr w:type="spellEnd"/>
      <w:r w:rsidR="002D0D8D" w:rsidRPr="00057697">
        <w:rPr>
          <w:rFonts w:asciiTheme="majorBidi" w:eastAsia="NanumGothic" w:hAnsiTheme="majorBidi" w:cstheme="majorBidi"/>
          <w:sz w:val="24"/>
          <w:szCs w:val="24"/>
        </w:rPr>
        <w:t xml:space="preserve"> </w:t>
      </w:r>
      <w:r w:rsidR="00BE50F6" w:rsidRPr="00057697">
        <w:rPr>
          <w:rFonts w:asciiTheme="majorBidi" w:eastAsia="NanumGothic" w:hAnsiTheme="majorBidi" w:cstheme="majorBidi"/>
          <w:sz w:val="24"/>
          <w:szCs w:val="24"/>
        </w:rPr>
        <w:t>et al., 2017</w:t>
      </w:r>
      <w:r w:rsidR="002D0D8D" w:rsidRPr="00057697">
        <w:rPr>
          <w:rFonts w:asciiTheme="majorBidi" w:eastAsia="NanumGothic" w:hAnsiTheme="majorBidi" w:cstheme="majorBidi"/>
          <w:sz w:val="24"/>
          <w:szCs w:val="24"/>
        </w:rPr>
        <w:t>)</w:t>
      </w:r>
      <w:r w:rsidR="002D0D8D" w:rsidRPr="00911B5B">
        <w:rPr>
          <w:rFonts w:asciiTheme="majorBidi" w:eastAsia="NanumGothic" w:hAnsiTheme="majorBidi" w:cstheme="majorBidi"/>
          <w:sz w:val="24"/>
          <w:szCs w:val="24"/>
        </w:rPr>
        <w:t xml:space="preserve">. </w:t>
      </w:r>
      <w:r w:rsidR="002262F7">
        <w:rPr>
          <w:rFonts w:asciiTheme="majorBidi" w:eastAsia="NanumGothic" w:hAnsiTheme="majorBidi" w:cstheme="majorBidi"/>
          <w:sz w:val="24"/>
          <w:szCs w:val="24"/>
        </w:rPr>
        <w:t>A</w:t>
      </w:r>
      <w:r w:rsidR="00EE1940" w:rsidRPr="00911B5B">
        <w:rPr>
          <w:rFonts w:asciiTheme="majorBidi" w:eastAsia="NanumGothic" w:hAnsiTheme="majorBidi" w:cstheme="majorBidi"/>
          <w:sz w:val="24"/>
          <w:szCs w:val="24"/>
        </w:rPr>
        <w:t xml:space="preserve"> new less-</w:t>
      </w:r>
      <w:r w:rsidR="002D0D8D" w:rsidRPr="00911B5B">
        <w:rPr>
          <w:rFonts w:asciiTheme="majorBidi" w:eastAsia="NanumGothic" w:hAnsiTheme="majorBidi" w:cstheme="majorBidi"/>
          <w:sz w:val="24"/>
          <w:szCs w:val="24"/>
        </w:rPr>
        <w:t xml:space="preserve">invasive technique was </w:t>
      </w:r>
      <w:r w:rsidR="002873C3">
        <w:rPr>
          <w:rFonts w:asciiTheme="majorBidi" w:eastAsia="NanumGothic" w:hAnsiTheme="majorBidi" w:cstheme="majorBidi"/>
          <w:sz w:val="24"/>
          <w:szCs w:val="24"/>
        </w:rPr>
        <w:t>invented</w:t>
      </w:r>
      <w:r w:rsidR="00521900" w:rsidRPr="00911B5B">
        <w:rPr>
          <w:rFonts w:asciiTheme="majorBidi" w:eastAsia="NanumGothic" w:hAnsiTheme="majorBidi" w:cstheme="majorBidi"/>
          <w:sz w:val="24"/>
          <w:szCs w:val="24"/>
        </w:rPr>
        <w:t xml:space="preserve"> </w:t>
      </w:r>
      <w:r w:rsidR="002D0D8D" w:rsidRPr="00911B5B">
        <w:rPr>
          <w:rFonts w:asciiTheme="majorBidi" w:eastAsia="NanumGothic" w:hAnsiTheme="majorBidi" w:cstheme="majorBidi"/>
          <w:sz w:val="24"/>
          <w:szCs w:val="24"/>
        </w:rPr>
        <w:t xml:space="preserve">by </w:t>
      </w:r>
      <w:r w:rsidR="00DC5DDE" w:rsidRPr="00911B5B">
        <w:rPr>
          <w:rFonts w:asciiTheme="majorBidi" w:eastAsia="NanumGothic" w:hAnsiTheme="majorBidi" w:cstheme="majorBidi"/>
          <w:sz w:val="24"/>
          <w:szCs w:val="24"/>
        </w:rPr>
        <w:t>applying</w:t>
      </w:r>
      <w:r w:rsidR="009F6E62" w:rsidRPr="00911B5B">
        <w:rPr>
          <w:rFonts w:asciiTheme="majorBidi" w:eastAsia="NanumGothic" w:hAnsiTheme="majorBidi" w:cstheme="majorBidi"/>
          <w:sz w:val="24"/>
          <w:szCs w:val="24"/>
        </w:rPr>
        <w:t xml:space="preserve"> </w:t>
      </w:r>
      <w:r w:rsidR="00B97851" w:rsidRPr="00911B5B">
        <w:rPr>
          <w:rFonts w:asciiTheme="majorBidi" w:eastAsia="NanumGothic" w:hAnsiTheme="majorBidi" w:cstheme="majorBidi"/>
          <w:sz w:val="24"/>
          <w:szCs w:val="24"/>
        </w:rPr>
        <w:t xml:space="preserve">inverting </w:t>
      </w:r>
      <w:r w:rsidR="009F6E62" w:rsidRPr="00911B5B">
        <w:rPr>
          <w:rFonts w:asciiTheme="majorBidi" w:eastAsia="NanumGothic" w:hAnsiTheme="majorBidi" w:cstheme="majorBidi"/>
          <w:sz w:val="24"/>
          <w:szCs w:val="24"/>
        </w:rPr>
        <w:t>interrupted</w:t>
      </w:r>
      <w:r w:rsidR="00521900" w:rsidRPr="00911B5B">
        <w:rPr>
          <w:rFonts w:asciiTheme="majorBidi" w:eastAsia="NanumGothic" w:hAnsiTheme="majorBidi" w:cstheme="majorBidi"/>
          <w:sz w:val="24"/>
          <w:szCs w:val="24"/>
        </w:rPr>
        <w:t xml:space="preserve"> silk</w:t>
      </w:r>
      <w:r w:rsidR="002E7784" w:rsidRPr="00911B5B">
        <w:rPr>
          <w:rFonts w:asciiTheme="majorBidi" w:eastAsia="NanumGothic" w:hAnsiTheme="majorBidi" w:cstheme="majorBidi"/>
          <w:sz w:val="24"/>
          <w:szCs w:val="24"/>
        </w:rPr>
        <w:t xml:space="preserve"> stitches on the ventral aspect of the</w:t>
      </w:r>
      <w:r w:rsidR="00750B51">
        <w:rPr>
          <w:rFonts w:asciiTheme="majorBidi" w:eastAsia="NanumGothic" w:hAnsiTheme="majorBidi" w:cstheme="majorBidi"/>
          <w:sz w:val="24"/>
          <w:szCs w:val="24"/>
        </w:rPr>
        <w:t xml:space="preserve"> </w:t>
      </w:r>
      <w:r w:rsidR="002E7784" w:rsidRPr="00911B5B">
        <w:rPr>
          <w:rFonts w:asciiTheme="majorBidi" w:eastAsia="NanumGothic" w:hAnsiTheme="majorBidi" w:cstheme="majorBidi"/>
          <w:sz w:val="24"/>
          <w:szCs w:val="24"/>
        </w:rPr>
        <w:t>free portion of the tongue</w:t>
      </w:r>
      <w:r w:rsidR="00B158AE" w:rsidRPr="00911B5B">
        <w:rPr>
          <w:rFonts w:asciiTheme="majorBidi" w:eastAsia="NanumGothic" w:hAnsiTheme="majorBidi" w:cstheme="majorBidi"/>
          <w:sz w:val="24"/>
          <w:szCs w:val="24"/>
        </w:rPr>
        <w:t xml:space="preserve"> to induce </w:t>
      </w:r>
      <w:r w:rsidR="00B97851" w:rsidRPr="00911B5B">
        <w:rPr>
          <w:rFonts w:asciiTheme="majorBidi" w:eastAsia="NanumGothic" w:hAnsiTheme="majorBidi" w:cstheme="majorBidi"/>
          <w:sz w:val="24"/>
          <w:szCs w:val="24"/>
        </w:rPr>
        <w:t xml:space="preserve">convexity of the dorsal lingual surface </w:t>
      </w:r>
      <w:r w:rsidR="00A44CCD">
        <w:rPr>
          <w:rFonts w:asciiTheme="majorBidi" w:eastAsia="NanumGothic" w:hAnsiTheme="majorBidi" w:cstheme="majorBidi"/>
          <w:sz w:val="24"/>
          <w:szCs w:val="24"/>
        </w:rPr>
        <w:t>and</w:t>
      </w:r>
      <w:r w:rsidR="00B97851" w:rsidRPr="00911B5B">
        <w:rPr>
          <w:rFonts w:asciiTheme="majorBidi" w:eastAsia="NanumGothic" w:hAnsiTheme="majorBidi" w:cstheme="majorBidi"/>
          <w:sz w:val="24"/>
          <w:szCs w:val="24"/>
        </w:rPr>
        <w:t xml:space="preserve"> </w:t>
      </w:r>
      <w:r w:rsidR="00B158AE" w:rsidRPr="00911B5B">
        <w:rPr>
          <w:rFonts w:asciiTheme="majorBidi" w:eastAsia="NanumGothic" w:hAnsiTheme="majorBidi" w:cstheme="majorBidi"/>
          <w:sz w:val="24"/>
          <w:szCs w:val="24"/>
        </w:rPr>
        <w:t xml:space="preserve">adhesion between ventral lingual mucosa </w:t>
      </w:r>
      <w:r w:rsidR="00B158AE" w:rsidRPr="00911B5B">
        <w:rPr>
          <w:rFonts w:asciiTheme="majorBidi" w:eastAsia="NanumGothic" w:hAnsiTheme="majorBidi" w:cstheme="majorBidi"/>
          <w:sz w:val="24"/>
          <w:szCs w:val="24"/>
        </w:rPr>
        <w:lastRenderedPageBreak/>
        <w:t xml:space="preserve">on both sides of </w:t>
      </w:r>
      <w:r w:rsidR="002A38E6" w:rsidRPr="00911B5B">
        <w:rPr>
          <w:rFonts w:asciiTheme="majorBidi" w:eastAsia="NanumGothic" w:hAnsiTheme="majorBidi" w:cstheme="majorBidi"/>
          <w:sz w:val="24"/>
          <w:szCs w:val="24"/>
        </w:rPr>
        <w:t xml:space="preserve">median </w:t>
      </w:r>
      <w:proofErr w:type="spellStart"/>
      <w:r w:rsidR="002A38E6" w:rsidRPr="00911B5B">
        <w:rPr>
          <w:rFonts w:asciiTheme="majorBidi" w:eastAsia="NanumGothic" w:hAnsiTheme="majorBidi" w:cstheme="majorBidi"/>
          <w:sz w:val="24"/>
          <w:szCs w:val="24"/>
        </w:rPr>
        <w:t>raphae</w:t>
      </w:r>
      <w:proofErr w:type="spellEnd"/>
      <w:r w:rsidR="002A38E6" w:rsidRPr="00911B5B">
        <w:rPr>
          <w:rFonts w:asciiTheme="majorBidi" w:eastAsia="NanumGothic" w:hAnsiTheme="majorBidi" w:cstheme="majorBidi"/>
          <w:sz w:val="24"/>
          <w:szCs w:val="24"/>
        </w:rPr>
        <w:t xml:space="preserve"> </w:t>
      </w:r>
      <w:r w:rsidR="002D0D8D" w:rsidRPr="00057697">
        <w:rPr>
          <w:rFonts w:asciiTheme="majorBidi" w:eastAsia="NanumGothic" w:hAnsiTheme="majorBidi" w:cstheme="majorBidi"/>
          <w:sz w:val="24"/>
          <w:szCs w:val="24"/>
        </w:rPr>
        <w:t>(El-</w:t>
      </w:r>
      <w:proofErr w:type="spellStart"/>
      <w:r w:rsidR="002D0D8D" w:rsidRPr="00057697">
        <w:rPr>
          <w:rFonts w:asciiTheme="majorBidi" w:eastAsia="NanumGothic" w:hAnsiTheme="majorBidi" w:cstheme="majorBidi"/>
          <w:sz w:val="24"/>
          <w:szCs w:val="24"/>
        </w:rPr>
        <w:t>Sherif</w:t>
      </w:r>
      <w:proofErr w:type="spellEnd"/>
      <w:r w:rsidR="002D0D8D" w:rsidRPr="00057697">
        <w:rPr>
          <w:rFonts w:asciiTheme="majorBidi" w:eastAsia="NanumGothic" w:hAnsiTheme="majorBidi" w:cstheme="majorBidi"/>
          <w:sz w:val="24"/>
          <w:szCs w:val="24"/>
        </w:rPr>
        <w:t>, 2018)</w:t>
      </w:r>
      <w:r w:rsidR="009F6E62" w:rsidRPr="00057697">
        <w:rPr>
          <w:rFonts w:asciiTheme="majorBidi" w:eastAsia="NanumGothic" w:hAnsiTheme="majorBidi" w:cstheme="majorBidi"/>
          <w:sz w:val="24"/>
          <w:szCs w:val="24"/>
        </w:rPr>
        <w:t>.</w:t>
      </w:r>
      <w:r w:rsidR="009F6E62" w:rsidRPr="00911B5B">
        <w:rPr>
          <w:rFonts w:asciiTheme="majorBidi" w:eastAsia="NanumGothic" w:hAnsiTheme="majorBidi" w:cstheme="majorBidi"/>
          <w:sz w:val="24"/>
          <w:szCs w:val="24"/>
        </w:rPr>
        <w:t xml:space="preserve"> </w:t>
      </w:r>
      <w:r w:rsidR="004F30E4">
        <w:rPr>
          <w:rFonts w:asciiTheme="majorBidi" w:eastAsia="NanumGothic" w:hAnsiTheme="majorBidi" w:cstheme="majorBidi"/>
          <w:sz w:val="24"/>
          <w:szCs w:val="24"/>
        </w:rPr>
        <w:t>All t</w:t>
      </w:r>
      <w:r w:rsidR="00185403" w:rsidRPr="00911B5B">
        <w:rPr>
          <w:rFonts w:asciiTheme="majorBidi" w:eastAsia="NanumGothic" w:hAnsiTheme="majorBidi" w:cstheme="majorBidi"/>
          <w:sz w:val="24"/>
          <w:szCs w:val="24"/>
        </w:rPr>
        <w:t xml:space="preserve">hese techniques varied </w:t>
      </w:r>
      <w:r w:rsidR="00D11E36" w:rsidRPr="00911B5B">
        <w:rPr>
          <w:rFonts w:asciiTheme="majorBidi" w:eastAsia="NanumGothic" w:hAnsiTheme="majorBidi" w:cstheme="majorBidi"/>
          <w:sz w:val="24"/>
          <w:szCs w:val="24"/>
        </w:rPr>
        <w:t>in their invasiveness and</w:t>
      </w:r>
      <w:r w:rsidR="00185403" w:rsidRPr="00911B5B">
        <w:rPr>
          <w:rFonts w:asciiTheme="majorBidi" w:eastAsia="NanumGothic" w:hAnsiTheme="majorBidi" w:cstheme="majorBidi"/>
          <w:sz w:val="24"/>
          <w:szCs w:val="24"/>
        </w:rPr>
        <w:t xml:space="preserve"> simplicity, c</w:t>
      </w:r>
      <w:r w:rsidR="00D11E36" w:rsidRPr="00911B5B">
        <w:rPr>
          <w:rFonts w:asciiTheme="majorBidi" w:eastAsia="NanumGothic" w:hAnsiTheme="majorBidi" w:cstheme="majorBidi"/>
          <w:sz w:val="24"/>
          <w:szCs w:val="24"/>
        </w:rPr>
        <w:t xml:space="preserve">ost of induction, </w:t>
      </w:r>
      <w:r w:rsidR="00A44CCD" w:rsidRPr="00911B5B">
        <w:rPr>
          <w:rFonts w:asciiTheme="majorBidi" w:eastAsia="NanumGothic" w:hAnsiTheme="majorBidi" w:cstheme="majorBidi"/>
          <w:sz w:val="24"/>
          <w:szCs w:val="24"/>
        </w:rPr>
        <w:t xml:space="preserve">severity of bleeding, </w:t>
      </w:r>
      <w:r w:rsidR="00D11E36" w:rsidRPr="00911B5B">
        <w:rPr>
          <w:rFonts w:asciiTheme="majorBidi" w:eastAsia="NanumGothic" w:hAnsiTheme="majorBidi" w:cstheme="majorBidi"/>
          <w:sz w:val="24"/>
          <w:szCs w:val="24"/>
        </w:rPr>
        <w:t>complications and</w:t>
      </w:r>
      <w:r w:rsidR="00185403" w:rsidRPr="00911B5B">
        <w:rPr>
          <w:rFonts w:asciiTheme="majorBidi" w:eastAsia="NanumGothic" w:hAnsiTheme="majorBidi" w:cstheme="majorBidi"/>
          <w:sz w:val="24"/>
          <w:szCs w:val="24"/>
        </w:rPr>
        <w:t xml:space="preserve"> success rates, </w:t>
      </w:r>
      <w:r w:rsidR="00521900" w:rsidRPr="00911B5B">
        <w:rPr>
          <w:rFonts w:asciiTheme="majorBidi" w:eastAsia="NanumGothic" w:hAnsiTheme="majorBidi" w:cstheme="majorBidi"/>
          <w:sz w:val="24"/>
          <w:szCs w:val="24"/>
        </w:rPr>
        <w:t xml:space="preserve">infection </w:t>
      </w:r>
      <w:r w:rsidR="002262F7">
        <w:rPr>
          <w:rFonts w:asciiTheme="majorBidi" w:eastAsia="NanumGothic" w:hAnsiTheme="majorBidi" w:cstheme="majorBidi"/>
          <w:sz w:val="24"/>
          <w:szCs w:val="24"/>
        </w:rPr>
        <w:t>possibilities</w:t>
      </w:r>
      <w:r w:rsidR="00521900" w:rsidRPr="00911B5B">
        <w:rPr>
          <w:rFonts w:asciiTheme="majorBidi" w:eastAsia="NanumGothic" w:hAnsiTheme="majorBidi" w:cstheme="majorBidi"/>
          <w:sz w:val="24"/>
          <w:szCs w:val="24"/>
        </w:rPr>
        <w:t xml:space="preserve">, </w:t>
      </w:r>
      <w:r w:rsidR="00185403" w:rsidRPr="00911B5B">
        <w:rPr>
          <w:rFonts w:asciiTheme="majorBidi" w:eastAsia="NanumGothic" w:hAnsiTheme="majorBidi" w:cstheme="majorBidi"/>
          <w:sz w:val="24"/>
          <w:szCs w:val="24"/>
        </w:rPr>
        <w:t xml:space="preserve">and acceptability by </w:t>
      </w:r>
      <w:r w:rsidR="00E07C78" w:rsidRPr="00911B5B">
        <w:rPr>
          <w:rFonts w:asciiTheme="majorBidi" w:eastAsia="NanumGothic" w:hAnsiTheme="majorBidi" w:cstheme="majorBidi"/>
          <w:sz w:val="24"/>
          <w:szCs w:val="24"/>
        </w:rPr>
        <w:t xml:space="preserve">the </w:t>
      </w:r>
      <w:r w:rsidR="00185403" w:rsidRPr="00911B5B">
        <w:rPr>
          <w:rFonts w:asciiTheme="majorBidi" w:eastAsia="NanumGothic" w:hAnsiTheme="majorBidi" w:cstheme="majorBidi"/>
          <w:sz w:val="24"/>
          <w:szCs w:val="24"/>
        </w:rPr>
        <w:t>owners</w:t>
      </w:r>
      <w:r w:rsidR="00057697">
        <w:rPr>
          <w:rFonts w:asciiTheme="majorBidi" w:eastAsia="NanumGothic" w:hAnsiTheme="majorBidi" w:cstheme="majorBidi"/>
          <w:sz w:val="24"/>
          <w:szCs w:val="24"/>
        </w:rPr>
        <w:t xml:space="preserve"> </w:t>
      </w:r>
      <w:r w:rsidR="00B75A3D" w:rsidRPr="00057697">
        <w:rPr>
          <w:rFonts w:asciiTheme="majorBidi" w:eastAsia="NanumGothic" w:hAnsiTheme="majorBidi" w:cstheme="majorBidi"/>
          <w:sz w:val="24"/>
          <w:szCs w:val="24"/>
        </w:rPr>
        <w:t>(</w:t>
      </w:r>
      <w:proofErr w:type="spellStart"/>
      <w:r w:rsidR="000D26F0" w:rsidRPr="00057697">
        <w:rPr>
          <w:rFonts w:asciiTheme="majorBidi" w:eastAsia="NanumGothic" w:hAnsiTheme="majorBidi" w:cstheme="majorBidi"/>
          <w:sz w:val="24"/>
          <w:szCs w:val="24"/>
        </w:rPr>
        <w:t>Bademkiran</w:t>
      </w:r>
      <w:proofErr w:type="spellEnd"/>
      <w:r w:rsidR="000D26F0" w:rsidRPr="00057697">
        <w:rPr>
          <w:rFonts w:asciiTheme="majorBidi" w:eastAsia="NanumGothic" w:hAnsiTheme="majorBidi" w:cstheme="majorBidi"/>
          <w:sz w:val="24"/>
          <w:szCs w:val="24"/>
        </w:rPr>
        <w:t xml:space="preserve"> et al., 2006</w:t>
      </w:r>
      <w:r w:rsidR="00521900" w:rsidRPr="00057697">
        <w:rPr>
          <w:rFonts w:asciiTheme="majorBidi" w:eastAsia="NanumGothic" w:hAnsiTheme="majorBidi" w:cstheme="majorBidi"/>
          <w:sz w:val="24"/>
          <w:szCs w:val="24"/>
        </w:rPr>
        <w:t>; Yong et al., 2008</w:t>
      </w:r>
      <w:r w:rsidR="00B93B8F" w:rsidRPr="00057697">
        <w:rPr>
          <w:rFonts w:asciiTheme="majorBidi" w:eastAsia="NanumGothic" w:hAnsiTheme="majorBidi" w:cstheme="majorBidi"/>
          <w:sz w:val="24"/>
          <w:szCs w:val="24"/>
        </w:rPr>
        <w:t xml:space="preserve">; </w:t>
      </w:r>
      <w:r w:rsidR="00F5145D" w:rsidRPr="00057697">
        <w:rPr>
          <w:rFonts w:asciiTheme="majorBidi" w:eastAsia="NanumGothic" w:hAnsiTheme="majorBidi" w:cstheme="majorBidi"/>
          <w:sz w:val="24"/>
          <w:szCs w:val="24"/>
        </w:rPr>
        <w:t>El-</w:t>
      </w:r>
      <w:proofErr w:type="spellStart"/>
      <w:r w:rsidR="00F5145D" w:rsidRPr="00057697">
        <w:rPr>
          <w:rFonts w:asciiTheme="majorBidi" w:eastAsia="NanumGothic" w:hAnsiTheme="majorBidi" w:cstheme="majorBidi"/>
          <w:sz w:val="24"/>
          <w:szCs w:val="24"/>
        </w:rPr>
        <w:t>Sherif</w:t>
      </w:r>
      <w:proofErr w:type="spellEnd"/>
      <w:r w:rsidR="00F5145D" w:rsidRPr="00057697">
        <w:rPr>
          <w:rFonts w:asciiTheme="majorBidi" w:eastAsia="NanumGothic" w:hAnsiTheme="majorBidi" w:cstheme="majorBidi"/>
          <w:sz w:val="24"/>
          <w:szCs w:val="24"/>
        </w:rPr>
        <w:t>, 2018</w:t>
      </w:r>
      <w:r w:rsidR="004A59B0" w:rsidRPr="00057697">
        <w:rPr>
          <w:rFonts w:asciiTheme="majorBidi" w:eastAsia="NanumGothic" w:hAnsiTheme="majorBidi" w:cstheme="majorBidi"/>
          <w:sz w:val="24"/>
          <w:szCs w:val="24"/>
        </w:rPr>
        <w:t>)</w:t>
      </w:r>
      <w:r w:rsidR="00057697" w:rsidRPr="00057697">
        <w:rPr>
          <w:rFonts w:asciiTheme="majorBidi" w:eastAsia="NanumGothic" w:hAnsiTheme="majorBidi" w:cstheme="majorBidi"/>
          <w:sz w:val="24"/>
          <w:szCs w:val="24"/>
        </w:rPr>
        <w:t>.</w:t>
      </w:r>
    </w:p>
    <w:p w:rsidR="004F30E4" w:rsidRPr="00911B5B" w:rsidRDefault="00884B08"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I</w:t>
      </w:r>
      <w:r w:rsidRPr="00911B5B">
        <w:rPr>
          <w:rFonts w:asciiTheme="majorBidi" w:eastAsia="NanumGothic" w:hAnsiTheme="majorBidi" w:cstheme="majorBidi"/>
          <w:sz w:val="24"/>
          <w:szCs w:val="24"/>
        </w:rPr>
        <w:t>n the light of scarcity of le</w:t>
      </w:r>
      <w:r>
        <w:rPr>
          <w:rFonts w:asciiTheme="majorBidi" w:eastAsia="NanumGothic" w:hAnsiTheme="majorBidi" w:cstheme="majorBidi"/>
          <w:sz w:val="24"/>
          <w:szCs w:val="24"/>
        </w:rPr>
        <w:t xml:space="preserve">ss-invasive surgical techniques, </w:t>
      </w:r>
      <w:r w:rsidRPr="00911B5B">
        <w:rPr>
          <w:rFonts w:asciiTheme="majorBidi" w:eastAsia="NanumGothic" w:hAnsiTheme="majorBidi" w:cstheme="majorBidi"/>
          <w:sz w:val="24"/>
          <w:szCs w:val="24"/>
        </w:rPr>
        <w:t xml:space="preserve">the relative high failure rates </w:t>
      </w:r>
      <w:r w:rsidR="002F220C">
        <w:rPr>
          <w:rFonts w:asciiTheme="majorBidi" w:eastAsia="NanumGothic" w:hAnsiTheme="majorBidi" w:cstheme="majorBidi"/>
          <w:sz w:val="24"/>
          <w:szCs w:val="24"/>
        </w:rPr>
        <w:t xml:space="preserve">of invasive methods </w:t>
      </w:r>
      <w:r w:rsidRPr="00911B5B">
        <w:rPr>
          <w:rFonts w:asciiTheme="majorBidi" w:eastAsia="NanumGothic" w:hAnsiTheme="majorBidi" w:cstheme="majorBidi"/>
          <w:sz w:val="24"/>
          <w:szCs w:val="24"/>
        </w:rPr>
        <w:t xml:space="preserve">and </w:t>
      </w:r>
      <w:r w:rsidR="002F220C">
        <w:rPr>
          <w:rFonts w:asciiTheme="majorBidi" w:eastAsia="NanumGothic" w:hAnsiTheme="majorBidi" w:cstheme="majorBidi"/>
          <w:sz w:val="24"/>
          <w:szCs w:val="24"/>
        </w:rPr>
        <w:t xml:space="preserve">their </w:t>
      </w:r>
      <w:r w:rsidRPr="00911B5B">
        <w:rPr>
          <w:rFonts w:asciiTheme="majorBidi" w:eastAsia="NanumGothic" w:hAnsiTheme="majorBidi" w:cstheme="majorBidi"/>
          <w:sz w:val="24"/>
          <w:szCs w:val="24"/>
        </w:rPr>
        <w:t>unacceptability by owners</w:t>
      </w:r>
      <w:r>
        <w:rPr>
          <w:rFonts w:asciiTheme="majorBidi" w:eastAsia="NanumGothic" w:hAnsiTheme="majorBidi" w:cstheme="majorBidi"/>
          <w:sz w:val="24"/>
          <w:szCs w:val="24"/>
        </w:rPr>
        <w:t>, in addition to the scarceness of</w:t>
      </w:r>
      <w:r w:rsidRPr="00911B5B">
        <w:rPr>
          <w:rFonts w:asciiTheme="majorBidi" w:eastAsia="NanumGothic" w:hAnsiTheme="majorBidi" w:cstheme="majorBidi"/>
          <w:sz w:val="24"/>
          <w:szCs w:val="24"/>
        </w:rPr>
        <w:t xml:space="preserve"> literatures discussing in scientific reasoning acceptability of owners to some invasive surgical techniques, the current </w:t>
      </w:r>
      <w:r>
        <w:rPr>
          <w:rFonts w:asciiTheme="majorBidi" w:eastAsia="NanumGothic" w:hAnsiTheme="majorBidi" w:cstheme="majorBidi"/>
          <w:sz w:val="24"/>
          <w:szCs w:val="24"/>
        </w:rPr>
        <w:t>study</w:t>
      </w:r>
      <w:r w:rsidRPr="00911B5B">
        <w:rPr>
          <w:rFonts w:asciiTheme="majorBidi" w:eastAsia="NanumGothic" w:hAnsiTheme="majorBidi" w:cstheme="majorBidi"/>
          <w:sz w:val="24"/>
          <w:szCs w:val="24"/>
        </w:rPr>
        <w:t xml:space="preserve"> </w:t>
      </w:r>
      <w:r>
        <w:rPr>
          <w:rFonts w:asciiTheme="majorBidi" w:eastAsia="NanumGothic" w:hAnsiTheme="majorBidi" w:cstheme="majorBidi"/>
          <w:sz w:val="24"/>
          <w:szCs w:val="24"/>
        </w:rPr>
        <w:t>was</w:t>
      </w:r>
      <w:r w:rsidRPr="00911B5B">
        <w:rPr>
          <w:rFonts w:asciiTheme="majorBidi" w:eastAsia="NanumGothic" w:hAnsiTheme="majorBidi" w:cstheme="majorBidi"/>
          <w:sz w:val="24"/>
          <w:szCs w:val="24"/>
        </w:rPr>
        <w:t xml:space="preserve"> designed to solve most of the recorded complications </w:t>
      </w:r>
      <w:r w:rsidR="008002B4">
        <w:rPr>
          <w:rFonts w:asciiTheme="majorBidi" w:eastAsia="NanumGothic" w:hAnsiTheme="majorBidi" w:cstheme="majorBidi"/>
          <w:sz w:val="24"/>
          <w:szCs w:val="24"/>
        </w:rPr>
        <w:t>of</w:t>
      </w:r>
      <w:r w:rsidRPr="00911B5B">
        <w:rPr>
          <w:rFonts w:asciiTheme="majorBidi" w:eastAsia="NanumGothic" w:hAnsiTheme="majorBidi" w:cstheme="majorBidi"/>
          <w:sz w:val="24"/>
          <w:szCs w:val="24"/>
        </w:rPr>
        <w:t xml:space="preserve"> invasive </w:t>
      </w:r>
      <w:r w:rsidR="008002B4">
        <w:rPr>
          <w:rFonts w:asciiTheme="majorBidi" w:eastAsia="NanumGothic" w:hAnsiTheme="majorBidi" w:cstheme="majorBidi"/>
          <w:sz w:val="24"/>
          <w:szCs w:val="24"/>
        </w:rPr>
        <w:t xml:space="preserve">surgical </w:t>
      </w:r>
      <w:r w:rsidRPr="00911B5B">
        <w:rPr>
          <w:rFonts w:asciiTheme="majorBidi" w:eastAsia="NanumGothic" w:hAnsiTheme="majorBidi" w:cstheme="majorBidi"/>
          <w:sz w:val="24"/>
          <w:szCs w:val="24"/>
        </w:rPr>
        <w:t>methods of self-suck</w:t>
      </w:r>
      <w:r w:rsidR="00265AF4" w:rsidRPr="00265AF4">
        <w:rPr>
          <w:rFonts w:asciiTheme="majorBidi" w:eastAsia="NanumGothic" w:hAnsiTheme="majorBidi" w:cstheme="majorBidi"/>
          <w:color w:val="0070C0"/>
          <w:sz w:val="24"/>
          <w:szCs w:val="24"/>
        </w:rPr>
        <w:t>l</w:t>
      </w:r>
      <w:r w:rsidRPr="00911B5B">
        <w:rPr>
          <w:rFonts w:asciiTheme="majorBidi" w:eastAsia="NanumGothic" w:hAnsiTheme="majorBidi" w:cstheme="majorBidi"/>
          <w:sz w:val="24"/>
          <w:szCs w:val="24"/>
        </w:rPr>
        <w:t>ing treatment</w:t>
      </w:r>
      <w:r w:rsidR="008002B4">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t>
      </w:r>
      <w:r w:rsidR="008002B4">
        <w:rPr>
          <w:rFonts w:asciiTheme="majorBidi" w:eastAsia="NanumGothic" w:hAnsiTheme="majorBidi" w:cstheme="majorBidi"/>
          <w:sz w:val="24"/>
          <w:szCs w:val="24"/>
        </w:rPr>
        <w:t xml:space="preserve">to </w:t>
      </w:r>
      <w:r w:rsidR="008002B4" w:rsidRPr="00911B5B">
        <w:rPr>
          <w:rFonts w:asciiTheme="majorBidi" w:eastAsia="NanumGothic" w:hAnsiTheme="majorBidi" w:cstheme="majorBidi"/>
          <w:sz w:val="24"/>
          <w:szCs w:val="24"/>
        </w:rPr>
        <w:t>evaluate</w:t>
      </w:r>
      <w:r w:rsidR="00021411">
        <w:rPr>
          <w:rFonts w:asciiTheme="majorBidi" w:eastAsia="NanumGothic" w:hAnsiTheme="majorBidi" w:cstheme="majorBidi"/>
          <w:sz w:val="24"/>
          <w:szCs w:val="24"/>
        </w:rPr>
        <w:t>,</w:t>
      </w:r>
      <w:r w:rsidR="008002B4" w:rsidRPr="00911B5B">
        <w:rPr>
          <w:rFonts w:asciiTheme="majorBidi" w:eastAsia="NanumGothic" w:hAnsiTheme="majorBidi" w:cstheme="majorBidi"/>
          <w:sz w:val="24"/>
          <w:szCs w:val="24"/>
        </w:rPr>
        <w:t xml:space="preserve"> clinically</w:t>
      </w:r>
      <w:r w:rsidR="00021411">
        <w:rPr>
          <w:rFonts w:asciiTheme="majorBidi" w:eastAsia="NanumGothic" w:hAnsiTheme="majorBidi" w:cstheme="majorBidi"/>
          <w:sz w:val="24"/>
          <w:szCs w:val="24"/>
        </w:rPr>
        <w:t>,</w:t>
      </w:r>
      <w:r w:rsidR="008002B4" w:rsidRPr="00911B5B">
        <w:rPr>
          <w:rFonts w:asciiTheme="majorBidi" w:eastAsia="NanumGothic" w:hAnsiTheme="majorBidi" w:cstheme="majorBidi"/>
          <w:sz w:val="24"/>
          <w:szCs w:val="24"/>
        </w:rPr>
        <w:t xml:space="preserve"> </w:t>
      </w:r>
      <w:r w:rsidR="008002B4">
        <w:rPr>
          <w:rFonts w:asciiTheme="majorBidi" w:eastAsia="NanumGothic" w:hAnsiTheme="majorBidi" w:cstheme="majorBidi"/>
          <w:sz w:val="24"/>
          <w:szCs w:val="24"/>
        </w:rPr>
        <w:t>a</w:t>
      </w:r>
      <w:r>
        <w:rPr>
          <w:rFonts w:asciiTheme="majorBidi" w:eastAsia="NanumGothic" w:hAnsiTheme="majorBidi" w:cstheme="majorBidi"/>
          <w:sz w:val="24"/>
          <w:szCs w:val="24"/>
        </w:rPr>
        <w:t xml:space="preserve"> new </w:t>
      </w:r>
      <w:r w:rsidR="002F220C">
        <w:rPr>
          <w:rFonts w:asciiTheme="majorBidi" w:eastAsia="NanumGothic" w:hAnsiTheme="majorBidi" w:cstheme="majorBidi"/>
          <w:sz w:val="24"/>
          <w:szCs w:val="24"/>
        </w:rPr>
        <w:t>less-</w:t>
      </w:r>
      <w:r w:rsidR="008002B4">
        <w:rPr>
          <w:rFonts w:asciiTheme="majorBidi" w:eastAsia="NanumGothic" w:hAnsiTheme="majorBidi" w:cstheme="majorBidi"/>
          <w:sz w:val="24"/>
          <w:szCs w:val="24"/>
        </w:rPr>
        <w:t>invasive technique</w:t>
      </w:r>
      <w:r w:rsidR="00197556" w:rsidRPr="00911B5B">
        <w:rPr>
          <w:rFonts w:asciiTheme="majorBidi" w:eastAsia="NanumGothic" w:hAnsiTheme="majorBidi" w:cstheme="majorBidi"/>
          <w:sz w:val="24"/>
          <w:szCs w:val="24"/>
        </w:rPr>
        <w:t xml:space="preserve"> </w:t>
      </w:r>
      <w:r w:rsidR="0046248B" w:rsidRPr="00911B5B">
        <w:rPr>
          <w:rFonts w:asciiTheme="majorBidi" w:eastAsia="NanumGothic" w:hAnsiTheme="majorBidi" w:cstheme="majorBidi"/>
          <w:sz w:val="24"/>
          <w:szCs w:val="24"/>
        </w:rPr>
        <w:t>after</w:t>
      </w:r>
      <w:r w:rsidR="00185403" w:rsidRPr="00911B5B">
        <w:rPr>
          <w:rFonts w:asciiTheme="majorBidi" w:eastAsia="NanumGothic" w:hAnsiTheme="majorBidi" w:cstheme="majorBidi"/>
          <w:sz w:val="24"/>
          <w:szCs w:val="24"/>
        </w:rPr>
        <w:t xml:space="preserve"> </w:t>
      </w:r>
      <w:r w:rsidR="0046248B" w:rsidRPr="00911B5B">
        <w:rPr>
          <w:rFonts w:asciiTheme="majorBidi" w:eastAsia="NanumGothic" w:hAnsiTheme="majorBidi" w:cstheme="majorBidi"/>
          <w:sz w:val="24"/>
          <w:szCs w:val="24"/>
        </w:rPr>
        <w:t xml:space="preserve">clinical and </w:t>
      </w:r>
      <w:proofErr w:type="spellStart"/>
      <w:r w:rsidR="00185403" w:rsidRPr="00911B5B">
        <w:rPr>
          <w:rFonts w:asciiTheme="majorBidi" w:eastAsia="NanumGothic" w:hAnsiTheme="majorBidi" w:cstheme="majorBidi"/>
          <w:sz w:val="24"/>
          <w:szCs w:val="24"/>
        </w:rPr>
        <w:t>h</w:t>
      </w:r>
      <w:r w:rsidR="00616ADC">
        <w:rPr>
          <w:rFonts w:asciiTheme="majorBidi" w:eastAsia="NanumGothic" w:hAnsiTheme="majorBidi" w:cstheme="majorBidi"/>
          <w:sz w:val="24"/>
          <w:szCs w:val="24"/>
        </w:rPr>
        <w:t>istopatholo</w:t>
      </w:r>
      <w:r w:rsidR="007A3457" w:rsidRPr="00911B5B">
        <w:rPr>
          <w:rFonts w:asciiTheme="majorBidi" w:eastAsia="NanumGothic" w:hAnsiTheme="majorBidi" w:cstheme="majorBidi"/>
          <w:sz w:val="24"/>
          <w:szCs w:val="24"/>
        </w:rPr>
        <w:t>gic</w:t>
      </w:r>
      <w:proofErr w:type="spellEnd"/>
      <w:r w:rsidR="007A3457" w:rsidRPr="00911B5B">
        <w:rPr>
          <w:rFonts w:asciiTheme="majorBidi" w:eastAsia="NanumGothic" w:hAnsiTheme="majorBidi" w:cstheme="majorBidi"/>
          <w:sz w:val="24"/>
          <w:szCs w:val="24"/>
        </w:rPr>
        <w:t xml:space="preserve"> </w:t>
      </w:r>
      <w:r w:rsidR="008002B4">
        <w:rPr>
          <w:rFonts w:asciiTheme="majorBidi" w:eastAsia="NanumGothic" w:hAnsiTheme="majorBidi" w:cstheme="majorBidi"/>
          <w:sz w:val="24"/>
          <w:szCs w:val="24"/>
        </w:rPr>
        <w:t>investigation</w:t>
      </w:r>
      <w:r w:rsidR="007A3457" w:rsidRPr="00911B5B">
        <w:rPr>
          <w:rFonts w:asciiTheme="majorBidi" w:eastAsia="NanumGothic" w:hAnsiTheme="majorBidi" w:cstheme="majorBidi"/>
          <w:sz w:val="24"/>
          <w:szCs w:val="24"/>
        </w:rPr>
        <w:t xml:space="preserve"> </w:t>
      </w:r>
      <w:r w:rsidR="00185403" w:rsidRPr="00911B5B">
        <w:rPr>
          <w:rFonts w:asciiTheme="majorBidi" w:eastAsia="NanumGothic" w:hAnsiTheme="majorBidi" w:cstheme="majorBidi"/>
          <w:sz w:val="24"/>
          <w:szCs w:val="24"/>
        </w:rPr>
        <w:t>of the technique in goats</w:t>
      </w:r>
      <w:r w:rsidR="00CB463E" w:rsidRPr="00911B5B">
        <w:rPr>
          <w:rFonts w:asciiTheme="majorBidi" w:eastAsia="NanumGothic" w:hAnsiTheme="majorBidi" w:cstheme="majorBidi"/>
          <w:sz w:val="24"/>
          <w:szCs w:val="24"/>
        </w:rPr>
        <w:t>,</w:t>
      </w:r>
      <w:r w:rsidR="008002B4">
        <w:rPr>
          <w:rFonts w:asciiTheme="majorBidi" w:eastAsia="NanumGothic" w:hAnsiTheme="majorBidi" w:cstheme="majorBidi"/>
          <w:sz w:val="24"/>
          <w:szCs w:val="24"/>
        </w:rPr>
        <w:t xml:space="preserve"> experimentally; and</w:t>
      </w:r>
      <w:r w:rsidR="008002B4" w:rsidRPr="008002B4">
        <w:rPr>
          <w:rFonts w:asciiTheme="majorBidi" w:eastAsia="NanumGothic" w:hAnsiTheme="majorBidi" w:cstheme="majorBidi"/>
          <w:sz w:val="24"/>
          <w:szCs w:val="24"/>
        </w:rPr>
        <w:t xml:space="preserve"> </w:t>
      </w:r>
      <w:r w:rsidR="008002B4">
        <w:rPr>
          <w:rFonts w:asciiTheme="majorBidi" w:eastAsia="NanumGothic" w:hAnsiTheme="majorBidi" w:cstheme="majorBidi"/>
          <w:sz w:val="24"/>
          <w:szCs w:val="24"/>
        </w:rPr>
        <w:t>to investigate</w:t>
      </w:r>
      <w:r w:rsidR="008002B4" w:rsidRPr="00911B5B">
        <w:rPr>
          <w:rFonts w:asciiTheme="majorBidi" w:eastAsia="NanumGothic" w:hAnsiTheme="majorBidi" w:cstheme="majorBidi"/>
          <w:sz w:val="24"/>
          <w:szCs w:val="24"/>
        </w:rPr>
        <w:t xml:space="preserve"> acceptability of </w:t>
      </w:r>
      <w:r w:rsidR="008002B4">
        <w:rPr>
          <w:rFonts w:asciiTheme="majorBidi" w:eastAsia="NanumGothic" w:hAnsiTheme="majorBidi" w:cstheme="majorBidi"/>
          <w:sz w:val="24"/>
          <w:szCs w:val="24"/>
        </w:rPr>
        <w:t xml:space="preserve">the </w:t>
      </w:r>
      <w:r w:rsidR="008002B4" w:rsidRPr="00911B5B">
        <w:rPr>
          <w:rFonts w:asciiTheme="majorBidi" w:eastAsia="NanumGothic" w:hAnsiTheme="majorBidi" w:cstheme="majorBidi"/>
          <w:sz w:val="24"/>
          <w:szCs w:val="24"/>
        </w:rPr>
        <w:t>owners to</w:t>
      </w:r>
      <w:r w:rsidR="008002B4">
        <w:rPr>
          <w:rFonts w:asciiTheme="majorBidi" w:eastAsia="NanumGothic" w:hAnsiTheme="majorBidi" w:cstheme="majorBidi"/>
          <w:sz w:val="24"/>
          <w:szCs w:val="24"/>
        </w:rPr>
        <w:t xml:space="preserve"> this new technique.</w:t>
      </w:r>
    </w:p>
    <w:p w:rsidR="00185403" w:rsidRPr="00911B5B" w:rsidRDefault="00185403" w:rsidP="00B213A3">
      <w:pPr>
        <w:spacing w:line="480" w:lineRule="auto"/>
        <w:jc w:val="left"/>
        <w:rPr>
          <w:rFonts w:asciiTheme="majorBidi" w:eastAsia="NanumGothic" w:hAnsiTheme="majorBidi" w:cstheme="majorBidi"/>
          <w:b/>
          <w:bCs/>
          <w:sz w:val="24"/>
          <w:szCs w:val="24"/>
        </w:rPr>
      </w:pPr>
      <w:r w:rsidRPr="00911B5B">
        <w:rPr>
          <w:rFonts w:asciiTheme="majorBidi" w:eastAsia="NanumGothic" w:hAnsiTheme="majorBidi" w:cstheme="majorBidi"/>
          <w:b/>
          <w:bCs/>
          <w:sz w:val="24"/>
          <w:szCs w:val="24"/>
        </w:rPr>
        <w:t>Materials and methods</w:t>
      </w:r>
    </w:p>
    <w:p w:rsidR="002262F7" w:rsidRPr="00F27D26" w:rsidRDefault="003002AE" w:rsidP="00F27D26">
      <w:pPr>
        <w:spacing w:line="480" w:lineRule="auto"/>
        <w:jc w:val="left"/>
        <w:rPr>
          <w:rFonts w:asciiTheme="majorBidi" w:eastAsia="NanumGothic" w:hAnsiTheme="majorBidi" w:cstheme="majorBidi"/>
          <w:sz w:val="24"/>
          <w:szCs w:val="24"/>
        </w:rPr>
      </w:pPr>
      <w:r w:rsidRPr="003002AE">
        <w:rPr>
          <w:rFonts w:asciiTheme="majorBidi" w:eastAsia="NanumGothic" w:hAnsiTheme="majorBidi" w:cstheme="majorBidi"/>
          <w:color w:val="0070C0"/>
          <w:sz w:val="24"/>
          <w:szCs w:val="24"/>
        </w:rPr>
        <w:t xml:space="preserve">The study was approved and supervised by the IACUC </w:t>
      </w:r>
      <w:r>
        <w:rPr>
          <w:rFonts w:asciiTheme="majorBidi" w:eastAsia="NanumGothic" w:hAnsiTheme="majorBidi" w:cstheme="majorBidi"/>
          <w:sz w:val="24"/>
          <w:szCs w:val="24"/>
        </w:rPr>
        <w:t>(</w:t>
      </w:r>
      <w:r w:rsidRPr="0061559E">
        <w:rPr>
          <w:rFonts w:asciiTheme="majorBidi" w:eastAsia="NanumGothic" w:hAnsiTheme="majorBidi" w:cstheme="majorBidi"/>
          <w:sz w:val="24"/>
          <w:szCs w:val="24"/>
        </w:rPr>
        <w:t>Institutional Animal Care and Use Committee</w:t>
      </w:r>
      <w:r>
        <w:rPr>
          <w:rFonts w:asciiTheme="majorBidi" w:eastAsia="NanumGothic" w:hAnsiTheme="majorBidi" w:cstheme="majorBidi"/>
          <w:sz w:val="24"/>
          <w:szCs w:val="24"/>
        </w:rPr>
        <w:t xml:space="preserve">) </w:t>
      </w:r>
      <w:r w:rsidRPr="003002AE">
        <w:rPr>
          <w:rFonts w:asciiTheme="majorBidi" w:eastAsia="NanumGothic" w:hAnsiTheme="majorBidi" w:cstheme="majorBidi"/>
          <w:sz w:val="24"/>
          <w:szCs w:val="24"/>
        </w:rPr>
        <w:t xml:space="preserve">of </w:t>
      </w:r>
      <w:proofErr w:type="spellStart"/>
      <w:r w:rsidRPr="003002AE">
        <w:rPr>
          <w:rFonts w:asciiTheme="majorBidi" w:eastAsia="NanumGothic" w:hAnsiTheme="majorBidi" w:cstheme="majorBidi"/>
          <w:sz w:val="24"/>
          <w:szCs w:val="24"/>
        </w:rPr>
        <w:t>Sohag</w:t>
      </w:r>
      <w:proofErr w:type="spellEnd"/>
      <w:r w:rsidRPr="003002AE">
        <w:rPr>
          <w:rFonts w:asciiTheme="majorBidi" w:eastAsia="NanumGothic" w:hAnsiTheme="majorBidi" w:cstheme="majorBidi"/>
          <w:sz w:val="24"/>
          <w:szCs w:val="24"/>
        </w:rPr>
        <w:t xml:space="preserve"> </w:t>
      </w:r>
      <w:r w:rsidR="0061559E">
        <w:rPr>
          <w:rFonts w:asciiTheme="majorBidi" w:eastAsia="NanumGothic" w:hAnsiTheme="majorBidi" w:cstheme="majorBidi"/>
          <w:sz w:val="24"/>
          <w:szCs w:val="24"/>
        </w:rPr>
        <w:t xml:space="preserve">University and Faculty of veterinary medicine </w:t>
      </w:r>
      <w:r>
        <w:rPr>
          <w:rFonts w:asciiTheme="majorBidi" w:eastAsia="NanumGothic" w:hAnsiTheme="majorBidi" w:cstheme="majorBidi"/>
          <w:sz w:val="24"/>
          <w:szCs w:val="24"/>
        </w:rPr>
        <w:t>ethics review committee.</w:t>
      </w:r>
    </w:p>
    <w:p w:rsidR="00750B51" w:rsidRPr="003002AE" w:rsidRDefault="00CB463E" w:rsidP="00861EDC">
      <w:pPr>
        <w:spacing w:line="480" w:lineRule="auto"/>
        <w:jc w:val="left"/>
        <w:rPr>
          <w:rFonts w:asciiTheme="majorBidi" w:eastAsia="NanumGothic" w:hAnsiTheme="majorBidi" w:cstheme="majorBidi"/>
          <w:i/>
          <w:iCs/>
          <w:color w:val="0070C0"/>
          <w:sz w:val="24"/>
          <w:szCs w:val="24"/>
        </w:rPr>
      </w:pPr>
      <w:r w:rsidRPr="003002AE">
        <w:rPr>
          <w:rFonts w:asciiTheme="majorBidi" w:eastAsia="NanumGothic" w:hAnsiTheme="majorBidi" w:cstheme="majorBidi"/>
          <w:i/>
          <w:iCs/>
          <w:color w:val="0070C0"/>
          <w:sz w:val="24"/>
          <w:szCs w:val="24"/>
        </w:rPr>
        <w:t>T</w:t>
      </w:r>
      <w:r w:rsidR="00185403" w:rsidRPr="003002AE">
        <w:rPr>
          <w:rFonts w:asciiTheme="majorBidi" w:eastAsia="NanumGothic" w:hAnsiTheme="majorBidi" w:cstheme="majorBidi"/>
          <w:i/>
          <w:iCs/>
          <w:color w:val="0070C0"/>
          <w:sz w:val="24"/>
          <w:szCs w:val="24"/>
        </w:rPr>
        <w:t>he</w:t>
      </w:r>
      <w:r w:rsidR="003002AE" w:rsidRPr="003002AE">
        <w:rPr>
          <w:rFonts w:asciiTheme="majorBidi" w:eastAsia="NanumGothic" w:hAnsiTheme="majorBidi" w:cstheme="majorBidi"/>
          <w:i/>
          <w:iCs/>
          <w:color w:val="0070C0"/>
          <w:sz w:val="24"/>
          <w:szCs w:val="24"/>
        </w:rPr>
        <w:t xml:space="preserve"> pre-clinical</w:t>
      </w:r>
      <w:r w:rsidR="00185403" w:rsidRPr="003002AE">
        <w:rPr>
          <w:rFonts w:asciiTheme="majorBidi" w:eastAsia="NanumGothic" w:hAnsiTheme="majorBidi" w:cstheme="majorBidi"/>
          <w:i/>
          <w:iCs/>
          <w:color w:val="0070C0"/>
          <w:sz w:val="24"/>
          <w:szCs w:val="24"/>
        </w:rPr>
        <w:t xml:space="preserve"> </w:t>
      </w:r>
      <w:r w:rsidR="003002AE" w:rsidRPr="003002AE">
        <w:rPr>
          <w:rFonts w:asciiTheme="majorBidi" w:eastAsia="NanumGothic" w:hAnsiTheme="majorBidi" w:cstheme="majorBidi"/>
          <w:i/>
          <w:iCs/>
          <w:color w:val="0070C0"/>
          <w:sz w:val="24"/>
          <w:szCs w:val="24"/>
        </w:rPr>
        <w:t>(</w:t>
      </w:r>
      <w:r w:rsidR="00185403" w:rsidRPr="003002AE">
        <w:rPr>
          <w:rFonts w:asciiTheme="majorBidi" w:eastAsia="NanumGothic" w:hAnsiTheme="majorBidi" w:cstheme="majorBidi"/>
          <w:i/>
          <w:iCs/>
          <w:color w:val="0070C0"/>
          <w:sz w:val="24"/>
          <w:szCs w:val="24"/>
        </w:rPr>
        <w:t>experimental</w:t>
      </w:r>
      <w:r w:rsidR="00861EDC" w:rsidRPr="003002AE">
        <w:rPr>
          <w:rFonts w:asciiTheme="majorBidi" w:eastAsia="NanumGothic" w:hAnsiTheme="majorBidi" w:cstheme="majorBidi"/>
          <w:i/>
          <w:iCs/>
          <w:color w:val="0070C0"/>
          <w:sz w:val="24"/>
          <w:szCs w:val="24"/>
        </w:rPr>
        <w:t>)</w:t>
      </w:r>
      <w:r w:rsidR="00185403" w:rsidRPr="003002AE">
        <w:rPr>
          <w:rFonts w:asciiTheme="majorBidi" w:eastAsia="NanumGothic" w:hAnsiTheme="majorBidi" w:cstheme="majorBidi"/>
          <w:i/>
          <w:iCs/>
          <w:color w:val="0070C0"/>
          <w:sz w:val="24"/>
          <w:szCs w:val="24"/>
        </w:rPr>
        <w:t xml:space="preserve"> </w:t>
      </w:r>
      <w:r w:rsidRPr="003002AE">
        <w:rPr>
          <w:rFonts w:asciiTheme="majorBidi" w:eastAsia="NanumGothic" w:hAnsiTheme="majorBidi" w:cstheme="majorBidi"/>
          <w:i/>
          <w:iCs/>
          <w:color w:val="0070C0"/>
          <w:sz w:val="24"/>
          <w:szCs w:val="24"/>
        </w:rPr>
        <w:t>study</w:t>
      </w:r>
    </w:p>
    <w:p w:rsidR="00F9565B" w:rsidRDefault="00A426D6" w:rsidP="00F27D26">
      <w:pPr>
        <w:spacing w:before="240" w:line="480" w:lineRule="auto"/>
        <w:ind w:firstLine="720"/>
        <w:jc w:val="left"/>
        <w:rPr>
          <w:rFonts w:asciiTheme="majorBidi" w:eastAsia="NanumGothic" w:hAnsiTheme="majorBidi" w:cstheme="majorBidi"/>
          <w:sz w:val="24"/>
          <w:szCs w:val="24"/>
        </w:rPr>
      </w:pPr>
      <w:r w:rsidRPr="00A426D6">
        <w:rPr>
          <w:rFonts w:asciiTheme="majorBidi" w:eastAsia="NanumGothic" w:hAnsiTheme="majorBidi" w:cstheme="majorBidi"/>
          <w:color w:val="FF0000"/>
          <w:sz w:val="24"/>
          <w:szCs w:val="24"/>
        </w:rPr>
        <w:t xml:space="preserve">The technique was performed on </w:t>
      </w:r>
      <w:r w:rsidR="00AE40B1">
        <w:rPr>
          <w:rFonts w:asciiTheme="majorBidi" w:eastAsia="NanumGothic" w:hAnsiTheme="majorBidi" w:cstheme="majorBidi"/>
          <w:color w:val="FF0000"/>
          <w:sz w:val="24"/>
          <w:szCs w:val="24"/>
        </w:rPr>
        <w:t xml:space="preserve">three </w:t>
      </w:r>
      <w:r w:rsidRPr="00A426D6">
        <w:rPr>
          <w:rFonts w:asciiTheme="majorBidi" w:eastAsia="NanumGothic" w:hAnsiTheme="majorBidi" w:cstheme="majorBidi"/>
          <w:color w:val="FF0000"/>
          <w:sz w:val="24"/>
          <w:szCs w:val="24"/>
        </w:rPr>
        <w:t>clinically apparent healthy goats</w:t>
      </w:r>
      <w:r w:rsidR="00AE40B1">
        <w:rPr>
          <w:rFonts w:asciiTheme="majorBidi" w:eastAsia="NanumGothic" w:hAnsiTheme="majorBidi" w:cstheme="majorBidi"/>
          <w:color w:val="FF0000"/>
          <w:sz w:val="24"/>
          <w:szCs w:val="24"/>
        </w:rPr>
        <w:t xml:space="preserve">, of age range </w:t>
      </w:r>
      <w:r w:rsidR="00AE40B1" w:rsidRPr="00AE40B1">
        <w:rPr>
          <w:color w:val="FF0000"/>
          <w:sz w:val="24"/>
          <w:szCs w:val="24"/>
          <w:lang w:bidi="ar-EG"/>
        </w:rPr>
        <w:t>1.5-2 years</w:t>
      </w:r>
      <w:r>
        <w:rPr>
          <w:rFonts w:asciiTheme="majorBidi" w:eastAsia="NanumGothic" w:hAnsiTheme="majorBidi" w:cstheme="majorBidi"/>
          <w:color w:val="FF0000"/>
          <w:sz w:val="24"/>
          <w:szCs w:val="24"/>
        </w:rPr>
        <w:t>,</w:t>
      </w:r>
      <w:r>
        <w:rPr>
          <w:rFonts w:asciiTheme="majorBidi" w:eastAsia="NanumGothic" w:hAnsiTheme="majorBidi" w:cstheme="majorBidi"/>
          <w:sz w:val="24"/>
          <w:szCs w:val="24"/>
        </w:rPr>
        <w:t xml:space="preserve"> </w:t>
      </w:r>
      <w:r w:rsidR="002F220C">
        <w:rPr>
          <w:rFonts w:asciiTheme="majorBidi" w:eastAsia="NanumGothic" w:hAnsiTheme="majorBidi" w:cstheme="majorBidi"/>
          <w:sz w:val="24"/>
          <w:szCs w:val="24"/>
        </w:rPr>
        <w:t>after which</w:t>
      </w:r>
      <w:r w:rsidR="00CB463E" w:rsidRPr="00911B5B">
        <w:rPr>
          <w:rFonts w:asciiTheme="majorBidi" w:eastAsia="NanumGothic" w:hAnsiTheme="majorBidi" w:cstheme="majorBidi"/>
          <w:sz w:val="24"/>
          <w:szCs w:val="24"/>
        </w:rPr>
        <w:t xml:space="preserve"> </w:t>
      </w:r>
      <w:r w:rsidR="002F220C">
        <w:rPr>
          <w:rFonts w:asciiTheme="majorBidi" w:eastAsia="NanumGothic" w:hAnsiTheme="majorBidi" w:cstheme="majorBidi"/>
          <w:sz w:val="24"/>
          <w:szCs w:val="24"/>
        </w:rPr>
        <w:t xml:space="preserve">they </w:t>
      </w:r>
      <w:r w:rsidR="00CB463E" w:rsidRPr="00911B5B">
        <w:rPr>
          <w:rFonts w:asciiTheme="majorBidi" w:eastAsia="NanumGothic" w:hAnsiTheme="majorBidi" w:cstheme="majorBidi"/>
          <w:sz w:val="24"/>
          <w:szCs w:val="24"/>
        </w:rPr>
        <w:t>were kept under observation to record any complications</w:t>
      </w:r>
      <w:r w:rsidR="000838F8" w:rsidRPr="00911B5B">
        <w:rPr>
          <w:rFonts w:asciiTheme="majorBidi" w:eastAsia="NanumGothic" w:hAnsiTheme="majorBidi" w:cstheme="majorBidi"/>
          <w:sz w:val="24"/>
          <w:szCs w:val="24"/>
        </w:rPr>
        <w:t xml:space="preserve"> or abnormalities </w:t>
      </w:r>
      <w:r w:rsidR="00D11E36" w:rsidRPr="00911B5B">
        <w:rPr>
          <w:rFonts w:asciiTheme="majorBidi" w:eastAsia="NanumGothic" w:hAnsiTheme="majorBidi" w:cstheme="majorBidi"/>
          <w:sz w:val="24"/>
          <w:szCs w:val="24"/>
        </w:rPr>
        <w:t>of</w:t>
      </w:r>
      <w:r w:rsidR="000838F8" w:rsidRPr="00911B5B">
        <w:rPr>
          <w:rFonts w:asciiTheme="majorBidi" w:eastAsia="NanumGothic" w:hAnsiTheme="majorBidi" w:cstheme="majorBidi"/>
          <w:sz w:val="24"/>
          <w:szCs w:val="24"/>
        </w:rPr>
        <w:t xml:space="preserve"> </w:t>
      </w:r>
      <w:proofErr w:type="spellStart"/>
      <w:r w:rsidR="000838F8" w:rsidRPr="00911B5B">
        <w:rPr>
          <w:rFonts w:asciiTheme="majorBidi" w:eastAsia="NanumGothic" w:hAnsiTheme="majorBidi" w:cstheme="majorBidi"/>
          <w:sz w:val="24"/>
          <w:szCs w:val="24"/>
        </w:rPr>
        <w:t>prehension</w:t>
      </w:r>
      <w:proofErr w:type="spellEnd"/>
      <w:r w:rsidR="001C5235" w:rsidRPr="00911B5B">
        <w:rPr>
          <w:rFonts w:asciiTheme="majorBidi" w:eastAsia="NanumGothic" w:hAnsiTheme="majorBidi" w:cstheme="majorBidi"/>
          <w:sz w:val="24"/>
          <w:szCs w:val="24"/>
        </w:rPr>
        <w:t xml:space="preserve"> or mastication</w:t>
      </w:r>
      <w:r w:rsidR="002F220C">
        <w:rPr>
          <w:rFonts w:asciiTheme="majorBidi" w:eastAsia="NanumGothic" w:hAnsiTheme="majorBidi" w:cstheme="majorBidi"/>
          <w:sz w:val="24"/>
          <w:szCs w:val="24"/>
        </w:rPr>
        <w:t>, and t</w:t>
      </w:r>
      <w:r w:rsidR="00CB463E" w:rsidRPr="00911B5B">
        <w:rPr>
          <w:rFonts w:asciiTheme="majorBidi" w:eastAsia="NanumGothic" w:hAnsiTheme="majorBidi" w:cstheme="majorBidi"/>
          <w:sz w:val="24"/>
          <w:szCs w:val="24"/>
        </w:rPr>
        <w:t xml:space="preserve">wo months </w:t>
      </w:r>
      <w:r w:rsidR="002F220C">
        <w:rPr>
          <w:rFonts w:asciiTheme="majorBidi" w:eastAsia="NanumGothic" w:hAnsiTheme="majorBidi" w:cstheme="majorBidi"/>
          <w:sz w:val="24"/>
          <w:szCs w:val="24"/>
        </w:rPr>
        <w:t>later they</w:t>
      </w:r>
      <w:r w:rsidR="00CB463E" w:rsidRPr="00911B5B">
        <w:rPr>
          <w:rFonts w:asciiTheme="majorBidi" w:eastAsia="NanumGothic" w:hAnsiTheme="majorBidi" w:cstheme="majorBidi"/>
          <w:sz w:val="24"/>
          <w:szCs w:val="24"/>
        </w:rPr>
        <w:t xml:space="preserve"> were euthanized humanely and tongue samples were h</w:t>
      </w:r>
      <w:r w:rsidR="00A267FB" w:rsidRPr="00911B5B">
        <w:rPr>
          <w:rFonts w:asciiTheme="majorBidi" w:eastAsia="NanumGothic" w:hAnsiTheme="majorBidi" w:cstheme="majorBidi"/>
          <w:sz w:val="24"/>
          <w:szCs w:val="24"/>
        </w:rPr>
        <w:t>arvested, preserved in formalin-</w:t>
      </w:r>
      <w:r w:rsidR="00CB463E" w:rsidRPr="00911B5B">
        <w:rPr>
          <w:rFonts w:asciiTheme="majorBidi" w:eastAsia="NanumGothic" w:hAnsiTheme="majorBidi" w:cstheme="majorBidi"/>
          <w:sz w:val="24"/>
          <w:szCs w:val="24"/>
        </w:rPr>
        <w:t xml:space="preserve">saline 10% and </w:t>
      </w:r>
      <w:r w:rsidR="0021191D">
        <w:rPr>
          <w:rFonts w:asciiTheme="majorBidi" w:eastAsia="NanumGothic" w:hAnsiTheme="majorBidi" w:cstheme="majorBidi"/>
          <w:sz w:val="24"/>
          <w:szCs w:val="24"/>
        </w:rPr>
        <w:t xml:space="preserve">processed in routine manner. </w:t>
      </w:r>
      <w:r w:rsidR="0021191D" w:rsidRPr="0021191D">
        <w:rPr>
          <w:rFonts w:asciiTheme="majorBidi" w:eastAsia="NanumGothic" w:hAnsiTheme="majorBidi" w:cstheme="majorBidi"/>
          <w:sz w:val="24"/>
          <w:szCs w:val="24"/>
        </w:rPr>
        <w:t xml:space="preserve">Represented paraffin sections at 5 </w:t>
      </w:r>
      <w:proofErr w:type="spellStart"/>
      <w:r w:rsidR="0021191D" w:rsidRPr="0021191D">
        <w:rPr>
          <w:rFonts w:asciiTheme="majorBidi" w:eastAsia="NanumGothic" w:hAnsiTheme="majorBidi" w:cstheme="majorBidi"/>
          <w:sz w:val="24"/>
          <w:szCs w:val="24"/>
        </w:rPr>
        <w:t>μm</w:t>
      </w:r>
      <w:proofErr w:type="spellEnd"/>
      <w:r w:rsidR="0021191D" w:rsidRPr="0021191D">
        <w:rPr>
          <w:rFonts w:asciiTheme="majorBidi" w:eastAsia="NanumGothic" w:hAnsiTheme="majorBidi" w:cstheme="majorBidi"/>
          <w:sz w:val="24"/>
          <w:szCs w:val="24"/>
        </w:rPr>
        <w:t xml:space="preserve"> thickness sections were staine</w:t>
      </w:r>
      <w:r w:rsidR="002262F7">
        <w:rPr>
          <w:rFonts w:asciiTheme="majorBidi" w:eastAsia="NanumGothic" w:hAnsiTheme="majorBidi" w:cstheme="majorBidi"/>
          <w:sz w:val="24"/>
          <w:szCs w:val="24"/>
        </w:rPr>
        <w:t xml:space="preserve">d with Harris </w:t>
      </w:r>
      <w:proofErr w:type="spellStart"/>
      <w:r w:rsidR="002262F7">
        <w:rPr>
          <w:rFonts w:asciiTheme="majorBidi" w:eastAsia="NanumGothic" w:hAnsiTheme="majorBidi" w:cstheme="majorBidi"/>
          <w:sz w:val="24"/>
          <w:szCs w:val="24"/>
        </w:rPr>
        <w:t>haematoxylin</w:t>
      </w:r>
      <w:proofErr w:type="spellEnd"/>
      <w:r w:rsidR="002262F7">
        <w:rPr>
          <w:rFonts w:asciiTheme="majorBidi" w:eastAsia="NanumGothic" w:hAnsiTheme="majorBidi" w:cstheme="majorBidi"/>
          <w:sz w:val="24"/>
          <w:szCs w:val="24"/>
        </w:rPr>
        <w:t xml:space="preserve"> and e</w:t>
      </w:r>
      <w:r w:rsidR="0021191D" w:rsidRPr="0021191D">
        <w:rPr>
          <w:rFonts w:asciiTheme="majorBidi" w:eastAsia="NanumGothic" w:hAnsiTheme="majorBidi" w:cstheme="majorBidi"/>
          <w:sz w:val="24"/>
          <w:szCs w:val="24"/>
        </w:rPr>
        <w:t xml:space="preserve">osin </w:t>
      </w:r>
      <w:r w:rsidR="00675C1D">
        <w:rPr>
          <w:rFonts w:asciiTheme="majorBidi" w:eastAsia="NanumGothic" w:hAnsiTheme="majorBidi" w:cstheme="majorBidi"/>
          <w:sz w:val="24"/>
          <w:szCs w:val="24"/>
        </w:rPr>
        <w:t>stain (Harris</w:t>
      </w:r>
      <w:r w:rsidR="0021191D" w:rsidRPr="00164543">
        <w:rPr>
          <w:rFonts w:asciiTheme="majorBidi" w:eastAsia="NanumGothic" w:hAnsiTheme="majorBidi" w:cstheme="majorBidi"/>
          <w:sz w:val="24"/>
          <w:szCs w:val="24"/>
        </w:rPr>
        <w:t>,</w:t>
      </w:r>
      <w:r w:rsidR="00675C1D">
        <w:rPr>
          <w:rFonts w:asciiTheme="majorBidi" w:eastAsia="NanumGothic" w:hAnsiTheme="majorBidi" w:cstheme="majorBidi"/>
          <w:sz w:val="24"/>
          <w:szCs w:val="24"/>
        </w:rPr>
        <w:t xml:space="preserve"> </w:t>
      </w:r>
      <w:r w:rsidR="0021191D" w:rsidRPr="00164543">
        <w:rPr>
          <w:rFonts w:asciiTheme="majorBidi" w:eastAsia="NanumGothic" w:hAnsiTheme="majorBidi" w:cstheme="majorBidi"/>
          <w:sz w:val="24"/>
          <w:szCs w:val="24"/>
        </w:rPr>
        <w:t>1898) and</w:t>
      </w:r>
      <w:r w:rsidR="002262F7">
        <w:rPr>
          <w:rFonts w:asciiTheme="majorBidi" w:eastAsia="NanumGothic" w:hAnsiTheme="majorBidi" w:cstheme="majorBidi"/>
          <w:sz w:val="24"/>
          <w:szCs w:val="24"/>
        </w:rPr>
        <w:t xml:space="preserve"> </w:t>
      </w:r>
      <w:proofErr w:type="spellStart"/>
      <w:r w:rsidR="002262F7">
        <w:rPr>
          <w:rFonts w:asciiTheme="majorBidi" w:eastAsia="NanumGothic" w:hAnsiTheme="majorBidi" w:cstheme="majorBidi"/>
          <w:sz w:val="24"/>
          <w:szCs w:val="24"/>
        </w:rPr>
        <w:t>Crossmon’s</w:t>
      </w:r>
      <w:proofErr w:type="spellEnd"/>
      <w:r w:rsidR="002262F7">
        <w:rPr>
          <w:rFonts w:asciiTheme="majorBidi" w:eastAsia="NanumGothic" w:hAnsiTheme="majorBidi" w:cstheme="majorBidi"/>
          <w:sz w:val="24"/>
          <w:szCs w:val="24"/>
        </w:rPr>
        <w:t xml:space="preserve"> </w:t>
      </w:r>
      <w:proofErr w:type="spellStart"/>
      <w:r w:rsidR="002262F7">
        <w:rPr>
          <w:rFonts w:asciiTheme="majorBidi" w:eastAsia="NanumGothic" w:hAnsiTheme="majorBidi" w:cstheme="majorBidi"/>
          <w:sz w:val="24"/>
          <w:szCs w:val="24"/>
        </w:rPr>
        <w:t>trichrome</w:t>
      </w:r>
      <w:proofErr w:type="spellEnd"/>
      <w:r w:rsidR="002262F7">
        <w:rPr>
          <w:rFonts w:asciiTheme="majorBidi" w:eastAsia="NanumGothic" w:hAnsiTheme="majorBidi" w:cstheme="majorBidi"/>
          <w:sz w:val="24"/>
          <w:szCs w:val="24"/>
        </w:rPr>
        <w:t xml:space="preserve"> (</w:t>
      </w:r>
      <w:proofErr w:type="spellStart"/>
      <w:r w:rsidR="002262F7">
        <w:rPr>
          <w:rFonts w:asciiTheme="majorBidi" w:eastAsia="NanumGothic" w:hAnsiTheme="majorBidi" w:cstheme="majorBidi"/>
          <w:sz w:val="24"/>
          <w:szCs w:val="24"/>
        </w:rPr>
        <w:t>Crossmon</w:t>
      </w:r>
      <w:proofErr w:type="spellEnd"/>
      <w:r w:rsidR="0021191D" w:rsidRPr="00164543">
        <w:rPr>
          <w:rFonts w:asciiTheme="majorBidi" w:eastAsia="NanumGothic" w:hAnsiTheme="majorBidi" w:cstheme="majorBidi"/>
          <w:sz w:val="24"/>
          <w:szCs w:val="24"/>
        </w:rPr>
        <w:t xml:space="preserve">, </w:t>
      </w:r>
      <w:r w:rsidR="00D115D6">
        <w:rPr>
          <w:rFonts w:asciiTheme="majorBidi" w:eastAsia="NanumGothic" w:hAnsiTheme="majorBidi" w:cstheme="majorBidi"/>
          <w:sz w:val="24"/>
          <w:szCs w:val="24"/>
        </w:rPr>
        <w:t>2005</w:t>
      </w:r>
      <w:r w:rsidR="0021191D" w:rsidRPr="00164543">
        <w:rPr>
          <w:rFonts w:asciiTheme="majorBidi" w:eastAsia="NanumGothic" w:hAnsiTheme="majorBidi" w:cstheme="majorBidi"/>
          <w:sz w:val="24"/>
          <w:szCs w:val="24"/>
        </w:rPr>
        <w:t xml:space="preserve">) </w:t>
      </w:r>
      <w:r w:rsidR="00CB463E" w:rsidRPr="00164543">
        <w:rPr>
          <w:rFonts w:asciiTheme="majorBidi" w:eastAsia="NanumGothic" w:hAnsiTheme="majorBidi" w:cstheme="majorBidi"/>
          <w:sz w:val="24"/>
          <w:szCs w:val="24"/>
        </w:rPr>
        <w:t xml:space="preserve">to evaluate </w:t>
      </w:r>
      <w:proofErr w:type="spellStart"/>
      <w:r w:rsidR="00CB463E" w:rsidRPr="00164543">
        <w:rPr>
          <w:rFonts w:asciiTheme="majorBidi" w:eastAsia="NanumGothic" w:hAnsiTheme="majorBidi" w:cstheme="majorBidi"/>
          <w:sz w:val="24"/>
          <w:szCs w:val="24"/>
        </w:rPr>
        <w:t>histopathologic</w:t>
      </w:r>
      <w:proofErr w:type="spellEnd"/>
      <w:r w:rsidR="00CB463E" w:rsidRPr="00164543">
        <w:rPr>
          <w:rFonts w:asciiTheme="majorBidi" w:eastAsia="NanumGothic" w:hAnsiTheme="majorBidi" w:cstheme="majorBidi"/>
          <w:sz w:val="24"/>
          <w:szCs w:val="24"/>
        </w:rPr>
        <w:t xml:space="preserve"> ch</w:t>
      </w:r>
      <w:r w:rsidR="00CB463E" w:rsidRPr="00911B5B">
        <w:rPr>
          <w:rFonts w:asciiTheme="majorBidi" w:eastAsia="NanumGothic" w:hAnsiTheme="majorBidi" w:cstheme="majorBidi"/>
          <w:sz w:val="24"/>
          <w:szCs w:val="24"/>
        </w:rPr>
        <w:t>anges in the tongue.</w:t>
      </w:r>
    </w:p>
    <w:p w:rsidR="00750B51" w:rsidRPr="003002AE" w:rsidRDefault="00750B51" w:rsidP="003002AE">
      <w:pPr>
        <w:spacing w:line="480" w:lineRule="auto"/>
        <w:jc w:val="left"/>
        <w:rPr>
          <w:rFonts w:asciiTheme="majorBidi" w:eastAsia="NanumGothic" w:hAnsiTheme="majorBidi" w:cstheme="majorBidi"/>
          <w:i/>
          <w:iCs/>
          <w:color w:val="0070C0"/>
          <w:sz w:val="24"/>
          <w:szCs w:val="24"/>
        </w:rPr>
      </w:pPr>
      <w:r w:rsidRPr="003002AE">
        <w:rPr>
          <w:rFonts w:asciiTheme="majorBidi" w:eastAsia="NanumGothic" w:hAnsiTheme="majorBidi" w:cstheme="majorBidi"/>
          <w:i/>
          <w:iCs/>
          <w:color w:val="0070C0"/>
          <w:sz w:val="24"/>
          <w:szCs w:val="24"/>
        </w:rPr>
        <w:t>The clinical study</w:t>
      </w:r>
    </w:p>
    <w:p w:rsidR="00F9565B" w:rsidRDefault="008020B9"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 xml:space="preserve">After </w:t>
      </w:r>
      <w:r w:rsidR="00750B51" w:rsidRPr="00911B5B">
        <w:rPr>
          <w:rFonts w:asciiTheme="majorBidi" w:eastAsia="NanumGothic" w:hAnsiTheme="majorBidi" w:cstheme="majorBidi"/>
          <w:sz w:val="24"/>
          <w:szCs w:val="24"/>
        </w:rPr>
        <w:t xml:space="preserve">obtaining </w:t>
      </w:r>
      <w:r w:rsidR="00750B51">
        <w:rPr>
          <w:rFonts w:asciiTheme="majorBidi" w:eastAsia="NanumGothic" w:hAnsiTheme="majorBidi" w:cstheme="majorBidi"/>
          <w:sz w:val="24"/>
          <w:szCs w:val="24"/>
        </w:rPr>
        <w:t xml:space="preserve">the results of </w:t>
      </w:r>
      <w:r w:rsidRPr="00911B5B">
        <w:rPr>
          <w:rFonts w:asciiTheme="majorBidi" w:eastAsia="NanumGothic" w:hAnsiTheme="majorBidi" w:cstheme="majorBidi"/>
          <w:sz w:val="24"/>
          <w:szCs w:val="24"/>
        </w:rPr>
        <w:t>the experimental part that proved complete absence of any serious complication</w:t>
      </w:r>
      <w:r w:rsidR="000A22BD" w:rsidRPr="00911B5B">
        <w:rPr>
          <w:rFonts w:asciiTheme="majorBidi" w:eastAsia="NanumGothic" w:hAnsiTheme="majorBidi" w:cstheme="majorBidi"/>
          <w:sz w:val="24"/>
          <w:szCs w:val="24"/>
        </w:rPr>
        <w:t>s</w:t>
      </w:r>
      <w:r w:rsidRPr="00911B5B">
        <w:rPr>
          <w:rFonts w:asciiTheme="majorBidi" w:eastAsia="NanumGothic" w:hAnsiTheme="majorBidi" w:cstheme="majorBidi"/>
          <w:sz w:val="24"/>
          <w:szCs w:val="24"/>
        </w:rPr>
        <w:t xml:space="preserve"> of the technique on the animal</w:t>
      </w:r>
      <w:r w:rsidR="00E07C78" w:rsidRPr="00911B5B">
        <w:rPr>
          <w:rFonts w:asciiTheme="majorBidi" w:eastAsia="NanumGothic" w:hAnsiTheme="majorBidi" w:cstheme="majorBidi"/>
          <w:sz w:val="24"/>
          <w:szCs w:val="24"/>
        </w:rPr>
        <w:t>s</w:t>
      </w:r>
      <w:r w:rsidRPr="00911B5B">
        <w:rPr>
          <w:rFonts w:asciiTheme="majorBidi" w:eastAsia="NanumGothic" w:hAnsiTheme="majorBidi" w:cstheme="majorBidi"/>
          <w:sz w:val="24"/>
          <w:szCs w:val="24"/>
        </w:rPr>
        <w:t xml:space="preserve"> or the tongue, the technique was </w:t>
      </w:r>
      <w:r w:rsidRPr="00911B5B">
        <w:rPr>
          <w:rFonts w:asciiTheme="majorBidi" w:eastAsia="NanumGothic" w:hAnsiTheme="majorBidi" w:cstheme="majorBidi"/>
          <w:sz w:val="24"/>
          <w:szCs w:val="24"/>
        </w:rPr>
        <w:lastRenderedPageBreak/>
        <w:t>applied to</w:t>
      </w:r>
      <w:r w:rsidR="00CB463E" w:rsidRPr="00911B5B">
        <w:rPr>
          <w:rFonts w:asciiTheme="majorBidi" w:eastAsia="NanumGothic" w:hAnsiTheme="majorBidi" w:cstheme="majorBidi"/>
          <w:sz w:val="24"/>
          <w:szCs w:val="24"/>
        </w:rPr>
        <w:t xml:space="preserve"> </w:t>
      </w:r>
      <w:r w:rsidR="00CF4E85" w:rsidRPr="00911B5B">
        <w:rPr>
          <w:rFonts w:asciiTheme="majorBidi" w:eastAsia="NanumGothic" w:hAnsiTheme="majorBidi" w:cstheme="majorBidi"/>
          <w:sz w:val="24"/>
          <w:szCs w:val="24"/>
        </w:rPr>
        <w:t>37</w:t>
      </w:r>
      <w:r w:rsidR="00D11E36" w:rsidRPr="00911B5B">
        <w:rPr>
          <w:rFonts w:asciiTheme="majorBidi" w:eastAsia="NanumGothic" w:hAnsiTheme="majorBidi" w:cstheme="majorBidi"/>
          <w:sz w:val="24"/>
          <w:szCs w:val="24"/>
        </w:rPr>
        <w:t xml:space="preserve"> </w:t>
      </w:r>
      <w:r w:rsidR="00B4383A">
        <w:rPr>
          <w:rFonts w:asciiTheme="majorBidi" w:eastAsia="NanumGothic" w:hAnsiTheme="majorBidi" w:cstheme="majorBidi"/>
          <w:sz w:val="24"/>
          <w:szCs w:val="24"/>
        </w:rPr>
        <w:t xml:space="preserve">dairy </w:t>
      </w:r>
      <w:r w:rsidR="00D11E36" w:rsidRPr="00911B5B">
        <w:rPr>
          <w:rFonts w:asciiTheme="majorBidi" w:eastAsia="NanumGothic" w:hAnsiTheme="majorBidi" w:cstheme="majorBidi"/>
          <w:sz w:val="24"/>
          <w:szCs w:val="24"/>
        </w:rPr>
        <w:t>cows</w:t>
      </w:r>
      <w:r w:rsidR="00CF4E85" w:rsidRPr="00911B5B">
        <w:rPr>
          <w:rFonts w:asciiTheme="majorBidi" w:eastAsia="NanumGothic" w:hAnsiTheme="majorBidi" w:cstheme="majorBidi"/>
          <w:sz w:val="24"/>
          <w:szCs w:val="24"/>
        </w:rPr>
        <w:t xml:space="preserve"> of mixed-breeds</w:t>
      </w:r>
      <w:r w:rsidR="00AE40B1" w:rsidRPr="00FF626B">
        <w:rPr>
          <w:rFonts w:asciiTheme="majorBidi" w:eastAsia="NanumGothic" w:hAnsiTheme="majorBidi" w:cstheme="majorBidi"/>
          <w:color w:val="FF0000"/>
          <w:sz w:val="24"/>
          <w:szCs w:val="24"/>
        </w:rPr>
        <w:t xml:space="preserve"> </w:t>
      </w:r>
      <w:r w:rsidR="00FF626B">
        <w:rPr>
          <w:rFonts w:asciiTheme="majorBidi" w:eastAsia="NanumGothic" w:hAnsiTheme="majorBidi" w:cstheme="majorBidi"/>
          <w:color w:val="FF0000"/>
          <w:sz w:val="24"/>
          <w:szCs w:val="24"/>
        </w:rPr>
        <w:t>(</w:t>
      </w:r>
      <w:r w:rsidR="00AE40B1" w:rsidRPr="00FF626B">
        <w:rPr>
          <w:rFonts w:asciiTheme="majorBidi" w:eastAsia="NanumGothic" w:hAnsiTheme="majorBidi" w:cstheme="majorBidi"/>
          <w:color w:val="FF0000"/>
          <w:sz w:val="24"/>
          <w:szCs w:val="24"/>
        </w:rPr>
        <w:t>ages ranged from</w:t>
      </w:r>
      <w:r w:rsidR="00FF626B">
        <w:rPr>
          <w:rFonts w:asciiTheme="majorBidi" w:eastAsia="NanumGothic" w:hAnsiTheme="majorBidi" w:cstheme="majorBidi"/>
          <w:color w:val="FF0000"/>
          <w:sz w:val="24"/>
          <w:szCs w:val="24"/>
        </w:rPr>
        <w:t xml:space="preserve"> </w:t>
      </w:r>
      <w:r w:rsidR="00FF626B" w:rsidRPr="00FF626B">
        <w:rPr>
          <w:rFonts w:asciiTheme="majorBidi" w:eastAsia="NanumGothic" w:hAnsiTheme="majorBidi" w:cstheme="majorBidi"/>
          <w:color w:val="FF0000"/>
          <w:sz w:val="24"/>
          <w:szCs w:val="24"/>
        </w:rPr>
        <w:t>2.5 to 4 years</w:t>
      </w:r>
      <w:r w:rsidR="00FF626B">
        <w:rPr>
          <w:rFonts w:asciiTheme="majorBidi" w:eastAsia="NanumGothic" w:hAnsiTheme="majorBidi" w:cstheme="majorBidi"/>
          <w:color w:val="FF0000"/>
          <w:sz w:val="24"/>
          <w:szCs w:val="24"/>
        </w:rPr>
        <w:t>)</w:t>
      </w:r>
      <w:r w:rsidR="00D11E36" w:rsidRPr="00911B5B">
        <w:rPr>
          <w:rFonts w:asciiTheme="majorBidi" w:eastAsia="NanumGothic" w:hAnsiTheme="majorBidi" w:cstheme="majorBidi"/>
          <w:sz w:val="24"/>
          <w:szCs w:val="24"/>
        </w:rPr>
        <w:t xml:space="preserve"> </w:t>
      </w:r>
      <w:r w:rsidR="00B4383A">
        <w:rPr>
          <w:rFonts w:asciiTheme="majorBidi" w:eastAsia="NanumGothic" w:hAnsiTheme="majorBidi" w:cstheme="majorBidi"/>
          <w:sz w:val="24"/>
          <w:szCs w:val="24"/>
        </w:rPr>
        <w:t>suffered from</w:t>
      </w:r>
      <w:r w:rsidR="00CF4E85" w:rsidRPr="00911B5B">
        <w:rPr>
          <w:rFonts w:asciiTheme="majorBidi" w:eastAsia="NanumGothic" w:hAnsiTheme="majorBidi" w:cstheme="majorBidi"/>
          <w:sz w:val="24"/>
          <w:szCs w:val="24"/>
        </w:rPr>
        <w:t xml:space="preserve"> </w:t>
      </w:r>
      <w:r w:rsidR="00CB463E" w:rsidRPr="00911B5B">
        <w:rPr>
          <w:rFonts w:asciiTheme="majorBidi" w:eastAsia="NanumGothic" w:hAnsiTheme="majorBidi" w:cstheme="majorBidi"/>
          <w:sz w:val="24"/>
          <w:szCs w:val="24"/>
        </w:rPr>
        <w:t xml:space="preserve">self-suckling </w:t>
      </w:r>
      <w:r w:rsidR="00CB463E" w:rsidRPr="00FF626B">
        <w:rPr>
          <w:rFonts w:asciiTheme="majorBidi" w:eastAsia="NanumGothic" w:hAnsiTheme="majorBidi" w:cstheme="majorBidi"/>
          <w:sz w:val="24"/>
          <w:szCs w:val="24"/>
          <w:lang w:val="en-GB"/>
        </w:rPr>
        <w:t>behavio</w:t>
      </w:r>
      <w:r w:rsidR="00FF626B" w:rsidRPr="00FF626B">
        <w:rPr>
          <w:rFonts w:asciiTheme="majorBidi" w:eastAsia="NanumGothic" w:hAnsiTheme="majorBidi" w:cstheme="majorBidi"/>
          <w:sz w:val="24"/>
          <w:szCs w:val="24"/>
          <w:lang w:val="en-GB"/>
        </w:rPr>
        <w:t>u</w:t>
      </w:r>
      <w:r w:rsidR="00CB463E" w:rsidRPr="00FF626B">
        <w:rPr>
          <w:rFonts w:asciiTheme="majorBidi" w:eastAsia="NanumGothic" w:hAnsiTheme="majorBidi" w:cstheme="majorBidi"/>
          <w:sz w:val="24"/>
          <w:szCs w:val="24"/>
          <w:lang w:val="en-GB"/>
        </w:rPr>
        <w:t>r</w:t>
      </w:r>
      <w:r w:rsidR="00085790" w:rsidRPr="00FF626B">
        <w:rPr>
          <w:rFonts w:asciiTheme="majorBidi" w:eastAsia="NanumGothic" w:hAnsiTheme="majorBidi" w:cstheme="majorBidi"/>
          <w:sz w:val="24"/>
          <w:szCs w:val="24"/>
          <w:lang w:val="en-GB"/>
        </w:rPr>
        <w:t>al</w:t>
      </w:r>
      <w:r w:rsidR="00CF4E85" w:rsidRPr="00911B5B">
        <w:rPr>
          <w:rFonts w:asciiTheme="majorBidi" w:eastAsia="NanumGothic" w:hAnsiTheme="majorBidi" w:cstheme="majorBidi"/>
          <w:sz w:val="24"/>
          <w:szCs w:val="24"/>
        </w:rPr>
        <w:t xml:space="preserve"> disorder</w:t>
      </w:r>
      <w:r w:rsidR="00CB463E" w:rsidRPr="00911B5B">
        <w:rPr>
          <w:rFonts w:asciiTheme="majorBidi" w:eastAsia="NanumGothic" w:hAnsiTheme="majorBidi" w:cstheme="majorBidi"/>
          <w:sz w:val="24"/>
          <w:szCs w:val="24"/>
        </w:rPr>
        <w:t>.</w:t>
      </w:r>
      <w:r w:rsidR="00E07C78" w:rsidRPr="00911B5B">
        <w:rPr>
          <w:rFonts w:asciiTheme="majorBidi" w:eastAsia="NanumGothic" w:hAnsiTheme="majorBidi" w:cstheme="majorBidi"/>
          <w:sz w:val="24"/>
          <w:szCs w:val="24"/>
        </w:rPr>
        <w:t xml:space="preserve"> </w:t>
      </w:r>
    </w:p>
    <w:p w:rsidR="00F9565B" w:rsidRDefault="00E07C78"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 xml:space="preserve">Prior to induction of the technique, the available surgical </w:t>
      </w:r>
      <w:r w:rsidR="00A267FB" w:rsidRPr="00911B5B">
        <w:rPr>
          <w:rFonts w:asciiTheme="majorBidi" w:eastAsia="NanumGothic" w:hAnsiTheme="majorBidi" w:cstheme="majorBidi"/>
          <w:sz w:val="24"/>
          <w:szCs w:val="24"/>
        </w:rPr>
        <w:t>options</w:t>
      </w:r>
      <w:r w:rsidRPr="00911B5B">
        <w:rPr>
          <w:rFonts w:asciiTheme="majorBidi" w:eastAsia="NanumGothic" w:hAnsiTheme="majorBidi" w:cstheme="majorBidi"/>
          <w:sz w:val="24"/>
          <w:szCs w:val="24"/>
        </w:rPr>
        <w:t xml:space="preserve"> including </w:t>
      </w:r>
      <w:r w:rsidR="000E7499">
        <w:rPr>
          <w:rFonts w:asciiTheme="majorBidi" w:eastAsia="NanumGothic" w:hAnsiTheme="majorBidi" w:cstheme="majorBidi"/>
          <w:sz w:val="24"/>
          <w:szCs w:val="24"/>
        </w:rPr>
        <w:t>ventral and</w:t>
      </w:r>
      <w:r w:rsidRPr="00911B5B">
        <w:rPr>
          <w:rFonts w:asciiTheme="majorBidi" w:eastAsia="NanumGothic" w:hAnsiTheme="majorBidi" w:cstheme="majorBidi"/>
          <w:sz w:val="24"/>
          <w:szCs w:val="24"/>
        </w:rPr>
        <w:t xml:space="preserve"> </w:t>
      </w:r>
      <w:r w:rsidR="00D11E36" w:rsidRPr="00911B5B">
        <w:rPr>
          <w:rFonts w:asciiTheme="majorBidi" w:eastAsia="NanumGothic" w:hAnsiTheme="majorBidi" w:cstheme="majorBidi"/>
          <w:sz w:val="24"/>
          <w:szCs w:val="24"/>
        </w:rPr>
        <w:t xml:space="preserve">lateral </w:t>
      </w:r>
      <w:proofErr w:type="spellStart"/>
      <w:r w:rsidR="00D11E36" w:rsidRPr="00911B5B">
        <w:rPr>
          <w:rFonts w:asciiTheme="majorBidi" w:eastAsia="NanumGothic" w:hAnsiTheme="majorBidi" w:cstheme="majorBidi"/>
          <w:sz w:val="24"/>
          <w:szCs w:val="24"/>
        </w:rPr>
        <w:t>glossectomy</w:t>
      </w:r>
      <w:proofErr w:type="spellEnd"/>
      <w:r w:rsidR="00D11E36" w:rsidRPr="00911B5B">
        <w:rPr>
          <w:rFonts w:asciiTheme="majorBidi" w:eastAsia="NanumGothic" w:hAnsiTheme="majorBidi" w:cstheme="majorBidi"/>
          <w:sz w:val="24"/>
          <w:szCs w:val="24"/>
        </w:rPr>
        <w:t xml:space="preserve"> technique, </w:t>
      </w:r>
      <w:r w:rsidR="00E52D45" w:rsidRPr="00911B5B">
        <w:rPr>
          <w:rFonts w:asciiTheme="majorBidi" w:eastAsia="NanumGothic" w:hAnsiTheme="majorBidi" w:cstheme="majorBidi"/>
          <w:sz w:val="24"/>
          <w:szCs w:val="24"/>
        </w:rPr>
        <w:t>t</w:t>
      </w:r>
      <w:r w:rsidR="00D11E36" w:rsidRPr="00911B5B">
        <w:rPr>
          <w:rFonts w:asciiTheme="majorBidi" w:eastAsia="NanumGothic" w:hAnsiTheme="majorBidi" w:cstheme="majorBidi"/>
          <w:sz w:val="24"/>
          <w:szCs w:val="24"/>
        </w:rPr>
        <w:t xml:space="preserve">ongue reshaping </w:t>
      </w:r>
      <w:r w:rsidR="00E52D45" w:rsidRPr="00911B5B">
        <w:rPr>
          <w:rFonts w:asciiTheme="majorBidi" w:eastAsia="NanumGothic" w:hAnsiTheme="majorBidi" w:cstheme="majorBidi"/>
          <w:sz w:val="24"/>
          <w:szCs w:val="24"/>
        </w:rPr>
        <w:t>technique</w:t>
      </w:r>
      <w:r w:rsidR="002E50DA">
        <w:rPr>
          <w:rFonts w:asciiTheme="majorBidi" w:eastAsia="NanumGothic" w:hAnsiTheme="majorBidi" w:cstheme="majorBidi"/>
          <w:sz w:val="24"/>
          <w:szCs w:val="24"/>
        </w:rPr>
        <w:t>,</w:t>
      </w:r>
      <w:r w:rsidR="00E52D45"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and the current technique, were</w:t>
      </w:r>
      <w:r w:rsidR="001C5235" w:rsidRPr="00911B5B">
        <w:rPr>
          <w:rFonts w:asciiTheme="majorBidi" w:eastAsia="NanumGothic" w:hAnsiTheme="majorBidi" w:cstheme="majorBidi"/>
          <w:sz w:val="24"/>
          <w:szCs w:val="24"/>
        </w:rPr>
        <w:t xml:space="preserve"> thoroughly explained </w:t>
      </w:r>
      <w:r w:rsidRPr="00911B5B">
        <w:rPr>
          <w:rFonts w:asciiTheme="majorBidi" w:eastAsia="NanumGothic" w:hAnsiTheme="majorBidi" w:cstheme="majorBidi"/>
          <w:sz w:val="24"/>
          <w:szCs w:val="24"/>
        </w:rPr>
        <w:t xml:space="preserve">to </w:t>
      </w:r>
      <w:r w:rsidR="001C5235" w:rsidRPr="00911B5B">
        <w:rPr>
          <w:rFonts w:asciiTheme="majorBidi" w:eastAsia="NanumGothic" w:hAnsiTheme="majorBidi" w:cstheme="majorBidi"/>
          <w:sz w:val="24"/>
          <w:szCs w:val="24"/>
        </w:rPr>
        <w:t xml:space="preserve">the </w:t>
      </w:r>
      <w:r w:rsidRPr="00911B5B">
        <w:rPr>
          <w:rFonts w:asciiTheme="majorBidi" w:eastAsia="NanumGothic" w:hAnsiTheme="majorBidi" w:cstheme="majorBidi"/>
          <w:sz w:val="24"/>
          <w:szCs w:val="24"/>
        </w:rPr>
        <w:t>owners</w:t>
      </w:r>
      <w:r w:rsidR="00085790">
        <w:rPr>
          <w:rFonts w:asciiTheme="majorBidi" w:eastAsia="NanumGothic" w:hAnsiTheme="majorBidi" w:cstheme="majorBidi"/>
          <w:sz w:val="24"/>
          <w:szCs w:val="24"/>
        </w:rPr>
        <w:t xml:space="preserve"> </w:t>
      </w:r>
      <w:r w:rsidR="00D7451F">
        <w:rPr>
          <w:rFonts w:asciiTheme="majorBidi" w:eastAsia="NanumGothic" w:hAnsiTheme="majorBidi" w:cstheme="majorBidi"/>
          <w:sz w:val="24"/>
          <w:szCs w:val="24"/>
        </w:rPr>
        <w:t xml:space="preserve">including </w:t>
      </w:r>
      <w:r w:rsidR="00D7451F" w:rsidRPr="00911B5B">
        <w:rPr>
          <w:rFonts w:asciiTheme="majorBidi" w:eastAsia="NanumGothic" w:hAnsiTheme="majorBidi" w:cstheme="majorBidi"/>
          <w:sz w:val="24"/>
          <w:szCs w:val="24"/>
        </w:rPr>
        <w:t>advantages, disadvantages, and complications</w:t>
      </w:r>
      <w:r w:rsidR="002E50DA">
        <w:rPr>
          <w:rFonts w:asciiTheme="majorBidi" w:eastAsia="NanumGothic" w:hAnsiTheme="majorBidi" w:cstheme="majorBidi"/>
          <w:sz w:val="24"/>
          <w:szCs w:val="24"/>
        </w:rPr>
        <w:t>. High-</w:t>
      </w:r>
      <w:r w:rsidR="00085790">
        <w:rPr>
          <w:rFonts w:asciiTheme="majorBidi" w:eastAsia="NanumGothic" w:hAnsiTheme="majorBidi" w:cstheme="majorBidi"/>
          <w:sz w:val="24"/>
          <w:szCs w:val="24"/>
        </w:rPr>
        <w:t>resolution photos</w:t>
      </w:r>
      <w:r w:rsidR="00F9565B">
        <w:rPr>
          <w:rFonts w:asciiTheme="majorBidi" w:eastAsia="NanumGothic" w:hAnsiTheme="majorBidi" w:cstheme="majorBidi"/>
          <w:sz w:val="24"/>
          <w:szCs w:val="24"/>
        </w:rPr>
        <w:t>,</w:t>
      </w:r>
      <w:r w:rsidR="00085790">
        <w:rPr>
          <w:rFonts w:asciiTheme="majorBidi" w:eastAsia="NanumGothic" w:hAnsiTheme="majorBidi" w:cstheme="majorBidi"/>
          <w:sz w:val="24"/>
          <w:szCs w:val="24"/>
        </w:rPr>
        <w:t xml:space="preserve"> </w:t>
      </w:r>
      <w:r w:rsidR="00D7451F">
        <w:rPr>
          <w:rFonts w:asciiTheme="majorBidi" w:eastAsia="NanumGothic" w:hAnsiTheme="majorBidi" w:cstheme="majorBidi"/>
          <w:sz w:val="24"/>
          <w:szCs w:val="24"/>
        </w:rPr>
        <w:t>copied</w:t>
      </w:r>
      <w:r w:rsidR="00085790">
        <w:rPr>
          <w:rFonts w:asciiTheme="majorBidi" w:eastAsia="NanumGothic" w:hAnsiTheme="majorBidi" w:cstheme="majorBidi"/>
          <w:sz w:val="24"/>
          <w:szCs w:val="24"/>
        </w:rPr>
        <w:t xml:space="preserve"> from text books and researches</w:t>
      </w:r>
      <w:r w:rsidR="00D7451F">
        <w:rPr>
          <w:rFonts w:asciiTheme="majorBidi" w:eastAsia="NanumGothic" w:hAnsiTheme="majorBidi" w:cstheme="majorBidi"/>
          <w:sz w:val="24"/>
          <w:szCs w:val="24"/>
        </w:rPr>
        <w:t>,</w:t>
      </w:r>
      <w:r w:rsidR="00085790">
        <w:rPr>
          <w:rFonts w:asciiTheme="majorBidi" w:eastAsia="NanumGothic" w:hAnsiTheme="majorBidi" w:cstheme="majorBidi"/>
          <w:sz w:val="24"/>
          <w:szCs w:val="24"/>
        </w:rPr>
        <w:t xml:space="preserve"> and diagrammatic sketch of the current technique were shown to </w:t>
      </w:r>
      <w:r w:rsidR="00D7451F">
        <w:rPr>
          <w:rFonts w:asciiTheme="majorBidi" w:eastAsia="NanumGothic" w:hAnsiTheme="majorBidi" w:cstheme="majorBidi"/>
          <w:sz w:val="24"/>
          <w:szCs w:val="24"/>
        </w:rPr>
        <w:t xml:space="preserve">the </w:t>
      </w:r>
      <w:r w:rsidR="00085790">
        <w:rPr>
          <w:rFonts w:asciiTheme="majorBidi" w:eastAsia="NanumGothic" w:hAnsiTheme="majorBidi" w:cstheme="majorBidi"/>
          <w:sz w:val="24"/>
          <w:szCs w:val="24"/>
        </w:rPr>
        <w:t>owners</w:t>
      </w:r>
      <w:r w:rsidR="00D7451F">
        <w:rPr>
          <w:rFonts w:asciiTheme="majorBidi" w:eastAsia="NanumGothic" w:hAnsiTheme="majorBidi" w:cstheme="majorBidi"/>
          <w:sz w:val="24"/>
          <w:szCs w:val="24"/>
        </w:rPr>
        <w:t xml:space="preserve"> to make their own decision without any </w:t>
      </w:r>
      <w:r w:rsidR="00D7451F" w:rsidRPr="00D7451F">
        <w:rPr>
          <w:rFonts w:asciiTheme="majorBidi" w:eastAsia="NanumGothic" w:hAnsiTheme="majorBidi" w:cstheme="majorBidi"/>
          <w:sz w:val="24"/>
          <w:szCs w:val="24"/>
        </w:rPr>
        <w:t>prejudice</w:t>
      </w:r>
      <w:r w:rsidR="00D7451F">
        <w:rPr>
          <w:rFonts w:asciiTheme="majorBidi" w:eastAsia="NanumGothic" w:hAnsiTheme="majorBidi" w:cstheme="majorBidi"/>
          <w:sz w:val="24"/>
          <w:szCs w:val="24"/>
        </w:rPr>
        <w:t>.</w:t>
      </w:r>
      <w:r w:rsidR="00085790">
        <w:rPr>
          <w:rFonts w:asciiTheme="majorBidi" w:eastAsia="NanumGothic" w:hAnsiTheme="majorBidi" w:cstheme="majorBidi"/>
          <w:sz w:val="24"/>
          <w:szCs w:val="24"/>
        </w:rPr>
        <w:t xml:space="preserve"> </w:t>
      </w:r>
      <w:r w:rsidR="00D7451F">
        <w:rPr>
          <w:rFonts w:asciiTheme="majorBidi" w:eastAsia="NanumGothic" w:hAnsiTheme="majorBidi" w:cstheme="majorBidi"/>
          <w:sz w:val="24"/>
          <w:szCs w:val="24"/>
        </w:rPr>
        <w:t xml:space="preserve">When they approved </w:t>
      </w:r>
      <w:r w:rsidR="00021411">
        <w:rPr>
          <w:rFonts w:asciiTheme="majorBidi" w:eastAsia="NanumGothic" w:hAnsiTheme="majorBidi" w:cstheme="majorBidi"/>
          <w:sz w:val="24"/>
          <w:szCs w:val="24"/>
        </w:rPr>
        <w:t>the use</w:t>
      </w:r>
      <w:r w:rsidR="00D7451F">
        <w:rPr>
          <w:rFonts w:asciiTheme="majorBidi" w:eastAsia="NanumGothic" w:hAnsiTheme="majorBidi" w:cstheme="majorBidi"/>
          <w:sz w:val="24"/>
          <w:szCs w:val="24"/>
        </w:rPr>
        <w:t xml:space="preserve"> of the technique, they were handed a </w:t>
      </w:r>
      <w:r w:rsidR="00D7451F" w:rsidRPr="00D7451F">
        <w:rPr>
          <w:rFonts w:asciiTheme="majorBidi" w:eastAsia="NanumGothic" w:hAnsiTheme="majorBidi" w:cstheme="majorBidi"/>
          <w:sz w:val="24"/>
          <w:szCs w:val="24"/>
        </w:rPr>
        <w:t>forum</w:t>
      </w:r>
      <w:r w:rsidR="00D7451F">
        <w:rPr>
          <w:rFonts w:asciiTheme="majorBidi" w:eastAsia="NanumGothic" w:hAnsiTheme="majorBidi" w:cstheme="majorBidi"/>
          <w:sz w:val="24"/>
          <w:szCs w:val="24"/>
        </w:rPr>
        <w:t xml:space="preserve"> </w:t>
      </w:r>
      <w:r w:rsidR="00D7451F" w:rsidRPr="00D7451F">
        <w:rPr>
          <w:rFonts w:asciiTheme="majorBidi" w:eastAsia="NanumGothic" w:hAnsiTheme="majorBidi" w:cstheme="majorBidi"/>
          <w:sz w:val="24"/>
          <w:szCs w:val="24"/>
        </w:rPr>
        <w:t>questionnaire</w:t>
      </w:r>
      <w:r w:rsidR="00D7451F">
        <w:rPr>
          <w:rFonts w:asciiTheme="majorBidi" w:eastAsia="NanumGothic" w:hAnsiTheme="majorBidi" w:cstheme="majorBidi"/>
          <w:sz w:val="24"/>
          <w:szCs w:val="24"/>
        </w:rPr>
        <w:t xml:space="preserve"> to fill </w:t>
      </w:r>
      <w:r w:rsidR="00F9565B">
        <w:rPr>
          <w:rFonts w:asciiTheme="majorBidi" w:eastAsia="NanumGothic" w:hAnsiTheme="majorBidi" w:cstheme="majorBidi"/>
          <w:sz w:val="24"/>
          <w:szCs w:val="24"/>
        </w:rPr>
        <w:t xml:space="preserve">after 15 days, </w:t>
      </w:r>
      <w:r w:rsidR="00D7451F">
        <w:rPr>
          <w:rFonts w:asciiTheme="majorBidi" w:eastAsia="NanumGothic" w:hAnsiTheme="majorBidi" w:cstheme="majorBidi"/>
          <w:sz w:val="24"/>
          <w:szCs w:val="24"/>
        </w:rPr>
        <w:t>to be analyzed later</w:t>
      </w:r>
      <w:r w:rsidRPr="00911B5B">
        <w:rPr>
          <w:rFonts w:asciiTheme="majorBidi" w:eastAsia="NanumGothic" w:hAnsiTheme="majorBidi" w:cstheme="majorBidi"/>
          <w:sz w:val="24"/>
          <w:szCs w:val="24"/>
        </w:rPr>
        <w:t xml:space="preserve">, </w:t>
      </w:r>
      <w:r w:rsidR="00E52D45" w:rsidRPr="00911B5B">
        <w:rPr>
          <w:rFonts w:asciiTheme="majorBidi" w:eastAsia="NanumGothic" w:hAnsiTheme="majorBidi" w:cstheme="majorBidi"/>
          <w:sz w:val="24"/>
          <w:szCs w:val="24"/>
        </w:rPr>
        <w:t xml:space="preserve">and </w:t>
      </w:r>
      <w:r w:rsidR="00A267FB" w:rsidRPr="00911B5B">
        <w:rPr>
          <w:rFonts w:asciiTheme="majorBidi" w:eastAsia="NanumGothic" w:hAnsiTheme="majorBidi" w:cstheme="majorBidi"/>
          <w:sz w:val="24"/>
          <w:szCs w:val="24"/>
        </w:rPr>
        <w:t xml:space="preserve">the current technique was applied to </w:t>
      </w:r>
      <w:r w:rsidR="00E52D45" w:rsidRPr="00911B5B">
        <w:rPr>
          <w:rFonts w:asciiTheme="majorBidi" w:eastAsia="NanumGothic" w:hAnsiTheme="majorBidi" w:cstheme="majorBidi"/>
          <w:sz w:val="24"/>
          <w:szCs w:val="24"/>
        </w:rPr>
        <w:t>their animals</w:t>
      </w:r>
      <w:r w:rsidR="001C5235" w:rsidRPr="00911B5B">
        <w:rPr>
          <w:rFonts w:asciiTheme="majorBidi" w:eastAsia="NanumGothic" w:hAnsiTheme="majorBidi" w:cstheme="majorBidi"/>
          <w:sz w:val="24"/>
          <w:szCs w:val="24"/>
        </w:rPr>
        <w:t xml:space="preserve"> under the</w:t>
      </w:r>
      <w:r w:rsidR="00E52D45" w:rsidRPr="00911B5B">
        <w:rPr>
          <w:rFonts w:asciiTheme="majorBidi" w:eastAsia="NanumGothic" w:hAnsiTheme="majorBidi" w:cstheme="majorBidi"/>
          <w:sz w:val="24"/>
          <w:szCs w:val="24"/>
        </w:rPr>
        <w:t>ir</w:t>
      </w:r>
      <w:r w:rsidR="000838F8" w:rsidRPr="00911B5B">
        <w:rPr>
          <w:rFonts w:asciiTheme="majorBidi" w:eastAsia="NanumGothic" w:hAnsiTheme="majorBidi" w:cstheme="majorBidi"/>
          <w:sz w:val="24"/>
          <w:szCs w:val="24"/>
        </w:rPr>
        <w:t xml:space="preserve"> request</w:t>
      </w:r>
      <w:r w:rsidR="00A267FB" w:rsidRPr="00911B5B">
        <w:rPr>
          <w:rFonts w:asciiTheme="majorBidi" w:eastAsia="NanumGothic" w:hAnsiTheme="majorBidi" w:cstheme="majorBidi"/>
          <w:sz w:val="24"/>
          <w:szCs w:val="24"/>
        </w:rPr>
        <w:t>.</w:t>
      </w:r>
    </w:p>
    <w:p w:rsidR="00F9565B" w:rsidRDefault="00A267FB"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 xml:space="preserve">Animals were prepared for </w:t>
      </w:r>
      <w:r w:rsidR="0089461B" w:rsidRPr="00911B5B">
        <w:rPr>
          <w:rFonts w:asciiTheme="majorBidi" w:eastAsia="NanumGothic" w:hAnsiTheme="majorBidi" w:cstheme="majorBidi"/>
          <w:sz w:val="24"/>
          <w:szCs w:val="24"/>
        </w:rPr>
        <w:t xml:space="preserve">aseptic </w:t>
      </w:r>
      <w:r w:rsidR="00A8510F">
        <w:rPr>
          <w:rFonts w:asciiTheme="majorBidi" w:eastAsia="NanumGothic" w:hAnsiTheme="majorBidi" w:cstheme="majorBidi"/>
          <w:sz w:val="24"/>
          <w:szCs w:val="24"/>
        </w:rPr>
        <w:t>surgery i</w:t>
      </w:r>
      <w:r w:rsidRPr="00911B5B">
        <w:rPr>
          <w:rFonts w:asciiTheme="majorBidi" w:eastAsia="NanumGothic" w:hAnsiTheme="majorBidi" w:cstheme="majorBidi"/>
          <w:sz w:val="24"/>
          <w:szCs w:val="24"/>
        </w:rPr>
        <w:t xml:space="preserve">n standing position in </w:t>
      </w:r>
      <w:r w:rsidR="00A76A10" w:rsidRPr="00A76A10">
        <w:rPr>
          <w:rFonts w:asciiTheme="majorBidi" w:eastAsia="NanumGothic" w:hAnsiTheme="majorBidi" w:cstheme="majorBidi"/>
          <w:sz w:val="24"/>
          <w:szCs w:val="24"/>
        </w:rPr>
        <w:t>stanchion</w:t>
      </w:r>
      <w:r w:rsidR="0089461B" w:rsidRPr="00911B5B">
        <w:rPr>
          <w:rFonts w:asciiTheme="majorBidi" w:eastAsia="NanumGothic" w:hAnsiTheme="majorBidi" w:cstheme="majorBidi"/>
          <w:sz w:val="24"/>
          <w:szCs w:val="24"/>
        </w:rPr>
        <w:t>,</w:t>
      </w:r>
      <w:r w:rsidR="003002AE">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sedated by intramuscular</w:t>
      </w:r>
      <w:r w:rsidR="000838F8" w:rsidRPr="00911B5B">
        <w:rPr>
          <w:rFonts w:asciiTheme="majorBidi" w:eastAsia="NanumGothic" w:hAnsiTheme="majorBidi" w:cstheme="majorBidi"/>
          <w:sz w:val="24"/>
          <w:szCs w:val="24"/>
        </w:rPr>
        <w:t xml:space="preserve"> </w:t>
      </w:r>
      <w:proofErr w:type="spellStart"/>
      <w:r w:rsidR="000838F8" w:rsidRPr="00911B5B">
        <w:rPr>
          <w:rFonts w:asciiTheme="majorBidi" w:eastAsia="NanumGothic" w:hAnsiTheme="majorBidi" w:cstheme="majorBidi"/>
          <w:sz w:val="24"/>
          <w:szCs w:val="24"/>
        </w:rPr>
        <w:t>xylazine</w:t>
      </w:r>
      <w:proofErr w:type="spellEnd"/>
      <w:r w:rsidR="000838F8" w:rsidRPr="00911B5B">
        <w:rPr>
          <w:rFonts w:asciiTheme="majorBidi" w:eastAsia="NanumGothic" w:hAnsiTheme="majorBidi" w:cstheme="majorBidi"/>
          <w:sz w:val="24"/>
          <w:szCs w:val="24"/>
        </w:rPr>
        <w:t xml:space="preserve"> </w:t>
      </w:r>
      <w:proofErr w:type="spellStart"/>
      <w:r w:rsidR="000838F8" w:rsidRPr="00911B5B">
        <w:rPr>
          <w:rFonts w:asciiTheme="majorBidi" w:eastAsia="NanumGothic" w:hAnsiTheme="majorBidi" w:cstheme="majorBidi"/>
          <w:sz w:val="24"/>
          <w:szCs w:val="24"/>
        </w:rPr>
        <w:t>HCl</w:t>
      </w:r>
      <w:proofErr w:type="spellEnd"/>
      <w:r w:rsidR="000838F8" w:rsidRPr="00911B5B">
        <w:rPr>
          <w:rFonts w:asciiTheme="majorBidi" w:eastAsia="NanumGothic" w:hAnsiTheme="majorBidi" w:cstheme="majorBidi"/>
          <w:sz w:val="24"/>
          <w:szCs w:val="24"/>
        </w:rPr>
        <w:t xml:space="preserve"> </w:t>
      </w:r>
      <w:r w:rsidR="003002AE" w:rsidRPr="003002AE">
        <w:rPr>
          <w:rFonts w:asciiTheme="majorBidi" w:eastAsia="NanumGothic" w:hAnsiTheme="majorBidi" w:cstheme="majorBidi"/>
          <w:color w:val="0070C0"/>
          <w:sz w:val="24"/>
          <w:szCs w:val="24"/>
        </w:rPr>
        <w:t>2%</w:t>
      </w:r>
      <w:r w:rsidR="003002AE">
        <w:rPr>
          <w:rFonts w:asciiTheme="majorBidi" w:eastAsia="NanumGothic" w:hAnsiTheme="majorBidi" w:cstheme="majorBidi"/>
          <w:sz w:val="24"/>
          <w:szCs w:val="24"/>
        </w:rPr>
        <w:t xml:space="preserve">, </w:t>
      </w:r>
      <w:r w:rsidR="005019C7" w:rsidRPr="00911B5B">
        <w:rPr>
          <w:rFonts w:asciiTheme="majorBidi" w:eastAsia="NanumGothic" w:hAnsiTheme="majorBidi" w:cstheme="majorBidi"/>
          <w:sz w:val="24"/>
          <w:szCs w:val="24"/>
        </w:rPr>
        <w:t xml:space="preserve">0.2 mg \kg </w:t>
      </w:r>
      <w:proofErr w:type="spellStart"/>
      <w:r w:rsidR="005019C7">
        <w:rPr>
          <w:rFonts w:asciiTheme="majorBidi" w:eastAsia="NanumGothic" w:hAnsiTheme="majorBidi" w:cstheme="majorBidi"/>
          <w:sz w:val="24"/>
          <w:szCs w:val="24"/>
        </w:rPr>
        <w:t>b.wt</w:t>
      </w:r>
      <w:proofErr w:type="spellEnd"/>
      <w:r w:rsidR="005019C7">
        <w:rPr>
          <w:rFonts w:asciiTheme="majorBidi" w:eastAsia="NanumGothic" w:hAnsiTheme="majorBidi" w:cstheme="majorBidi"/>
          <w:sz w:val="24"/>
          <w:szCs w:val="24"/>
        </w:rPr>
        <w:t>.</w:t>
      </w:r>
      <w:r w:rsidR="005019C7">
        <w:rPr>
          <w:rFonts w:asciiTheme="majorBidi" w:eastAsia="NanumGothic" w:hAnsiTheme="majorBidi" w:cstheme="majorBidi"/>
          <w:color w:val="0070C0"/>
          <w:sz w:val="24"/>
          <w:szCs w:val="24"/>
        </w:rPr>
        <w:t>, then</w:t>
      </w:r>
      <w:r w:rsidR="003002AE" w:rsidRPr="005019C7">
        <w:rPr>
          <w:rFonts w:asciiTheme="majorBidi" w:eastAsia="NanumGothic" w:hAnsiTheme="majorBidi" w:cstheme="majorBidi"/>
          <w:color w:val="0070C0"/>
          <w:sz w:val="24"/>
          <w:szCs w:val="24"/>
        </w:rPr>
        <w:t xml:space="preserve"> </w:t>
      </w:r>
      <w:r w:rsidRPr="00911B5B">
        <w:rPr>
          <w:rFonts w:asciiTheme="majorBidi" w:eastAsia="NanumGothic" w:hAnsiTheme="majorBidi" w:cstheme="majorBidi"/>
          <w:sz w:val="24"/>
          <w:szCs w:val="24"/>
        </w:rPr>
        <w:t xml:space="preserve">the oral cavity </w:t>
      </w:r>
      <w:r w:rsidR="00A76A10">
        <w:rPr>
          <w:rFonts w:asciiTheme="majorBidi" w:eastAsia="NanumGothic" w:hAnsiTheme="majorBidi" w:cstheme="majorBidi"/>
          <w:sz w:val="24"/>
          <w:szCs w:val="24"/>
        </w:rPr>
        <w:t xml:space="preserve">was </w:t>
      </w:r>
      <w:r w:rsidRPr="00911B5B">
        <w:rPr>
          <w:rFonts w:asciiTheme="majorBidi" w:eastAsia="NanumGothic" w:hAnsiTheme="majorBidi" w:cstheme="majorBidi"/>
          <w:sz w:val="24"/>
          <w:szCs w:val="24"/>
        </w:rPr>
        <w:t xml:space="preserve">flushed with </w:t>
      </w:r>
      <w:proofErr w:type="spellStart"/>
      <w:r w:rsidRPr="00911B5B">
        <w:rPr>
          <w:rFonts w:asciiTheme="majorBidi" w:eastAsia="NanumGothic" w:hAnsiTheme="majorBidi" w:cstheme="majorBidi"/>
          <w:sz w:val="24"/>
          <w:szCs w:val="24"/>
        </w:rPr>
        <w:t>povidone</w:t>
      </w:r>
      <w:proofErr w:type="spellEnd"/>
      <w:r w:rsidRPr="00911B5B">
        <w:rPr>
          <w:rFonts w:asciiTheme="majorBidi" w:eastAsia="NanumGothic" w:hAnsiTheme="majorBidi" w:cstheme="majorBidi"/>
          <w:sz w:val="24"/>
          <w:szCs w:val="24"/>
        </w:rPr>
        <w:t xml:space="preserve"> iodine</w:t>
      </w:r>
      <w:r w:rsidR="00FF626B" w:rsidRPr="00FF626B">
        <w:rPr>
          <w:rFonts w:asciiTheme="majorBidi" w:eastAsia="NanumGothic" w:hAnsiTheme="majorBidi" w:cstheme="majorBidi"/>
          <w:sz w:val="24"/>
          <w:szCs w:val="24"/>
        </w:rPr>
        <w:t xml:space="preserve"> </w:t>
      </w:r>
      <w:r w:rsidR="00FF626B" w:rsidRPr="00FF626B">
        <w:rPr>
          <w:rFonts w:asciiTheme="majorBidi" w:eastAsia="NanumGothic" w:hAnsiTheme="majorBidi" w:cstheme="majorBidi"/>
          <w:color w:val="FF0000"/>
          <w:sz w:val="24"/>
          <w:szCs w:val="24"/>
        </w:rPr>
        <w:t>diluted</w:t>
      </w:r>
      <w:r w:rsidR="00FF626B">
        <w:rPr>
          <w:rFonts w:asciiTheme="majorBidi" w:eastAsia="NanumGothic" w:hAnsiTheme="majorBidi" w:cstheme="majorBidi"/>
          <w:sz w:val="24"/>
          <w:szCs w:val="24"/>
        </w:rPr>
        <w:t xml:space="preserve"> </w:t>
      </w:r>
      <w:r w:rsidR="00FF626B" w:rsidRPr="00FF626B">
        <w:rPr>
          <w:rFonts w:asciiTheme="majorBidi" w:eastAsia="NanumGothic" w:hAnsiTheme="majorBidi" w:cstheme="majorBidi"/>
          <w:color w:val="FF0000"/>
          <w:sz w:val="24"/>
          <w:szCs w:val="24"/>
        </w:rPr>
        <w:t>50%</w:t>
      </w:r>
      <w:r w:rsidR="00FF626B">
        <w:rPr>
          <w:rFonts w:asciiTheme="majorBidi" w:eastAsia="NanumGothic" w:hAnsiTheme="majorBidi" w:cstheme="majorBidi"/>
          <w:sz w:val="24"/>
          <w:szCs w:val="24"/>
        </w:rPr>
        <w:t xml:space="preserve"> </w:t>
      </w:r>
      <w:r w:rsidR="00FF626B" w:rsidRPr="00FF626B">
        <w:rPr>
          <w:rFonts w:asciiTheme="majorBidi" w:eastAsia="NanumGothic" w:hAnsiTheme="majorBidi" w:cstheme="majorBidi"/>
          <w:color w:val="FF0000"/>
          <w:sz w:val="24"/>
          <w:szCs w:val="24"/>
        </w:rPr>
        <w:t>by sterile distal water</w:t>
      </w:r>
      <w:r w:rsidR="0089461B" w:rsidRPr="00911B5B">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and </w:t>
      </w:r>
      <w:r w:rsidR="00E448F5" w:rsidRPr="00911B5B">
        <w:rPr>
          <w:rFonts w:asciiTheme="majorBidi" w:eastAsia="NanumGothic" w:hAnsiTheme="majorBidi" w:cstheme="majorBidi"/>
          <w:sz w:val="24"/>
          <w:szCs w:val="24"/>
        </w:rPr>
        <w:t xml:space="preserve">10 ml </w:t>
      </w:r>
      <w:proofErr w:type="spellStart"/>
      <w:r w:rsidR="00E448F5" w:rsidRPr="00911B5B">
        <w:rPr>
          <w:rFonts w:asciiTheme="majorBidi" w:eastAsia="NanumGothic" w:hAnsiTheme="majorBidi" w:cstheme="majorBidi"/>
          <w:sz w:val="24"/>
          <w:szCs w:val="24"/>
        </w:rPr>
        <w:t>lidocaine</w:t>
      </w:r>
      <w:proofErr w:type="spellEnd"/>
      <w:r w:rsidR="00E448F5" w:rsidRPr="00911B5B">
        <w:rPr>
          <w:rFonts w:asciiTheme="majorBidi" w:eastAsia="NanumGothic" w:hAnsiTheme="majorBidi" w:cstheme="majorBidi"/>
          <w:sz w:val="24"/>
          <w:szCs w:val="24"/>
        </w:rPr>
        <w:t xml:space="preserve"> </w:t>
      </w:r>
      <w:proofErr w:type="spellStart"/>
      <w:r w:rsidR="00E448F5" w:rsidRPr="00911B5B">
        <w:rPr>
          <w:rFonts w:asciiTheme="majorBidi" w:eastAsia="NanumGothic" w:hAnsiTheme="majorBidi" w:cstheme="majorBidi"/>
          <w:sz w:val="24"/>
          <w:szCs w:val="24"/>
        </w:rPr>
        <w:t>HCl</w:t>
      </w:r>
      <w:proofErr w:type="spellEnd"/>
      <w:r w:rsidR="003002AE">
        <w:rPr>
          <w:rFonts w:asciiTheme="majorBidi" w:eastAsia="NanumGothic" w:hAnsiTheme="majorBidi" w:cstheme="majorBidi"/>
          <w:sz w:val="24"/>
          <w:szCs w:val="24"/>
        </w:rPr>
        <w:t xml:space="preserve"> </w:t>
      </w:r>
      <w:r w:rsidR="003002AE" w:rsidRPr="003002AE">
        <w:rPr>
          <w:rFonts w:asciiTheme="majorBidi" w:eastAsia="NanumGothic" w:hAnsiTheme="majorBidi" w:cstheme="majorBidi"/>
          <w:color w:val="0070C0"/>
          <w:sz w:val="24"/>
          <w:szCs w:val="24"/>
        </w:rPr>
        <w:t>2%</w:t>
      </w:r>
      <w:r w:rsidR="00E448F5" w:rsidRPr="00911B5B">
        <w:rPr>
          <w:rFonts w:asciiTheme="majorBidi" w:eastAsia="NanumGothic" w:hAnsiTheme="majorBidi" w:cstheme="majorBidi"/>
          <w:sz w:val="24"/>
          <w:szCs w:val="24"/>
        </w:rPr>
        <w:t xml:space="preserve"> were </w:t>
      </w:r>
      <w:r w:rsidR="0089461B" w:rsidRPr="00911B5B">
        <w:rPr>
          <w:rFonts w:asciiTheme="majorBidi" w:eastAsia="NanumGothic" w:hAnsiTheme="majorBidi" w:cstheme="majorBidi"/>
          <w:sz w:val="24"/>
          <w:szCs w:val="24"/>
        </w:rPr>
        <w:t>infiltrated</w:t>
      </w:r>
      <w:r w:rsidR="00E448F5" w:rsidRPr="00911B5B">
        <w:rPr>
          <w:rFonts w:asciiTheme="majorBidi" w:eastAsia="NanumGothic" w:hAnsiTheme="majorBidi" w:cstheme="majorBidi"/>
          <w:sz w:val="24"/>
          <w:szCs w:val="24"/>
        </w:rPr>
        <w:t xml:space="preserve"> to </w:t>
      </w:r>
      <w:r w:rsidRPr="00911B5B">
        <w:rPr>
          <w:rFonts w:asciiTheme="majorBidi" w:eastAsia="NanumGothic" w:hAnsiTheme="majorBidi" w:cstheme="majorBidi"/>
          <w:sz w:val="24"/>
          <w:szCs w:val="24"/>
        </w:rPr>
        <w:t xml:space="preserve">the </w:t>
      </w:r>
      <w:r w:rsidR="00E448F5" w:rsidRPr="00911B5B">
        <w:rPr>
          <w:rFonts w:asciiTheme="majorBidi" w:eastAsia="NanumGothic" w:hAnsiTheme="majorBidi" w:cstheme="majorBidi"/>
          <w:sz w:val="24"/>
          <w:szCs w:val="24"/>
        </w:rPr>
        <w:t>base of the tongue. The tongue was grasped gently</w:t>
      </w:r>
      <w:r w:rsidR="00A76A10">
        <w:rPr>
          <w:rFonts w:asciiTheme="majorBidi" w:eastAsia="NanumGothic" w:hAnsiTheme="majorBidi" w:cstheme="majorBidi"/>
          <w:sz w:val="24"/>
          <w:szCs w:val="24"/>
        </w:rPr>
        <w:t xml:space="preserve">, </w:t>
      </w:r>
      <w:r w:rsidR="00A76A10" w:rsidRPr="005019C7">
        <w:rPr>
          <w:rFonts w:asciiTheme="majorBidi" w:eastAsia="NanumGothic" w:hAnsiTheme="majorBidi" w:cstheme="majorBidi"/>
          <w:color w:val="0070C0"/>
          <w:sz w:val="24"/>
          <w:szCs w:val="24"/>
        </w:rPr>
        <w:t xml:space="preserve">disinfected </w:t>
      </w:r>
      <w:r w:rsidR="00A76A10">
        <w:rPr>
          <w:rFonts w:asciiTheme="majorBidi" w:eastAsia="NanumGothic" w:hAnsiTheme="majorBidi" w:cstheme="majorBidi"/>
          <w:sz w:val="24"/>
          <w:szCs w:val="24"/>
        </w:rPr>
        <w:t xml:space="preserve">by </w:t>
      </w:r>
      <w:proofErr w:type="spellStart"/>
      <w:r w:rsidR="00A76A10">
        <w:rPr>
          <w:rFonts w:asciiTheme="majorBidi" w:eastAsia="NanumGothic" w:hAnsiTheme="majorBidi" w:cstheme="majorBidi"/>
          <w:sz w:val="24"/>
          <w:szCs w:val="24"/>
        </w:rPr>
        <w:t>povidone</w:t>
      </w:r>
      <w:proofErr w:type="spellEnd"/>
      <w:r w:rsidR="00A76A10">
        <w:rPr>
          <w:rFonts w:asciiTheme="majorBidi" w:eastAsia="NanumGothic" w:hAnsiTheme="majorBidi" w:cstheme="majorBidi"/>
          <w:sz w:val="24"/>
          <w:szCs w:val="24"/>
        </w:rPr>
        <w:t xml:space="preserve"> iodine,</w:t>
      </w:r>
      <w:r w:rsidR="00E448F5" w:rsidRPr="00911B5B">
        <w:rPr>
          <w:rFonts w:asciiTheme="majorBidi" w:eastAsia="NanumGothic" w:hAnsiTheme="majorBidi" w:cstheme="majorBidi"/>
          <w:sz w:val="24"/>
          <w:szCs w:val="24"/>
        </w:rPr>
        <w:t xml:space="preserve"> and a plastic tourniquet was applied close to the base of the tongue. </w:t>
      </w:r>
    </w:p>
    <w:p w:rsidR="00F9565B" w:rsidRPr="00911B5B" w:rsidRDefault="00A76A10"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Before induction of surgery, an assistant was asked to record the time of surgery</w:t>
      </w:r>
      <w:r w:rsidR="00DF770A">
        <w:rPr>
          <w:rFonts w:asciiTheme="majorBidi" w:eastAsia="NanumGothic" w:hAnsiTheme="majorBidi" w:cstheme="majorBidi"/>
          <w:sz w:val="24"/>
          <w:szCs w:val="24"/>
        </w:rPr>
        <w:t>,</w:t>
      </w:r>
      <w:r>
        <w:rPr>
          <w:rFonts w:asciiTheme="majorBidi" w:eastAsia="NanumGothic" w:hAnsiTheme="majorBidi" w:cstheme="majorBidi"/>
          <w:sz w:val="24"/>
          <w:szCs w:val="24"/>
        </w:rPr>
        <w:t xml:space="preserve"> </w:t>
      </w:r>
      <w:r w:rsidR="009A7C06">
        <w:rPr>
          <w:rFonts w:asciiTheme="majorBidi" w:eastAsia="NanumGothic" w:hAnsiTheme="majorBidi" w:cstheme="majorBidi"/>
          <w:sz w:val="24"/>
          <w:szCs w:val="24"/>
        </w:rPr>
        <w:t>then</w:t>
      </w:r>
      <w:r w:rsidR="00DF770A" w:rsidRPr="00DF770A">
        <w:rPr>
          <w:rFonts w:asciiTheme="majorBidi" w:eastAsia="NanumGothic" w:hAnsiTheme="majorBidi" w:cstheme="majorBidi"/>
          <w:sz w:val="24"/>
          <w:szCs w:val="24"/>
        </w:rPr>
        <w:t xml:space="preserve"> a rectangle stitch</w:t>
      </w:r>
      <w:r w:rsidR="009D06CA">
        <w:rPr>
          <w:rFonts w:asciiTheme="majorBidi" w:eastAsia="NanumGothic" w:hAnsiTheme="majorBidi" w:cstheme="majorBidi"/>
          <w:sz w:val="24"/>
          <w:szCs w:val="24"/>
        </w:rPr>
        <w:t xml:space="preserve"> </w:t>
      </w:r>
      <w:r w:rsidR="009D06CA" w:rsidRPr="009A7C06">
        <w:rPr>
          <w:rFonts w:asciiTheme="majorBidi" w:eastAsia="NanumGothic" w:hAnsiTheme="majorBidi" w:cstheme="majorBidi"/>
          <w:sz w:val="24"/>
          <w:szCs w:val="24"/>
        </w:rPr>
        <w:t>(Fig. 1</w:t>
      </w:r>
      <w:r w:rsidR="009D06CA">
        <w:rPr>
          <w:rFonts w:asciiTheme="majorBidi" w:eastAsia="NanumGothic" w:hAnsiTheme="majorBidi" w:cstheme="majorBidi"/>
          <w:sz w:val="24"/>
          <w:szCs w:val="24"/>
        </w:rPr>
        <w:t>-3</w:t>
      </w:r>
      <w:r w:rsidR="009D06CA" w:rsidRPr="009A7C06">
        <w:rPr>
          <w:rFonts w:asciiTheme="majorBidi" w:eastAsia="NanumGothic" w:hAnsiTheme="majorBidi" w:cstheme="majorBidi"/>
          <w:sz w:val="24"/>
          <w:szCs w:val="24"/>
        </w:rPr>
        <w:t>)</w:t>
      </w:r>
      <w:r w:rsidR="00DF770A" w:rsidRPr="00DF770A">
        <w:rPr>
          <w:rFonts w:asciiTheme="majorBidi" w:eastAsia="NanumGothic" w:hAnsiTheme="majorBidi" w:cstheme="majorBidi"/>
          <w:sz w:val="24"/>
          <w:szCs w:val="24"/>
        </w:rPr>
        <w:t>, consisted of two horizontal quadrants located ventral to the tongue (rostral and caudal) and two longitudinal quadrants located dorsal to the tongue, was formed</w:t>
      </w:r>
      <w:r w:rsidR="009A7C06">
        <w:rPr>
          <w:rFonts w:asciiTheme="majorBidi" w:eastAsia="NanumGothic" w:hAnsiTheme="majorBidi" w:cstheme="majorBidi"/>
          <w:sz w:val="24"/>
          <w:szCs w:val="24"/>
        </w:rPr>
        <w:t xml:space="preserve"> by making</w:t>
      </w:r>
      <w:r>
        <w:rPr>
          <w:rFonts w:asciiTheme="majorBidi" w:eastAsia="NanumGothic" w:hAnsiTheme="majorBidi" w:cstheme="majorBidi"/>
          <w:sz w:val="24"/>
          <w:szCs w:val="24"/>
        </w:rPr>
        <w:t xml:space="preserve"> f</w:t>
      </w:r>
      <w:r w:rsidR="00E448F5" w:rsidRPr="00911B5B">
        <w:rPr>
          <w:rFonts w:asciiTheme="majorBidi" w:eastAsia="NanumGothic" w:hAnsiTheme="majorBidi" w:cstheme="majorBidi"/>
          <w:sz w:val="24"/>
          <w:szCs w:val="24"/>
        </w:rPr>
        <w:t>our stab incision</w:t>
      </w:r>
      <w:r w:rsidR="00F15116" w:rsidRPr="00911B5B">
        <w:rPr>
          <w:rFonts w:asciiTheme="majorBidi" w:eastAsia="NanumGothic" w:hAnsiTheme="majorBidi" w:cstheme="majorBidi"/>
          <w:sz w:val="24"/>
          <w:szCs w:val="24"/>
        </w:rPr>
        <w:t>s</w:t>
      </w:r>
      <w:r w:rsidR="00E448F5" w:rsidRPr="00911B5B">
        <w:rPr>
          <w:rFonts w:asciiTheme="majorBidi" w:eastAsia="NanumGothic" w:hAnsiTheme="majorBidi" w:cstheme="majorBidi"/>
          <w:sz w:val="24"/>
          <w:szCs w:val="24"/>
        </w:rPr>
        <w:t xml:space="preserve"> </w:t>
      </w:r>
      <w:r w:rsidR="001C5235" w:rsidRPr="00911B5B">
        <w:rPr>
          <w:rFonts w:asciiTheme="majorBidi" w:eastAsia="NanumGothic" w:hAnsiTheme="majorBidi" w:cstheme="majorBidi"/>
          <w:sz w:val="24"/>
          <w:szCs w:val="24"/>
        </w:rPr>
        <w:t>on</w:t>
      </w:r>
      <w:r w:rsidR="00E448F5" w:rsidRPr="00911B5B">
        <w:rPr>
          <w:rFonts w:asciiTheme="majorBidi" w:eastAsia="NanumGothic" w:hAnsiTheme="majorBidi" w:cstheme="majorBidi"/>
          <w:sz w:val="24"/>
          <w:szCs w:val="24"/>
        </w:rPr>
        <w:t xml:space="preserve"> the dorsal lingual mucosa, each stab was 5-10 mm</w:t>
      </w:r>
      <w:r w:rsidR="00F15116" w:rsidRPr="00911B5B">
        <w:rPr>
          <w:rFonts w:asciiTheme="majorBidi" w:eastAsia="NanumGothic" w:hAnsiTheme="majorBidi" w:cstheme="majorBidi"/>
          <w:sz w:val="24"/>
          <w:szCs w:val="24"/>
        </w:rPr>
        <w:t xml:space="preserve"> length</w:t>
      </w:r>
      <w:r w:rsidR="00877E44">
        <w:rPr>
          <w:rFonts w:asciiTheme="majorBidi" w:eastAsia="NanumGothic" w:hAnsiTheme="majorBidi" w:cstheme="majorBidi"/>
          <w:sz w:val="24"/>
          <w:szCs w:val="24"/>
        </w:rPr>
        <w:t>, and they</w:t>
      </w:r>
      <w:r w:rsidR="00F15116" w:rsidRPr="00911B5B">
        <w:rPr>
          <w:rFonts w:asciiTheme="majorBidi" w:eastAsia="NanumGothic" w:hAnsiTheme="majorBidi" w:cstheme="majorBidi"/>
          <w:sz w:val="24"/>
          <w:szCs w:val="24"/>
        </w:rPr>
        <w:t xml:space="preserve"> were arranged as rostral and caudal</w:t>
      </w:r>
      <w:r w:rsidR="000838F8" w:rsidRPr="00911B5B">
        <w:rPr>
          <w:rFonts w:asciiTheme="majorBidi" w:eastAsia="NanumGothic" w:hAnsiTheme="majorBidi" w:cstheme="majorBidi"/>
          <w:sz w:val="24"/>
          <w:szCs w:val="24"/>
        </w:rPr>
        <w:t xml:space="preserve"> </w:t>
      </w:r>
      <w:r w:rsidR="009A7C06">
        <w:rPr>
          <w:rFonts w:asciiTheme="majorBidi" w:eastAsia="NanumGothic" w:hAnsiTheme="majorBidi" w:cstheme="majorBidi"/>
          <w:sz w:val="24"/>
          <w:szCs w:val="24"/>
        </w:rPr>
        <w:t>rows</w:t>
      </w:r>
      <w:r w:rsidR="00F15116" w:rsidRPr="00911B5B">
        <w:rPr>
          <w:rFonts w:asciiTheme="majorBidi" w:eastAsia="NanumGothic" w:hAnsiTheme="majorBidi" w:cstheme="majorBidi"/>
          <w:sz w:val="24"/>
          <w:szCs w:val="24"/>
        </w:rPr>
        <w:t xml:space="preserve">. Rostral stabs </w:t>
      </w:r>
      <w:r w:rsidR="009A7C06">
        <w:rPr>
          <w:rFonts w:asciiTheme="majorBidi" w:eastAsia="NanumGothic" w:hAnsiTheme="majorBidi" w:cstheme="majorBidi"/>
          <w:sz w:val="24"/>
          <w:szCs w:val="24"/>
        </w:rPr>
        <w:t>located</w:t>
      </w:r>
      <w:r w:rsidR="00F15116" w:rsidRPr="00911B5B">
        <w:rPr>
          <w:rFonts w:asciiTheme="majorBidi" w:eastAsia="NanumGothic" w:hAnsiTheme="majorBidi" w:cstheme="majorBidi"/>
          <w:sz w:val="24"/>
          <w:szCs w:val="24"/>
        </w:rPr>
        <w:t xml:space="preserve"> </w:t>
      </w:r>
      <w:r>
        <w:rPr>
          <w:rFonts w:asciiTheme="majorBidi" w:eastAsia="NanumGothic" w:hAnsiTheme="majorBidi" w:cstheme="majorBidi"/>
          <w:sz w:val="24"/>
          <w:szCs w:val="24"/>
        </w:rPr>
        <w:t>3-5</w:t>
      </w:r>
      <w:r w:rsidR="00F15116" w:rsidRPr="00911B5B">
        <w:rPr>
          <w:rFonts w:asciiTheme="majorBidi" w:eastAsia="NanumGothic" w:hAnsiTheme="majorBidi" w:cstheme="majorBidi"/>
          <w:sz w:val="24"/>
          <w:szCs w:val="24"/>
        </w:rPr>
        <w:t xml:space="preserve"> cm far from the tip of the tongue</w:t>
      </w:r>
      <w:r w:rsidR="0089461B" w:rsidRPr="00911B5B">
        <w:rPr>
          <w:rFonts w:asciiTheme="majorBidi" w:eastAsia="NanumGothic" w:hAnsiTheme="majorBidi" w:cstheme="majorBidi"/>
          <w:sz w:val="24"/>
          <w:szCs w:val="24"/>
        </w:rPr>
        <w:t xml:space="preserve"> and 1-1.5 cm medial to the lateral border of the tongue</w:t>
      </w:r>
      <w:r w:rsidR="00F15116" w:rsidRPr="00911B5B">
        <w:rPr>
          <w:rFonts w:asciiTheme="majorBidi" w:eastAsia="NanumGothic" w:hAnsiTheme="majorBidi" w:cstheme="majorBidi"/>
          <w:sz w:val="24"/>
          <w:szCs w:val="24"/>
        </w:rPr>
        <w:t xml:space="preserve">, while the caudal ones </w:t>
      </w:r>
      <w:r w:rsidR="009A7C06">
        <w:rPr>
          <w:rFonts w:asciiTheme="majorBidi" w:eastAsia="NanumGothic" w:hAnsiTheme="majorBidi" w:cstheme="majorBidi"/>
          <w:sz w:val="24"/>
          <w:szCs w:val="24"/>
        </w:rPr>
        <w:t>located</w:t>
      </w:r>
      <w:r w:rsidR="00F15116" w:rsidRPr="00911B5B">
        <w:rPr>
          <w:rFonts w:asciiTheme="majorBidi" w:eastAsia="NanumGothic" w:hAnsiTheme="majorBidi" w:cstheme="majorBidi"/>
          <w:sz w:val="24"/>
          <w:szCs w:val="24"/>
        </w:rPr>
        <w:t xml:space="preserve"> 4</w:t>
      </w:r>
      <w:r>
        <w:rPr>
          <w:rFonts w:asciiTheme="majorBidi" w:eastAsia="NanumGothic" w:hAnsiTheme="majorBidi" w:cstheme="majorBidi"/>
          <w:sz w:val="24"/>
          <w:szCs w:val="24"/>
        </w:rPr>
        <w:t>-5</w:t>
      </w:r>
      <w:r w:rsidR="00F15116" w:rsidRPr="00911B5B">
        <w:rPr>
          <w:rFonts w:asciiTheme="majorBidi" w:eastAsia="NanumGothic" w:hAnsiTheme="majorBidi" w:cstheme="majorBidi"/>
          <w:sz w:val="24"/>
          <w:szCs w:val="24"/>
        </w:rPr>
        <w:t xml:space="preserve"> </w:t>
      </w:r>
      <w:r w:rsidR="001C5235" w:rsidRPr="00911B5B">
        <w:rPr>
          <w:rFonts w:asciiTheme="majorBidi" w:eastAsia="NanumGothic" w:hAnsiTheme="majorBidi" w:cstheme="majorBidi"/>
          <w:sz w:val="24"/>
          <w:szCs w:val="24"/>
        </w:rPr>
        <w:t xml:space="preserve">cm </w:t>
      </w:r>
      <w:r w:rsidR="00F15116" w:rsidRPr="00911B5B">
        <w:rPr>
          <w:rFonts w:asciiTheme="majorBidi" w:eastAsia="NanumGothic" w:hAnsiTheme="majorBidi" w:cstheme="majorBidi"/>
          <w:sz w:val="24"/>
          <w:szCs w:val="24"/>
        </w:rPr>
        <w:t xml:space="preserve">caudal to </w:t>
      </w:r>
      <w:r w:rsidR="001C5235" w:rsidRPr="00911B5B">
        <w:rPr>
          <w:rFonts w:asciiTheme="majorBidi" w:eastAsia="NanumGothic" w:hAnsiTheme="majorBidi" w:cstheme="majorBidi"/>
          <w:sz w:val="24"/>
          <w:szCs w:val="24"/>
        </w:rPr>
        <w:t xml:space="preserve">the </w:t>
      </w:r>
      <w:r w:rsidR="00F15116" w:rsidRPr="00911B5B">
        <w:rPr>
          <w:rFonts w:asciiTheme="majorBidi" w:eastAsia="NanumGothic" w:hAnsiTheme="majorBidi" w:cstheme="majorBidi"/>
          <w:sz w:val="24"/>
          <w:szCs w:val="24"/>
        </w:rPr>
        <w:t>rostral ones</w:t>
      </w:r>
      <w:r w:rsidR="0089461B" w:rsidRPr="00911B5B">
        <w:rPr>
          <w:rFonts w:asciiTheme="majorBidi" w:eastAsia="NanumGothic" w:hAnsiTheme="majorBidi" w:cstheme="majorBidi"/>
          <w:sz w:val="24"/>
          <w:szCs w:val="24"/>
        </w:rPr>
        <w:t xml:space="preserve"> </w:t>
      </w:r>
      <w:r>
        <w:rPr>
          <w:rFonts w:asciiTheme="majorBidi" w:eastAsia="NanumGothic" w:hAnsiTheme="majorBidi" w:cstheme="majorBidi"/>
          <w:sz w:val="24"/>
          <w:szCs w:val="24"/>
        </w:rPr>
        <w:t>with the</w:t>
      </w:r>
      <w:r w:rsidR="0089461B" w:rsidRPr="00911B5B">
        <w:rPr>
          <w:rFonts w:asciiTheme="majorBidi" w:eastAsia="NanumGothic" w:hAnsiTheme="majorBidi" w:cstheme="majorBidi"/>
          <w:sz w:val="24"/>
          <w:szCs w:val="24"/>
        </w:rPr>
        <w:t xml:space="preserve"> same distance from lateral lingual border</w:t>
      </w:r>
      <w:r w:rsidR="00F15116" w:rsidRPr="00911B5B">
        <w:rPr>
          <w:rFonts w:asciiTheme="majorBidi" w:eastAsia="NanumGothic" w:hAnsiTheme="majorBidi" w:cstheme="majorBidi"/>
          <w:sz w:val="24"/>
          <w:szCs w:val="24"/>
        </w:rPr>
        <w:t xml:space="preserve">. </w:t>
      </w:r>
    </w:p>
    <w:p w:rsidR="00F9565B" w:rsidRDefault="00776ECB"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A</w:t>
      </w:r>
      <w:r w:rsidR="00A76A10">
        <w:rPr>
          <w:rFonts w:asciiTheme="majorBidi" w:eastAsia="NanumGothic" w:hAnsiTheme="majorBidi" w:cstheme="majorBidi"/>
          <w:sz w:val="24"/>
          <w:szCs w:val="24"/>
        </w:rPr>
        <w:t xml:space="preserve"> sterile</w:t>
      </w:r>
      <w:r w:rsidRPr="00911B5B">
        <w:rPr>
          <w:rFonts w:asciiTheme="majorBidi" w:eastAsia="NanumGothic" w:hAnsiTheme="majorBidi" w:cstheme="majorBidi"/>
          <w:sz w:val="24"/>
          <w:szCs w:val="24"/>
        </w:rPr>
        <w:t xml:space="preserve"> </w:t>
      </w:r>
      <w:r w:rsidR="00A76A10">
        <w:rPr>
          <w:rFonts w:asciiTheme="majorBidi" w:eastAsia="NanumGothic" w:hAnsiTheme="majorBidi" w:cstheme="majorBidi"/>
          <w:sz w:val="24"/>
          <w:szCs w:val="24"/>
        </w:rPr>
        <w:t>12</w:t>
      </w:r>
      <w:r w:rsidR="001C5235" w:rsidRPr="00911B5B">
        <w:rPr>
          <w:rFonts w:asciiTheme="majorBidi" w:eastAsia="NanumGothic" w:hAnsiTheme="majorBidi" w:cstheme="majorBidi"/>
          <w:sz w:val="24"/>
          <w:szCs w:val="24"/>
        </w:rPr>
        <w:t>-cm-long</w:t>
      </w:r>
      <w:r w:rsidR="0089461B"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r</w:t>
      </w:r>
      <w:r w:rsidR="00F15116" w:rsidRPr="00911B5B">
        <w:rPr>
          <w:rFonts w:asciiTheme="majorBidi" w:eastAsia="NanumGothic" w:hAnsiTheme="majorBidi" w:cstheme="majorBidi"/>
          <w:sz w:val="24"/>
          <w:szCs w:val="24"/>
        </w:rPr>
        <w:t xml:space="preserve">ound </w:t>
      </w:r>
      <w:r w:rsidR="00A76A10" w:rsidRPr="00911B5B">
        <w:rPr>
          <w:rFonts w:asciiTheme="majorBidi" w:eastAsia="NanumGothic" w:hAnsiTheme="majorBidi" w:cstheme="majorBidi"/>
          <w:sz w:val="24"/>
          <w:szCs w:val="24"/>
        </w:rPr>
        <w:t>needle</w:t>
      </w:r>
      <w:r w:rsidR="00A8510F">
        <w:rPr>
          <w:rFonts w:asciiTheme="majorBidi" w:eastAsia="NanumGothic" w:hAnsiTheme="majorBidi" w:cstheme="majorBidi"/>
          <w:sz w:val="24"/>
          <w:szCs w:val="24"/>
        </w:rPr>
        <w:t xml:space="preserve">, </w:t>
      </w:r>
      <w:r w:rsidR="00F15116" w:rsidRPr="00911B5B">
        <w:rPr>
          <w:rFonts w:asciiTheme="majorBidi" w:eastAsia="NanumGothic" w:hAnsiTheme="majorBidi" w:cstheme="majorBidi"/>
          <w:sz w:val="24"/>
          <w:szCs w:val="24"/>
        </w:rPr>
        <w:t>threaded with sterile silk No. 2</w:t>
      </w:r>
      <w:r w:rsidR="00A8510F">
        <w:rPr>
          <w:rFonts w:asciiTheme="majorBidi" w:eastAsia="NanumGothic" w:hAnsiTheme="majorBidi" w:cstheme="majorBidi"/>
          <w:sz w:val="24"/>
          <w:szCs w:val="24"/>
        </w:rPr>
        <w:t>,</w:t>
      </w:r>
      <w:r w:rsidR="00F15116" w:rsidRPr="00911B5B">
        <w:rPr>
          <w:rFonts w:asciiTheme="majorBidi" w:eastAsia="NanumGothic" w:hAnsiTheme="majorBidi" w:cstheme="majorBidi"/>
          <w:sz w:val="24"/>
          <w:szCs w:val="24"/>
        </w:rPr>
        <w:t xml:space="preserve"> </w:t>
      </w:r>
      <w:r w:rsidR="00A8510F">
        <w:rPr>
          <w:rFonts w:asciiTheme="majorBidi" w:eastAsia="NanumGothic" w:hAnsiTheme="majorBidi" w:cstheme="majorBidi"/>
          <w:sz w:val="24"/>
          <w:szCs w:val="24"/>
        </w:rPr>
        <w:t>was</w:t>
      </w:r>
      <w:r w:rsidR="00F15116" w:rsidRPr="00911B5B">
        <w:rPr>
          <w:rFonts w:asciiTheme="majorBidi" w:eastAsia="NanumGothic" w:hAnsiTheme="majorBidi" w:cstheme="majorBidi"/>
          <w:sz w:val="24"/>
          <w:szCs w:val="24"/>
        </w:rPr>
        <w:t xml:space="preserve"> </w:t>
      </w:r>
      <w:r w:rsidR="001C5235" w:rsidRPr="00911B5B">
        <w:rPr>
          <w:rFonts w:asciiTheme="majorBidi" w:eastAsia="NanumGothic" w:hAnsiTheme="majorBidi" w:cstheme="majorBidi"/>
          <w:sz w:val="24"/>
          <w:szCs w:val="24"/>
        </w:rPr>
        <w:t>introduced</w:t>
      </w:r>
      <w:r w:rsidR="00F15116" w:rsidRPr="00911B5B">
        <w:rPr>
          <w:rFonts w:asciiTheme="majorBidi" w:eastAsia="NanumGothic" w:hAnsiTheme="majorBidi" w:cstheme="majorBidi"/>
          <w:sz w:val="24"/>
          <w:szCs w:val="24"/>
        </w:rPr>
        <w:t xml:space="preserve"> through the </w:t>
      </w:r>
      <w:r w:rsidR="00A76A10">
        <w:rPr>
          <w:rFonts w:asciiTheme="majorBidi" w:eastAsia="NanumGothic" w:hAnsiTheme="majorBidi" w:cstheme="majorBidi"/>
          <w:sz w:val="24"/>
          <w:szCs w:val="24"/>
        </w:rPr>
        <w:t>left</w:t>
      </w:r>
      <w:r w:rsidR="00F15116" w:rsidRPr="00911B5B">
        <w:rPr>
          <w:rFonts w:asciiTheme="majorBidi" w:eastAsia="NanumGothic" w:hAnsiTheme="majorBidi" w:cstheme="majorBidi"/>
          <w:sz w:val="24"/>
          <w:szCs w:val="24"/>
        </w:rPr>
        <w:t xml:space="preserve"> caudal stab </w:t>
      </w:r>
      <w:r w:rsidR="009A7C06" w:rsidRPr="009A7C06">
        <w:rPr>
          <w:rFonts w:asciiTheme="majorBidi" w:eastAsia="NanumGothic" w:hAnsiTheme="majorBidi" w:cstheme="majorBidi"/>
          <w:sz w:val="24"/>
          <w:szCs w:val="24"/>
        </w:rPr>
        <w:t>towards the right caudal stab</w:t>
      </w:r>
      <w:r w:rsidR="009A7C06">
        <w:rPr>
          <w:rFonts w:asciiTheme="majorBidi" w:eastAsia="NanumGothic" w:hAnsiTheme="majorBidi" w:cstheme="majorBidi"/>
          <w:sz w:val="24"/>
          <w:szCs w:val="24"/>
        </w:rPr>
        <w:t xml:space="preserve">, </w:t>
      </w:r>
      <w:r w:rsidR="00F15116" w:rsidRPr="00911B5B">
        <w:rPr>
          <w:rFonts w:asciiTheme="majorBidi" w:eastAsia="NanumGothic" w:hAnsiTheme="majorBidi" w:cstheme="majorBidi"/>
          <w:sz w:val="24"/>
          <w:szCs w:val="24"/>
        </w:rPr>
        <w:t>and advanced ventral to the tongue</w:t>
      </w:r>
      <w:r w:rsidR="00A8510F">
        <w:rPr>
          <w:rFonts w:asciiTheme="majorBidi" w:eastAsia="NanumGothic" w:hAnsiTheme="majorBidi" w:cstheme="majorBidi"/>
          <w:sz w:val="24"/>
          <w:szCs w:val="24"/>
        </w:rPr>
        <w:t>,</w:t>
      </w:r>
      <w:r w:rsidR="00F15116" w:rsidRPr="00911B5B">
        <w:rPr>
          <w:rFonts w:asciiTheme="majorBidi" w:eastAsia="NanumGothic" w:hAnsiTheme="majorBidi" w:cstheme="majorBidi"/>
          <w:sz w:val="24"/>
          <w:szCs w:val="24"/>
        </w:rPr>
        <w:t xml:space="preserve"> </w:t>
      </w:r>
      <w:r w:rsidR="00877E44" w:rsidRPr="00911B5B">
        <w:rPr>
          <w:rFonts w:asciiTheme="majorBidi" w:eastAsia="NanumGothic" w:hAnsiTheme="majorBidi" w:cstheme="majorBidi"/>
          <w:sz w:val="24"/>
          <w:szCs w:val="24"/>
        </w:rPr>
        <w:lastRenderedPageBreak/>
        <w:t>among the ven</w:t>
      </w:r>
      <w:r w:rsidR="00877E44">
        <w:rPr>
          <w:rFonts w:asciiTheme="majorBidi" w:eastAsia="NanumGothic" w:hAnsiTheme="majorBidi" w:cstheme="majorBidi"/>
          <w:sz w:val="24"/>
          <w:szCs w:val="24"/>
        </w:rPr>
        <w:t>tral superficial muscular layer, under</w:t>
      </w:r>
      <w:r w:rsidR="00F15116" w:rsidRPr="00911B5B">
        <w:rPr>
          <w:rFonts w:asciiTheme="majorBidi" w:eastAsia="NanumGothic" w:hAnsiTheme="majorBidi" w:cstheme="majorBidi"/>
          <w:sz w:val="24"/>
          <w:szCs w:val="24"/>
        </w:rPr>
        <w:t xml:space="preserve"> the ventral lingual mucosa. </w:t>
      </w:r>
      <w:r w:rsidRPr="00911B5B">
        <w:rPr>
          <w:rFonts w:asciiTheme="majorBidi" w:eastAsia="NanumGothic" w:hAnsiTheme="majorBidi" w:cstheme="majorBidi"/>
          <w:sz w:val="24"/>
          <w:szCs w:val="24"/>
        </w:rPr>
        <w:t xml:space="preserve">After </w:t>
      </w:r>
      <w:r w:rsidR="009A7C06">
        <w:rPr>
          <w:rFonts w:asciiTheme="majorBidi" w:eastAsia="NanumGothic" w:hAnsiTheme="majorBidi" w:cstheme="majorBidi"/>
          <w:sz w:val="24"/>
          <w:szCs w:val="24"/>
        </w:rPr>
        <w:t>it</w:t>
      </w:r>
      <w:r w:rsidR="000D5122" w:rsidRPr="00911B5B">
        <w:rPr>
          <w:rFonts w:asciiTheme="majorBidi" w:eastAsia="NanumGothic" w:hAnsiTheme="majorBidi" w:cstheme="majorBidi"/>
          <w:sz w:val="24"/>
          <w:szCs w:val="24"/>
        </w:rPr>
        <w:t xml:space="preserve"> exited</w:t>
      </w:r>
      <w:r w:rsidR="0089461B" w:rsidRPr="00911B5B">
        <w:rPr>
          <w:rFonts w:asciiTheme="majorBidi" w:eastAsia="NanumGothic" w:hAnsiTheme="majorBidi" w:cstheme="majorBidi"/>
          <w:sz w:val="24"/>
          <w:szCs w:val="24"/>
        </w:rPr>
        <w:t xml:space="preserve"> from the </w:t>
      </w:r>
      <w:r w:rsidR="00ED0846">
        <w:rPr>
          <w:rFonts w:asciiTheme="majorBidi" w:eastAsia="NanumGothic" w:hAnsiTheme="majorBidi" w:cstheme="majorBidi"/>
          <w:sz w:val="24"/>
          <w:szCs w:val="24"/>
        </w:rPr>
        <w:t>right</w:t>
      </w:r>
      <w:r w:rsidR="0089461B" w:rsidRPr="00911B5B">
        <w:rPr>
          <w:rFonts w:asciiTheme="majorBidi" w:eastAsia="NanumGothic" w:hAnsiTheme="majorBidi" w:cstheme="majorBidi"/>
          <w:sz w:val="24"/>
          <w:szCs w:val="24"/>
        </w:rPr>
        <w:t xml:space="preserve"> caudal stab, it wa</w:t>
      </w:r>
      <w:r w:rsidRPr="00911B5B">
        <w:rPr>
          <w:rFonts w:asciiTheme="majorBidi" w:eastAsia="NanumGothic" w:hAnsiTheme="majorBidi" w:cstheme="majorBidi"/>
          <w:sz w:val="24"/>
          <w:szCs w:val="24"/>
        </w:rPr>
        <w:t xml:space="preserve">s </w:t>
      </w:r>
      <w:r w:rsidR="00877E44">
        <w:rPr>
          <w:rFonts w:asciiTheme="majorBidi" w:eastAsia="NanumGothic" w:hAnsiTheme="majorBidi" w:cstheme="majorBidi"/>
          <w:sz w:val="24"/>
          <w:szCs w:val="24"/>
        </w:rPr>
        <w:t>reinserted</w:t>
      </w:r>
      <w:r w:rsidRPr="00911B5B">
        <w:rPr>
          <w:rFonts w:asciiTheme="majorBidi" w:eastAsia="NanumGothic" w:hAnsiTheme="majorBidi" w:cstheme="majorBidi"/>
          <w:sz w:val="24"/>
          <w:szCs w:val="24"/>
        </w:rPr>
        <w:t xml:space="preserve"> </w:t>
      </w:r>
      <w:r w:rsidR="0089461B" w:rsidRPr="00911B5B">
        <w:rPr>
          <w:rFonts w:asciiTheme="majorBidi" w:eastAsia="NanumGothic" w:hAnsiTheme="majorBidi" w:cstheme="majorBidi"/>
          <w:sz w:val="24"/>
          <w:szCs w:val="24"/>
        </w:rPr>
        <w:t>through</w:t>
      </w:r>
      <w:r w:rsidR="000D5122" w:rsidRPr="00911B5B">
        <w:rPr>
          <w:rFonts w:asciiTheme="majorBidi" w:eastAsia="NanumGothic" w:hAnsiTheme="majorBidi" w:cstheme="majorBidi"/>
          <w:sz w:val="24"/>
          <w:szCs w:val="24"/>
        </w:rPr>
        <w:t xml:space="preserve"> the</w:t>
      </w:r>
      <w:r w:rsidR="0089461B" w:rsidRPr="00911B5B">
        <w:rPr>
          <w:rFonts w:asciiTheme="majorBidi" w:eastAsia="NanumGothic" w:hAnsiTheme="majorBidi" w:cstheme="majorBidi"/>
          <w:sz w:val="24"/>
          <w:szCs w:val="24"/>
        </w:rPr>
        <w:t xml:space="preserve"> </w:t>
      </w:r>
      <w:r w:rsidR="000D5122" w:rsidRPr="00911B5B">
        <w:rPr>
          <w:rFonts w:asciiTheme="majorBidi" w:eastAsia="NanumGothic" w:hAnsiTheme="majorBidi" w:cstheme="majorBidi"/>
          <w:sz w:val="24"/>
          <w:szCs w:val="24"/>
        </w:rPr>
        <w:t>same stab</w:t>
      </w:r>
      <w:r w:rsidR="004A3257" w:rsidRPr="004A3257">
        <w:rPr>
          <w:rFonts w:asciiTheme="majorBidi" w:eastAsia="NanumGothic" w:hAnsiTheme="majorBidi" w:cstheme="majorBidi"/>
          <w:sz w:val="24"/>
          <w:szCs w:val="24"/>
        </w:rPr>
        <w:t xml:space="preserve"> </w:t>
      </w:r>
      <w:r w:rsidR="004A3257">
        <w:rPr>
          <w:rFonts w:asciiTheme="majorBidi" w:eastAsia="NanumGothic" w:hAnsiTheme="majorBidi" w:cstheme="majorBidi"/>
          <w:sz w:val="24"/>
          <w:szCs w:val="24"/>
        </w:rPr>
        <w:t>towards</w:t>
      </w:r>
      <w:r w:rsidR="004A3257" w:rsidRPr="00911B5B">
        <w:rPr>
          <w:rFonts w:asciiTheme="majorBidi" w:eastAsia="NanumGothic" w:hAnsiTheme="majorBidi" w:cstheme="majorBidi"/>
          <w:sz w:val="24"/>
          <w:szCs w:val="24"/>
        </w:rPr>
        <w:t xml:space="preserve"> the </w:t>
      </w:r>
      <w:r w:rsidR="004A3257">
        <w:rPr>
          <w:rFonts w:asciiTheme="majorBidi" w:eastAsia="NanumGothic" w:hAnsiTheme="majorBidi" w:cstheme="majorBidi"/>
          <w:sz w:val="24"/>
          <w:szCs w:val="24"/>
        </w:rPr>
        <w:t>right</w:t>
      </w:r>
      <w:r w:rsidR="004A3257" w:rsidRPr="00911B5B">
        <w:rPr>
          <w:rFonts w:asciiTheme="majorBidi" w:eastAsia="NanumGothic" w:hAnsiTheme="majorBidi" w:cstheme="majorBidi"/>
          <w:sz w:val="24"/>
          <w:szCs w:val="24"/>
        </w:rPr>
        <w:t xml:space="preserve"> rostral stab</w:t>
      </w:r>
      <w:r w:rsidR="000D5122" w:rsidRPr="00911B5B">
        <w:rPr>
          <w:rFonts w:asciiTheme="majorBidi" w:eastAsia="NanumGothic" w:hAnsiTheme="majorBidi" w:cstheme="majorBidi"/>
          <w:sz w:val="24"/>
          <w:szCs w:val="24"/>
        </w:rPr>
        <w:t>,</w:t>
      </w:r>
      <w:r w:rsidR="0089461B" w:rsidRPr="00911B5B">
        <w:rPr>
          <w:rFonts w:asciiTheme="majorBidi" w:eastAsia="NanumGothic" w:hAnsiTheme="majorBidi" w:cstheme="majorBidi"/>
          <w:sz w:val="24"/>
          <w:szCs w:val="24"/>
        </w:rPr>
        <w:t xml:space="preserve"> </w:t>
      </w:r>
      <w:r w:rsidR="004A3257">
        <w:rPr>
          <w:rFonts w:asciiTheme="majorBidi" w:eastAsia="NanumGothic" w:hAnsiTheme="majorBidi" w:cstheme="majorBidi"/>
          <w:sz w:val="24"/>
          <w:szCs w:val="24"/>
        </w:rPr>
        <w:t xml:space="preserve">and </w:t>
      </w:r>
      <w:r w:rsidR="000D5122" w:rsidRPr="00911B5B">
        <w:rPr>
          <w:rFonts w:asciiTheme="majorBidi" w:eastAsia="NanumGothic" w:hAnsiTheme="majorBidi" w:cstheme="majorBidi"/>
          <w:sz w:val="24"/>
          <w:szCs w:val="24"/>
        </w:rPr>
        <w:t>advanced</w:t>
      </w:r>
      <w:r w:rsidRPr="00911B5B">
        <w:rPr>
          <w:rFonts w:asciiTheme="majorBidi" w:eastAsia="NanumGothic" w:hAnsiTheme="majorBidi" w:cstheme="majorBidi"/>
          <w:sz w:val="24"/>
          <w:szCs w:val="24"/>
        </w:rPr>
        <w:t xml:space="preserve"> </w:t>
      </w:r>
      <w:r w:rsidR="00877E44" w:rsidRPr="00911B5B">
        <w:rPr>
          <w:rFonts w:asciiTheme="majorBidi" w:eastAsia="NanumGothic" w:hAnsiTheme="majorBidi" w:cstheme="majorBidi"/>
          <w:sz w:val="24"/>
          <w:szCs w:val="24"/>
        </w:rPr>
        <w:t>among superficial lingual muscles</w:t>
      </w:r>
      <w:r w:rsidR="00877E44">
        <w:rPr>
          <w:rFonts w:asciiTheme="majorBidi" w:eastAsia="NanumGothic" w:hAnsiTheme="majorBidi" w:cstheme="majorBidi"/>
          <w:sz w:val="24"/>
          <w:szCs w:val="24"/>
        </w:rPr>
        <w:t>,</w:t>
      </w:r>
      <w:r w:rsidR="00877E44"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 xml:space="preserve">under </w:t>
      </w:r>
      <w:r w:rsidR="0089461B" w:rsidRPr="00911B5B">
        <w:rPr>
          <w:rFonts w:asciiTheme="majorBidi" w:eastAsia="NanumGothic" w:hAnsiTheme="majorBidi" w:cstheme="majorBidi"/>
          <w:sz w:val="24"/>
          <w:szCs w:val="24"/>
        </w:rPr>
        <w:t xml:space="preserve">the </w:t>
      </w:r>
      <w:r w:rsidR="009D06CA">
        <w:rPr>
          <w:rFonts w:asciiTheme="majorBidi" w:eastAsia="NanumGothic" w:hAnsiTheme="majorBidi" w:cstheme="majorBidi"/>
          <w:sz w:val="24"/>
          <w:szCs w:val="24"/>
        </w:rPr>
        <w:t>dorsal lingual mucosa</w:t>
      </w:r>
      <w:r w:rsidRPr="004A3257">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t>
      </w:r>
    </w:p>
    <w:p w:rsidR="00F9565B" w:rsidRDefault="004A3257"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After it exited</w:t>
      </w:r>
      <w:r w:rsidR="000D5122" w:rsidRPr="00911B5B">
        <w:rPr>
          <w:rFonts w:asciiTheme="majorBidi" w:eastAsia="NanumGothic" w:hAnsiTheme="majorBidi" w:cstheme="majorBidi"/>
          <w:sz w:val="24"/>
          <w:szCs w:val="24"/>
        </w:rPr>
        <w:t xml:space="preserve"> from </w:t>
      </w:r>
      <w:r w:rsidR="00ED0846">
        <w:rPr>
          <w:rFonts w:asciiTheme="majorBidi" w:eastAsia="NanumGothic" w:hAnsiTheme="majorBidi" w:cstheme="majorBidi"/>
          <w:sz w:val="24"/>
          <w:szCs w:val="24"/>
        </w:rPr>
        <w:t>the right</w:t>
      </w:r>
      <w:r w:rsidR="000D5122" w:rsidRPr="00911B5B">
        <w:rPr>
          <w:rFonts w:asciiTheme="majorBidi" w:eastAsia="NanumGothic" w:hAnsiTheme="majorBidi" w:cstheme="majorBidi"/>
          <w:sz w:val="24"/>
          <w:szCs w:val="24"/>
        </w:rPr>
        <w:t xml:space="preserve"> rostral stab, it</w:t>
      </w:r>
      <w:r w:rsidR="00877E44">
        <w:rPr>
          <w:rFonts w:asciiTheme="majorBidi" w:eastAsia="NanumGothic" w:hAnsiTheme="majorBidi" w:cstheme="majorBidi"/>
          <w:sz w:val="24"/>
          <w:szCs w:val="24"/>
        </w:rPr>
        <w:t xml:space="preserve"> was</w:t>
      </w:r>
      <w:r w:rsidR="000D5122" w:rsidRPr="00911B5B">
        <w:rPr>
          <w:rFonts w:asciiTheme="majorBidi" w:eastAsia="NanumGothic" w:hAnsiTheme="majorBidi" w:cstheme="majorBidi"/>
          <w:sz w:val="24"/>
          <w:szCs w:val="24"/>
        </w:rPr>
        <w:t xml:space="preserve"> reintroduced </w:t>
      </w:r>
      <w:r w:rsidR="00C36FAB" w:rsidRPr="00911B5B">
        <w:rPr>
          <w:rFonts w:asciiTheme="majorBidi" w:eastAsia="NanumGothic" w:hAnsiTheme="majorBidi" w:cstheme="majorBidi"/>
          <w:sz w:val="24"/>
          <w:szCs w:val="24"/>
        </w:rPr>
        <w:t>through it</w:t>
      </w:r>
      <w:r w:rsidR="00776ECB" w:rsidRPr="00911B5B">
        <w:rPr>
          <w:rFonts w:asciiTheme="majorBidi" w:eastAsia="NanumGothic" w:hAnsiTheme="majorBidi" w:cstheme="majorBidi"/>
          <w:sz w:val="24"/>
          <w:szCs w:val="24"/>
        </w:rPr>
        <w:t xml:space="preserve"> to</w:t>
      </w:r>
      <w:r w:rsidR="00A8510F">
        <w:rPr>
          <w:rFonts w:asciiTheme="majorBidi" w:eastAsia="NanumGothic" w:hAnsiTheme="majorBidi" w:cstheme="majorBidi"/>
          <w:sz w:val="24"/>
          <w:szCs w:val="24"/>
        </w:rPr>
        <w:t>ward</w:t>
      </w:r>
      <w:r>
        <w:rPr>
          <w:rFonts w:asciiTheme="majorBidi" w:eastAsia="NanumGothic" w:hAnsiTheme="majorBidi" w:cstheme="majorBidi"/>
          <w:sz w:val="24"/>
          <w:szCs w:val="24"/>
        </w:rPr>
        <w:t>s</w:t>
      </w:r>
      <w:r w:rsidR="00776ECB" w:rsidRPr="00911B5B">
        <w:rPr>
          <w:rFonts w:asciiTheme="majorBidi" w:eastAsia="NanumGothic" w:hAnsiTheme="majorBidi" w:cstheme="majorBidi"/>
          <w:sz w:val="24"/>
          <w:szCs w:val="24"/>
        </w:rPr>
        <w:t xml:space="preserve"> the </w:t>
      </w:r>
      <w:r w:rsidR="00ED0846">
        <w:rPr>
          <w:rFonts w:asciiTheme="majorBidi" w:eastAsia="NanumGothic" w:hAnsiTheme="majorBidi" w:cstheme="majorBidi"/>
          <w:sz w:val="24"/>
          <w:szCs w:val="24"/>
        </w:rPr>
        <w:t>left</w:t>
      </w:r>
      <w:r w:rsidR="00776ECB" w:rsidRPr="00911B5B">
        <w:rPr>
          <w:rFonts w:asciiTheme="majorBidi" w:eastAsia="NanumGothic" w:hAnsiTheme="majorBidi" w:cstheme="majorBidi"/>
          <w:sz w:val="24"/>
          <w:szCs w:val="24"/>
        </w:rPr>
        <w:t xml:space="preserve"> rostral stab</w:t>
      </w:r>
      <w:r w:rsidR="000D5122" w:rsidRPr="00911B5B">
        <w:rPr>
          <w:rFonts w:asciiTheme="majorBidi" w:eastAsia="NanumGothic" w:hAnsiTheme="majorBidi" w:cstheme="majorBidi"/>
          <w:sz w:val="24"/>
          <w:szCs w:val="24"/>
        </w:rPr>
        <w:t xml:space="preserve">, </w:t>
      </w:r>
      <w:r w:rsidR="00776ECB" w:rsidRPr="00911B5B">
        <w:rPr>
          <w:rFonts w:asciiTheme="majorBidi" w:eastAsia="NanumGothic" w:hAnsiTheme="majorBidi" w:cstheme="majorBidi"/>
          <w:sz w:val="24"/>
          <w:szCs w:val="24"/>
        </w:rPr>
        <w:t xml:space="preserve">under the tongue </w:t>
      </w:r>
      <w:r>
        <w:rPr>
          <w:rFonts w:asciiTheme="majorBidi" w:eastAsia="NanumGothic" w:hAnsiTheme="majorBidi" w:cstheme="majorBidi"/>
          <w:sz w:val="24"/>
          <w:szCs w:val="24"/>
        </w:rPr>
        <w:t xml:space="preserve">and </w:t>
      </w:r>
      <w:r w:rsidR="009D06CA">
        <w:rPr>
          <w:rFonts w:asciiTheme="majorBidi" w:eastAsia="NanumGothic" w:hAnsiTheme="majorBidi" w:cstheme="majorBidi"/>
          <w:sz w:val="24"/>
          <w:szCs w:val="24"/>
        </w:rPr>
        <w:t>ventral lingual mucosa</w:t>
      </w:r>
      <w:r>
        <w:rPr>
          <w:rFonts w:asciiTheme="majorBidi" w:eastAsia="NanumGothic" w:hAnsiTheme="majorBidi" w:cstheme="majorBidi"/>
          <w:sz w:val="24"/>
          <w:szCs w:val="24"/>
        </w:rPr>
        <w:t xml:space="preserve">, </w:t>
      </w:r>
      <w:r w:rsidR="00E20F64">
        <w:rPr>
          <w:rFonts w:asciiTheme="majorBidi" w:eastAsia="NanumGothic" w:hAnsiTheme="majorBidi" w:cstheme="majorBidi"/>
          <w:sz w:val="24"/>
          <w:szCs w:val="24"/>
        </w:rPr>
        <w:t>till it</w:t>
      </w:r>
      <w:r w:rsidR="00C36FAB" w:rsidRPr="00911B5B">
        <w:rPr>
          <w:rFonts w:asciiTheme="majorBidi" w:eastAsia="NanumGothic" w:hAnsiTheme="majorBidi" w:cstheme="majorBidi"/>
          <w:sz w:val="24"/>
          <w:szCs w:val="24"/>
        </w:rPr>
        <w:t xml:space="preserve"> exited from the </w:t>
      </w:r>
      <w:r w:rsidR="00ED0846">
        <w:rPr>
          <w:rFonts w:asciiTheme="majorBidi" w:eastAsia="NanumGothic" w:hAnsiTheme="majorBidi" w:cstheme="majorBidi"/>
          <w:sz w:val="24"/>
          <w:szCs w:val="24"/>
        </w:rPr>
        <w:t>left</w:t>
      </w:r>
      <w:r w:rsidR="00C36FAB" w:rsidRPr="00911B5B">
        <w:rPr>
          <w:rFonts w:asciiTheme="majorBidi" w:eastAsia="NanumGothic" w:hAnsiTheme="majorBidi" w:cstheme="majorBidi"/>
          <w:sz w:val="24"/>
          <w:szCs w:val="24"/>
        </w:rPr>
        <w:t xml:space="preserve"> rostral stab, </w:t>
      </w:r>
      <w:r w:rsidR="00E20F64">
        <w:rPr>
          <w:rFonts w:asciiTheme="majorBidi" w:eastAsia="NanumGothic" w:hAnsiTheme="majorBidi" w:cstheme="majorBidi"/>
          <w:sz w:val="24"/>
          <w:szCs w:val="24"/>
        </w:rPr>
        <w:t>then</w:t>
      </w:r>
      <w:r w:rsidR="00776ECB" w:rsidRPr="00911B5B">
        <w:rPr>
          <w:rFonts w:asciiTheme="majorBidi" w:eastAsia="NanumGothic" w:hAnsiTheme="majorBidi" w:cstheme="majorBidi"/>
          <w:sz w:val="24"/>
          <w:szCs w:val="24"/>
        </w:rPr>
        <w:t xml:space="preserve"> reinserted </w:t>
      </w:r>
      <w:r w:rsidR="00C36FAB" w:rsidRPr="00911B5B">
        <w:rPr>
          <w:rFonts w:asciiTheme="majorBidi" w:eastAsia="NanumGothic" w:hAnsiTheme="majorBidi" w:cstheme="majorBidi"/>
          <w:sz w:val="24"/>
          <w:szCs w:val="24"/>
        </w:rPr>
        <w:t>through it</w:t>
      </w:r>
      <w:r w:rsidR="00776ECB" w:rsidRPr="00911B5B">
        <w:rPr>
          <w:rFonts w:asciiTheme="majorBidi" w:eastAsia="NanumGothic" w:hAnsiTheme="majorBidi" w:cstheme="majorBidi"/>
          <w:sz w:val="24"/>
          <w:szCs w:val="24"/>
        </w:rPr>
        <w:t xml:space="preserve"> to</w:t>
      </w:r>
      <w:r w:rsidR="000F00BF">
        <w:rPr>
          <w:rFonts w:asciiTheme="majorBidi" w:eastAsia="NanumGothic" w:hAnsiTheme="majorBidi" w:cstheme="majorBidi"/>
          <w:sz w:val="24"/>
          <w:szCs w:val="24"/>
        </w:rPr>
        <w:t>wards</w:t>
      </w:r>
      <w:r w:rsidR="00776ECB" w:rsidRPr="00911B5B">
        <w:rPr>
          <w:rFonts w:asciiTheme="majorBidi" w:eastAsia="NanumGothic" w:hAnsiTheme="majorBidi" w:cstheme="majorBidi"/>
          <w:sz w:val="24"/>
          <w:szCs w:val="24"/>
        </w:rPr>
        <w:t xml:space="preserve"> the </w:t>
      </w:r>
      <w:r w:rsidR="00ED0846">
        <w:rPr>
          <w:rFonts w:asciiTheme="majorBidi" w:eastAsia="NanumGothic" w:hAnsiTheme="majorBidi" w:cstheme="majorBidi"/>
          <w:sz w:val="24"/>
          <w:szCs w:val="24"/>
        </w:rPr>
        <w:t>left</w:t>
      </w:r>
      <w:r w:rsidR="00776ECB" w:rsidRPr="00911B5B">
        <w:rPr>
          <w:rFonts w:asciiTheme="majorBidi" w:eastAsia="NanumGothic" w:hAnsiTheme="majorBidi" w:cstheme="majorBidi"/>
          <w:sz w:val="24"/>
          <w:szCs w:val="24"/>
        </w:rPr>
        <w:t xml:space="preserve"> caudal stab</w:t>
      </w:r>
      <w:r w:rsidR="00973346" w:rsidRPr="00911B5B">
        <w:rPr>
          <w:rFonts w:asciiTheme="majorBidi" w:eastAsia="NanumGothic" w:hAnsiTheme="majorBidi" w:cstheme="majorBidi"/>
          <w:sz w:val="24"/>
          <w:szCs w:val="24"/>
        </w:rPr>
        <w:t xml:space="preserve">, </w:t>
      </w:r>
      <w:r w:rsidR="00877E44">
        <w:rPr>
          <w:rFonts w:asciiTheme="majorBidi" w:eastAsia="NanumGothic" w:hAnsiTheme="majorBidi" w:cstheme="majorBidi"/>
          <w:sz w:val="24"/>
          <w:szCs w:val="24"/>
        </w:rPr>
        <w:t xml:space="preserve">and when it exited, </w:t>
      </w:r>
      <w:r w:rsidR="000F00BF" w:rsidRPr="00911B5B">
        <w:rPr>
          <w:rFonts w:asciiTheme="majorBidi" w:eastAsia="NanumGothic" w:hAnsiTheme="majorBidi" w:cstheme="majorBidi"/>
          <w:sz w:val="24"/>
          <w:szCs w:val="24"/>
        </w:rPr>
        <w:t>the two ends of the thread were</w:t>
      </w:r>
      <w:r w:rsidR="000F00BF">
        <w:rPr>
          <w:rFonts w:asciiTheme="majorBidi" w:eastAsia="NanumGothic" w:hAnsiTheme="majorBidi" w:cstheme="majorBidi"/>
          <w:sz w:val="24"/>
          <w:szCs w:val="24"/>
        </w:rPr>
        <w:t xml:space="preserve"> pulled </w:t>
      </w:r>
      <w:r w:rsidR="00E20F64">
        <w:rPr>
          <w:rFonts w:asciiTheme="majorBidi" w:eastAsia="NanumGothic" w:hAnsiTheme="majorBidi" w:cstheme="majorBidi"/>
          <w:sz w:val="24"/>
          <w:szCs w:val="24"/>
        </w:rPr>
        <w:t>gently</w:t>
      </w:r>
      <w:r w:rsidR="00877E44">
        <w:rPr>
          <w:rFonts w:asciiTheme="majorBidi" w:eastAsia="NanumGothic" w:hAnsiTheme="majorBidi" w:cstheme="majorBidi"/>
          <w:sz w:val="24"/>
          <w:szCs w:val="24"/>
        </w:rPr>
        <w:t>,</w:t>
      </w:r>
      <w:r w:rsidR="00E20F64" w:rsidRPr="00E20F64">
        <w:rPr>
          <w:rFonts w:asciiTheme="majorBidi" w:eastAsia="NanumGothic" w:hAnsiTheme="majorBidi" w:cstheme="majorBidi"/>
          <w:sz w:val="24"/>
          <w:szCs w:val="24"/>
        </w:rPr>
        <w:t xml:space="preserve"> </w:t>
      </w:r>
      <w:r w:rsidR="00E20F64">
        <w:rPr>
          <w:rFonts w:asciiTheme="majorBidi" w:eastAsia="NanumGothic" w:hAnsiTheme="majorBidi" w:cstheme="majorBidi"/>
          <w:sz w:val="24"/>
          <w:szCs w:val="24"/>
        </w:rPr>
        <w:t>before complete securing of the knot</w:t>
      </w:r>
      <w:r w:rsidR="00877E44">
        <w:rPr>
          <w:rFonts w:asciiTheme="majorBidi" w:eastAsia="NanumGothic" w:hAnsiTheme="majorBidi" w:cstheme="majorBidi"/>
          <w:sz w:val="24"/>
          <w:szCs w:val="24"/>
        </w:rPr>
        <w:t>,</w:t>
      </w:r>
      <w:r w:rsidR="00E20F64" w:rsidRPr="00911B5B">
        <w:rPr>
          <w:rFonts w:asciiTheme="majorBidi" w:eastAsia="NanumGothic" w:hAnsiTheme="majorBidi" w:cstheme="majorBidi"/>
          <w:sz w:val="24"/>
          <w:szCs w:val="24"/>
        </w:rPr>
        <w:t xml:space="preserve"> to induce the required convexity of the dorsal lingual surface</w:t>
      </w:r>
      <w:r w:rsidR="00E20F64">
        <w:rPr>
          <w:rFonts w:asciiTheme="majorBidi" w:eastAsia="NanumGothic" w:hAnsiTheme="majorBidi" w:cstheme="majorBidi"/>
          <w:sz w:val="24"/>
          <w:szCs w:val="24"/>
        </w:rPr>
        <w:t>. The tongue ability to curl in U-shape manner was tested and when it appeared to be sufficient,</w:t>
      </w:r>
      <w:r w:rsidR="00E20F64" w:rsidRPr="00E20F64">
        <w:rPr>
          <w:rFonts w:asciiTheme="majorBidi" w:eastAsia="NanumGothic" w:hAnsiTheme="majorBidi" w:cstheme="majorBidi"/>
          <w:sz w:val="24"/>
          <w:szCs w:val="24"/>
        </w:rPr>
        <w:t xml:space="preserve"> </w:t>
      </w:r>
      <w:r w:rsidR="00E20F64">
        <w:rPr>
          <w:rFonts w:asciiTheme="majorBidi" w:eastAsia="NanumGothic" w:hAnsiTheme="majorBidi" w:cstheme="majorBidi"/>
          <w:sz w:val="24"/>
          <w:szCs w:val="24"/>
        </w:rPr>
        <w:t xml:space="preserve">the knot was secured by three throws </w:t>
      </w:r>
      <w:r w:rsidR="004B628E" w:rsidRPr="00911B5B">
        <w:rPr>
          <w:rFonts w:asciiTheme="majorBidi" w:eastAsia="NanumGothic" w:hAnsiTheme="majorBidi" w:cstheme="majorBidi"/>
          <w:sz w:val="24"/>
          <w:szCs w:val="24"/>
        </w:rPr>
        <w:t xml:space="preserve">according </w:t>
      </w:r>
      <w:r w:rsidR="004B628E" w:rsidRPr="00057697">
        <w:rPr>
          <w:rFonts w:asciiTheme="majorBidi" w:eastAsia="NanumGothic" w:hAnsiTheme="majorBidi" w:cstheme="majorBidi"/>
          <w:sz w:val="24"/>
          <w:szCs w:val="24"/>
        </w:rPr>
        <w:t>to (</w:t>
      </w:r>
      <w:r w:rsidR="004B628E" w:rsidRPr="00057697">
        <w:rPr>
          <w:rFonts w:asciiTheme="majorBidi" w:hAnsiTheme="majorBidi" w:cstheme="majorBidi"/>
          <w:sz w:val="24"/>
          <w:szCs w:val="24"/>
        </w:rPr>
        <w:t>Silver et al., 2016)</w:t>
      </w:r>
      <w:r w:rsidR="00CE0BBB" w:rsidRPr="00911B5B">
        <w:rPr>
          <w:rFonts w:asciiTheme="majorBidi" w:eastAsia="NanumGothic" w:hAnsiTheme="majorBidi" w:cstheme="majorBidi"/>
          <w:sz w:val="24"/>
          <w:szCs w:val="24"/>
        </w:rPr>
        <w:t xml:space="preserve"> </w:t>
      </w:r>
      <w:r w:rsidR="00E20F64">
        <w:rPr>
          <w:rFonts w:asciiTheme="majorBidi" w:eastAsia="NanumGothic" w:hAnsiTheme="majorBidi" w:cstheme="majorBidi"/>
          <w:sz w:val="24"/>
          <w:szCs w:val="24"/>
        </w:rPr>
        <w:t xml:space="preserve">and </w:t>
      </w:r>
      <w:r w:rsidRPr="00911B5B">
        <w:rPr>
          <w:rFonts w:asciiTheme="majorBidi" w:eastAsia="NanumGothic" w:hAnsiTheme="majorBidi" w:cstheme="majorBidi"/>
          <w:sz w:val="24"/>
          <w:szCs w:val="24"/>
        </w:rPr>
        <w:t>bur</w:t>
      </w:r>
      <w:r>
        <w:rPr>
          <w:rFonts w:asciiTheme="majorBidi" w:eastAsia="NanumGothic" w:hAnsiTheme="majorBidi" w:cstheme="majorBidi"/>
          <w:sz w:val="24"/>
          <w:szCs w:val="24"/>
        </w:rPr>
        <w:t>ied</w:t>
      </w:r>
      <w:r w:rsidRPr="00911B5B">
        <w:rPr>
          <w:rFonts w:asciiTheme="majorBidi" w:eastAsia="NanumGothic" w:hAnsiTheme="majorBidi" w:cstheme="majorBidi"/>
          <w:sz w:val="24"/>
          <w:szCs w:val="24"/>
        </w:rPr>
        <w:t xml:space="preserve"> </w:t>
      </w:r>
      <w:r w:rsidR="00CA6B75" w:rsidRPr="00911B5B">
        <w:rPr>
          <w:rFonts w:asciiTheme="majorBidi" w:eastAsia="NanumGothic" w:hAnsiTheme="majorBidi" w:cstheme="majorBidi"/>
          <w:sz w:val="24"/>
          <w:szCs w:val="24"/>
        </w:rPr>
        <w:t xml:space="preserve">in the depth of the </w:t>
      </w:r>
      <w:r w:rsidR="00ED0846">
        <w:rPr>
          <w:rFonts w:asciiTheme="majorBidi" w:eastAsia="NanumGothic" w:hAnsiTheme="majorBidi" w:cstheme="majorBidi"/>
          <w:sz w:val="24"/>
          <w:szCs w:val="24"/>
        </w:rPr>
        <w:t>left</w:t>
      </w:r>
      <w:r w:rsidR="0089461B" w:rsidRPr="00911B5B">
        <w:rPr>
          <w:rFonts w:asciiTheme="majorBidi" w:eastAsia="NanumGothic" w:hAnsiTheme="majorBidi" w:cstheme="majorBidi"/>
          <w:sz w:val="24"/>
          <w:szCs w:val="24"/>
        </w:rPr>
        <w:t xml:space="preserve"> caudal </w:t>
      </w:r>
      <w:r w:rsidR="00CA6B75" w:rsidRPr="00911B5B">
        <w:rPr>
          <w:rFonts w:asciiTheme="majorBidi" w:eastAsia="NanumGothic" w:hAnsiTheme="majorBidi" w:cstheme="majorBidi"/>
          <w:sz w:val="24"/>
          <w:szCs w:val="24"/>
        </w:rPr>
        <w:t>stab</w:t>
      </w:r>
      <w:r w:rsidR="00E20F64">
        <w:rPr>
          <w:rFonts w:asciiTheme="majorBidi" w:eastAsia="NanumGothic" w:hAnsiTheme="majorBidi" w:cstheme="majorBidi"/>
          <w:sz w:val="24"/>
          <w:szCs w:val="24"/>
        </w:rPr>
        <w:t>. Finally,</w:t>
      </w:r>
      <w:r w:rsidR="00DF770A">
        <w:rPr>
          <w:rFonts w:asciiTheme="majorBidi" w:eastAsia="NanumGothic" w:hAnsiTheme="majorBidi" w:cstheme="majorBidi"/>
          <w:sz w:val="24"/>
          <w:szCs w:val="24"/>
        </w:rPr>
        <w:t xml:space="preserve"> </w:t>
      </w:r>
      <w:r w:rsidR="00DF770A" w:rsidRPr="00DF770A">
        <w:rPr>
          <w:rFonts w:asciiTheme="majorBidi" w:eastAsia="NanumGothic" w:hAnsiTheme="majorBidi" w:cstheme="majorBidi"/>
          <w:sz w:val="24"/>
          <w:szCs w:val="24"/>
        </w:rPr>
        <w:t xml:space="preserve">stab incisions were closed by cross mattress </w:t>
      </w:r>
      <w:r w:rsidR="00E20F64" w:rsidRPr="00DF770A">
        <w:rPr>
          <w:rFonts w:asciiTheme="majorBidi" w:eastAsia="NanumGothic" w:hAnsiTheme="majorBidi" w:cstheme="majorBidi"/>
          <w:sz w:val="24"/>
          <w:szCs w:val="24"/>
        </w:rPr>
        <w:t>stitches</w:t>
      </w:r>
      <w:r w:rsidR="00DF770A" w:rsidRPr="00DF770A">
        <w:rPr>
          <w:rFonts w:asciiTheme="majorBidi" w:eastAsia="NanumGothic" w:hAnsiTheme="majorBidi" w:cstheme="majorBidi"/>
          <w:sz w:val="24"/>
          <w:szCs w:val="24"/>
        </w:rPr>
        <w:t xml:space="preserve"> b</w:t>
      </w:r>
      <w:r w:rsidR="009D06CA">
        <w:rPr>
          <w:rFonts w:asciiTheme="majorBidi" w:eastAsia="NanumGothic" w:hAnsiTheme="majorBidi" w:cstheme="majorBidi"/>
          <w:sz w:val="24"/>
          <w:szCs w:val="24"/>
        </w:rPr>
        <w:t xml:space="preserve">y </w:t>
      </w:r>
      <w:proofErr w:type="spellStart"/>
      <w:r w:rsidR="009D06CA">
        <w:rPr>
          <w:rFonts w:asciiTheme="majorBidi" w:eastAsia="NanumGothic" w:hAnsiTheme="majorBidi" w:cstheme="majorBidi"/>
          <w:sz w:val="24"/>
          <w:szCs w:val="24"/>
        </w:rPr>
        <w:t>polyglactin</w:t>
      </w:r>
      <w:proofErr w:type="spellEnd"/>
      <w:r w:rsidR="009D06CA">
        <w:rPr>
          <w:rFonts w:asciiTheme="majorBidi" w:eastAsia="NanumGothic" w:hAnsiTheme="majorBidi" w:cstheme="majorBidi"/>
          <w:sz w:val="24"/>
          <w:szCs w:val="24"/>
        </w:rPr>
        <w:t xml:space="preserve"> 910 No. 0</w:t>
      </w:r>
      <w:r w:rsidR="00DF770A" w:rsidRPr="00DF770A">
        <w:rPr>
          <w:rFonts w:asciiTheme="majorBidi" w:eastAsia="NanumGothic" w:hAnsiTheme="majorBidi" w:cstheme="majorBidi"/>
          <w:sz w:val="24"/>
          <w:szCs w:val="24"/>
        </w:rPr>
        <w:t>.</w:t>
      </w:r>
    </w:p>
    <w:p w:rsidR="00EB04B7" w:rsidRPr="00911B5B" w:rsidRDefault="00CA6B75"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 xml:space="preserve">Follow up </w:t>
      </w:r>
      <w:r w:rsidR="00C36FAB" w:rsidRPr="00911B5B">
        <w:rPr>
          <w:rFonts w:asciiTheme="majorBidi" w:eastAsia="NanumGothic" w:hAnsiTheme="majorBidi" w:cstheme="majorBidi"/>
          <w:sz w:val="24"/>
          <w:szCs w:val="24"/>
        </w:rPr>
        <w:t>included</w:t>
      </w:r>
      <w:r w:rsidRPr="00911B5B">
        <w:rPr>
          <w:rFonts w:asciiTheme="majorBidi" w:eastAsia="NanumGothic" w:hAnsiTheme="majorBidi" w:cstheme="majorBidi"/>
          <w:sz w:val="24"/>
          <w:szCs w:val="24"/>
        </w:rPr>
        <w:t xml:space="preserve"> injection of antibiotic, non-steroidal anti-inflammatory, </w:t>
      </w:r>
      <w:r w:rsidR="00C36FAB" w:rsidRPr="00911B5B">
        <w:rPr>
          <w:rFonts w:asciiTheme="majorBidi" w:eastAsia="NanumGothic" w:hAnsiTheme="majorBidi" w:cstheme="majorBidi"/>
          <w:sz w:val="24"/>
          <w:szCs w:val="24"/>
        </w:rPr>
        <w:t xml:space="preserve">and </w:t>
      </w:r>
      <w:r w:rsidR="00856C46" w:rsidRPr="00911B5B">
        <w:rPr>
          <w:rFonts w:asciiTheme="majorBidi" w:eastAsia="NanumGothic" w:hAnsiTheme="majorBidi" w:cstheme="majorBidi"/>
          <w:sz w:val="24"/>
          <w:szCs w:val="24"/>
        </w:rPr>
        <w:t>multi-vitamins.</w:t>
      </w:r>
      <w:r w:rsidRPr="00911B5B">
        <w:rPr>
          <w:rFonts w:asciiTheme="majorBidi" w:eastAsia="NanumGothic" w:hAnsiTheme="majorBidi" w:cstheme="majorBidi"/>
          <w:sz w:val="24"/>
          <w:szCs w:val="24"/>
        </w:rPr>
        <w:t xml:space="preserve"> </w:t>
      </w:r>
      <w:r w:rsidR="00856C46" w:rsidRPr="00911B5B">
        <w:rPr>
          <w:rFonts w:asciiTheme="majorBidi" w:eastAsia="NanumGothic" w:hAnsiTheme="majorBidi" w:cstheme="majorBidi"/>
          <w:sz w:val="24"/>
          <w:szCs w:val="24"/>
        </w:rPr>
        <w:t>T</w:t>
      </w:r>
      <w:r w:rsidRPr="00911B5B">
        <w:rPr>
          <w:rFonts w:asciiTheme="majorBidi" w:eastAsia="NanumGothic" w:hAnsiTheme="majorBidi" w:cstheme="majorBidi"/>
          <w:sz w:val="24"/>
          <w:szCs w:val="24"/>
        </w:rPr>
        <w:t>he owner</w:t>
      </w:r>
      <w:r w:rsidR="00B93B8F">
        <w:rPr>
          <w:rFonts w:asciiTheme="majorBidi" w:eastAsia="NanumGothic" w:hAnsiTheme="majorBidi" w:cstheme="majorBidi"/>
          <w:sz w:val="24"/>
          <w:szCs w:val="24"/>
        </w:rPr>
        <w:t>s</w:t>
      </w:r>
      <w:r w:rsidR="00C02DEB" w:rsidRPr="00911B5B">
        <w:rPr>
          <w:rFonts w:asciiTheme="majorBidi" w:eastAsia="NanumGothic" w:hAnsiTheme="majorBidi" w:cstheme="majorBidi"/>
          <w:sz w:val="24"/>
          <w:szCs w:val="24"/>
        </w:rPr>
        <w:t xml:space="preserve"> were advised</w:t>
      </w:r>
      <w:r w:rsidRPr="00911B5B">
        <w:rPr>
          <w:rFonts w:asciiTheme="majorBidi" w:eastAsia="NanumGothic" w:hAnsiTheme="majorBidi" w:cstheme="majorBidi"/>
          <w:sz w:val="24"/>
          <w:szCs w:val="24"/>
        </w:rPr>
        <w:t xml:space="preserve"> to use soft food and wash the mouth daily with diluted </w:t>
      </w:r>
      <w:proofErr w:type="spellStart"/>
      <w:r w:rsidRPr="00911B5B">
        <w:rPr>
          <w:rFonts w:asciiTheme="majorBidi" w:eastAsia="NanumGothic" w:hAnsiTheme="majorBidi" w:cstheme="majorBidi"/>
          <w:sz w:val="24"/>
          <w:szCs w:val="24"/>
        </w:rPr>
        <w:t>povidone</w:t>
      </w:r>
      <w:proofErr w:type="spellEnd"/>
      <w:r w:rsidRPr="00911B5B">
        <w:rPr>
          <w:rFonts w:asciiTheme="majorBidi" w:eastAsia="NanumGothic" w:hAnsiTheme="majorBidi" w:cstheme="majorBidi"/>
          <w:sz w:val="24"/>
          <w:szCs w:val="24"/>
        </w:rPr>
        <w:t xml:space="preserve"> iodine</w:t>
      </w:r>
      <w:r w:rsidR="00C02DEB" w:rsidRPr="00911B5B">
        <w:rPr>
          <w:rFonts w:asciiTheme="majorBidi" w:eastAsia="NanumGothic" w:hAnsiTheme="majorBidi" w:cstheme="majorBidi"/>
          <w:sz w:val="24"/>
          <w:szCs w:val="24"/>
        </w:rPr>
        <w:t xml:space="preserve"> after meals</w:t>
      </w:r>
      <w:r w:rsidRPr="00911B5B">
        <w:rPr>
          <w:rFonts w:asciiTheme="majorBidi" w:eastAsia="NanumGothic" w:hAnsiTheme="majorBidi" w:cstheme="majorBidi"/>
          <w:sz w:val="24"/>
          <w:szCs w:val="24"/>
        </w:rPr>
        <w:t xml:space="preserve">. </w:t>
      </w:r>
      <w:r w:rsidR="00F03343" w:rsidRPr="00911B5B">
        <w:rPr>
          <w:rFonts w:asciiTheme="majorBidi" w:eastAsia="NanumGothic" w:hAnsiTheme="majorBidi" w:cstheme="majorBidi"/>
          <w:sz w:val="24"/>
          <w:szCs w:val="24"/>
        </w:rPr>
        <w:t xml:space="preserve">Moreover, owners were informed to observe the animals and record any </w:t>
      </w:r>
      <w:r w:rsidR="00DB123E" w:rsidRPr="00911B5B">
        <w:rPr>
          <w:rFonts w:asciiTheme="majorBidi" w:eastAsia="NanumGothic" w:hAnsiTheme="majorBidi" w:cstheme="majorBidi"/>
          <w:sz w:val="24"/>
          <w:szCs w:val="24"/>
        </w:rPr>
        <w:t>attempts</w:t>
      </w:r>
      <w:r w:rsidR="00F03343" w:rsidRPr="00911B5B">
        <w:rPr>
          <w:rFonts w:asciiTheme="majorBidi" w:eastAsia="NanumGothic" w:hAnsiTheme="majorBidi" w:cstheme="majorBidi"/>
          <w:sz w:val="24"/>
          <w:szCs w:val="24"/>
        </w:rPr>
        <w:t xml:space="preserve"> to suck themselves. </w:t>
      </w:r>
      <w:r w:rsidRPr="00911B5B">
        <w:rPr>
          <w:rFonts w:asciiTheme="majorBidi" w:eastAsia="NanumGothic" w:hAnsiTheme="majorBidi" w:cstheme="majorBidi"/>
          <w:sz w:val="24"/>
          <w:szCs w:val="24"/>
        </w:rPr>
        <w:t xml:space="preserve">All cases were followed up </w:t>
      </w:r>
      <w:r w:rsidR="005019C7" w:rsidRPr="005019C7">
        <w:rPr>
          <w:rFonts w:asciiTheme="majorBidi" w:eastAsia="NanumGothic" w:hAnsiTheme="majorBidi" w:cstheme="majorBidi"/>
          <w:color w:val="0070C0"/>
          <w:sz w:val="24"/>
          <w:szCs w:val="24"/>
        </w:rPr>
        <w:t>to</w:t>
      </w:r>
      <w:r w:rsidRPr="00911B5B">
        <w:rPr>
          <w:rFonts w:asciiTheme="majorBidi" w:eastAsia="NanumGothic" w:hAnsiTheme="majorBidi" w:cstheme="majorBidi"/>
          <w:sz w:val="24"/>
          <w:szCs w:val="24"/>
        </w:rPr>
        <w:t xml:space="preserve"> </w:t>
      </w:r>
      <w:r w:rsidR="00856C46" w:rsidRPr="00911B5B">
        <w:rPr>
          <w:rFonts w:asciiTheme="majorBidi" w:eastAsia="NanumGothic" w:hAnsiTheme="majorBidi" w:cstheme="majorBidi"/>
          <w:sz w:val="24"/>
          <w:szCs w:val="24"/>
        </w:rPr>
        <w:t>six</w:t>
      </w:r>
      <w:r w:rsidR="00F03343" w:rsidRPr="00911B5B">
        <w:rPr>
          <w:rFonts w:asciiTheme="majorBidi" w:eastAsia="NanumGothic" w:hAnsiTheme="majorBidi" w:cstheme="majorBidi"/>
          <w:sz w:val="24"/>
          <w:szCs w:val="24"/>
        </w:rPr>
        <w:t xml:space="preserve"> month</w:t>
      </w:r>
      <w:r w:rsidR="00856C46" w:rsidRPr="00911B5B">
        <w:rPr>
          <w:rFonts w:asciiTheme="majorBidi" w:eastAsia="NanumGothic" w:hAnsiTheme="majorBidi" w:cstheme="majorBidi"/>
          <w:sz w:val="24"/>
          <w:szCs w:val="24"/>
        </w:rPr>
        <w:t>s</w:t>
      </w:r>
      <w:r w:rsidRPr="00911B5B">
        <w:rPr>
          <w:rFonts w:asciiTheme="majorBidi" w:eastAsia="NanumGothic" w:hAnsiTheme="majorBidi" w:cstheme="majorBidi"/>
          <w:sz w:val="24"/>
          <w:szCs w:val="24"/>
        </w:rPr>
        <w:t xml:space="preserve"> by phone calls for </w:t>
      </w:r>
      <w:r w:rsidR="00021411">
        <w:rPr>
          <w:rFonts w:asciiTheme="majorBidi" w:eastAsia="NanumGothic" w:hAnsiTheme="majorBidi" w:cstheme="majorBidi"/>
          <w:sz w:val="24"/>
          <w:szCs w:val="24"/>
        </w:rPr>
        <w:t xml:space="preserve">the </w:t>
      </w:r>
      <w:r w:rsidRPr="00911B5B">
        <w:rPr>
          <w:rFonts w:asciiTheme="majorBidi" w:eastAsia="NanumGothic" w:hAnsiTheme="majorBidi" w:cstheme="majorBidi"/>
          <w:sz w:val="24"/>
          <w:szCs w:val="24"/>
        </w:rPr>
        <w:t>presence of any complications.</w:t>
      </w:r>
    </w:p>
    <w:p w:rsidR="00E87EB0" w:rsidRPr="00911B5B" w:rsidRDefault="00F03343" w:rsidP="00B213A3">
      <w:pPr>
        <w:spacing w:line="480" w:lineRule="auto"/>
        <w:jc w:val="left"/>
        <w:rPr>
          <w:rFonts w:asciiTheme="majorBidi" w:eastAsia="NanumGothic" w:hAnsiTheme="majorBidi" w:cstheme="majorBidi"/>
          <w:b/>
          <w:bCs/>
          <w:sz w:val="24"/>
          <w:szCs w:val="24"/>
        </w:rPr>
      </w:pPr>
      <w:r w:rsidRPr="00911B5B">
        <w:rPr>
          <w:rFonts w:asciiTheme="majorBidi" w:eastAsia="NanumGothic" w:hAnsiTheme="majorBidi" w:cstheme="majorBidi"/>
          <w:b/>
          <w:bCs/>
          <w:sz w:val="24"/>
          <w:szCs w:val="24"/>
        </w:rPr>
        <w:t>Results</w:t>
      </w:r>
    </w:p>
    <w:p w:rsidR="00B4383A" w:rsidRDefault="00E074CE"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E</w:t>
      </w:r>
      <w:r w:rsidR="00C02DEB" w:rsidRPr="00911B5B">
        <w:rPr>
          <w:rFonts w:asciiTheme="majorBidi" w:eastAsia="NanumGothic" w:hAnsiTheme="majorBidi" w:cstheme="majorBidi"/>
          <w:sz w:val="24"/>
          <w:szCs w:val="24"/>
        </w:rPr>
        <w:t>xperimental</w:t>
      </w:r>
      <w:r>
        <w:rPr>
          <w:rFonts w:asciiTheme="majorBidi" w:eastAsia="NanumGothic" w:hAnsiTheme="majorBidi" w:cstheme="majorBidi"/>
          <w:sz w:val="24"/>
          <w:szCs w:val="24"/>
        </w:rPr>
        <w:t>ly</w:t>
      </w:r>
      <w:r w:rsidR="00FF626B">
        <w:rPr>
          <w:rFonts w:asciiTheme="majorBidi" w:eastAsia="NanumGothic" w:hAnsiTheme="majorBidi" w:cstheme="majorBidi"/>
          <w:sz w:val="24"/>
          <w:szCs w:val="24"/>
        </w:rPr>
        <w:t xml:space="preserve"> </w:t>
      </w:r>
      <w:r w:rsidR="00B4383A">
        <w:rPr>
          <w:rFonts w:asciiTheme="majorBidi" w:eastAsia="NanumGothic" w:hAnsiTheme="majorBidi" w:cstheme="majorBidi"/>
          <w:sz w:val="24"/>
          <w:szCs w:val="24"/>
        </w:rPr>
        <w:t xml:space="preserve">the </w:t>
      </w:r>
      <w:r w:rsidR="00FF626B">
        <w:rPr>
          <w:rFonts w:asciiTheme="majorBidi" w:eastAsia="NanumGothic" w:hAnsiTheme="majorBidi" w:cstheme="majorBidi"/>
          <w:sz w:val="24"/>
          <w:szCs w:val="24"/>
        </w:rPr>
        <w:t>operated goats showed</w:t>
      </w:r>
      <w:r w:rsidR="00FF626B" w:rsidRPr="00FF626B">
        <w:rPr>
          <w:rFonts w:asciiTheme="majorBidi" w:eastAsia="NanumGothic" w:hAnsiTheme="majorBidi" w:cstheme="majorBidi"/>
          <w:sz w:val="24"/>
          <w:szCs w:val="24"/>
          <w:lang w:val="en-GB"/>
        </w:rPr>
        <w:t xml:space="preserve"> </w:t>
      </w:r>
      <w:r w:rsidR="00FF626B" w:rsidRPr="00FF626B">
        <w:rPr>
          <w:rFonts w:asciiTheme="majorBidi" w:eastAsia="NanumGothic" w:hAnsiTheme="majorBidi" w:cstheme="majorBidi"/>
          <w:color w:val="FF0000"/>
          <w:sz w:val="24"/>
          <w:szCs w:val="24"/>
          <w:lang w:val="en-GB"/>
        </w:rPr>
        <w:t>in</w:t>
      </w:r>
      <w:r w:rsidR="0046248B" w:rsidRPr="00FF626B">
        <w:rPr>
          <w:rFonts w:asciiTheme="majorBidi" w:eastAsia="NanumGothic" w:hAnsiTheme="majorBidi" w:cstheme="majorBidi"/>
          <w:color w:val="FF0000"/>
          <w:sz w:val="24"/>
          <w:szCs w:val="24"/>
          <w:lang w:val="en-GB"/>
        </w:rPr>
        <w:t>appetence</w:t>
      </w:r>
      <w:r w:rsidR="0046248B" w:rsidRPr="00FF626B">
        <w:rPr>
          <w:rFonts w:asciiTheme="majorBidi" w:eastAsia="NanumGothic" w:hAnsiTheme="majorBidi" w:cstheme="majorBidi"/>
          <w:color w:val="FF0000"/>
          <w:sz w:val="24"/>
          <w:szCs w:val="24"/>
        </w:rPr>
        <w:t xml:space="preserve"> </w:t>
      </w:r>
      <w:r w:rsidR="0046248B" w:rsidRPr="00911B5B">
        <w:rPr>
          <w:rFonts w:asciiTheme="majorBidi" w:eastAsia="NanumGothic" w:hAnsiTheme="majorBidi" w:cstheme="majorBidi"/>
          <w:sz w:val="24"/>
          <w:szCs w:val="24"/>
        </w:rPr>
        <w:t xml:space="preserve">and </w:t>
      </w:r>
      <w:r w:rsidR="00AF50C4" w:rsidRPr="00AF50C4">
        <w:rPr>
          <w:rFonts w:asciiTheme="majorBidi" w:eastAsia="NanumGothic" w:hAnsiTheme="majorBidi" w:cstheme="majorBidi"/>
          <w:color w:val="FF0000"/>
          <w:sz w:val="24"/>
          <w:szCs w:val="24"/>
        </w:rPr>
        <w:t>dullness</w:t>
      </w:r>
      <w:r w:rsidR="00B4383A">
        <w:rPr>
          <w:rFonts w:asciiTheme="majorBidi" w:eastAsia="NanumGothic" w:hAnsiTheme="majorBidi" w:cstheme="majorBidi"/>
          <w:color w:val="FF0000"/>
          <w:sz w:val="24"/>
          <w:szCs w:val="24"/>
        </w:rPr>
        <w:t>,</w:t>
      </w:r>
      <w:r w:rsidR="0046248B" w:rsidRPr="00911B5B">
        <w:rPr>
          <w:rFonts w:asciiTheme="majorBidi" w:eastAsia="NanumGothic" w:hAnsiTheme="majorBidi" w:cstheme="majorBidi"/>
          <w:sz w:val="24"/>
          <w:szCs w:val="24"/>
        </w:rPr>
        <w:t xml:space="preserve"> 1-2 days post-surgery, </w:t>
      </w:r>
      <w:r w:rsidR="00EB04B7">
        <w:rPr>
          <w:rFonts w:asciiTheme="majorBidi" w:eastAsia="NanumGothic" w:hAnsiTheme="majorBidi" w:cstheme="majorBidi"/>
          <w:sz w:val="24"/>
          <w:szCs w:val="24"/>
        </w:rPr>
        <w:t>but</w:t>
      </w:r>
      <w:r w:rsidR="0046248B" w:rsidRPr="00911B5B">
        <w:rPr>
          <w:rFonts w:asciiTheme="majorBidi" w:eastAsia="NanumGothic" w:hAnsiTheme="majorBidi" w:cstheme="majorBidi"/>
          <w:sz w:val="24"/>
          <w:szCs w:val="24"/>
        </w:rPr>
        <w:t xml:space="preserve"> they returned to normal after 72 hours. Clinical examination of the tongue revealed </w:t>
      </w:r>
      <w:r w:rsidR="00B4383A">
        <w:rPr>
          <w:rFonts w:asciiTheme="majorBidi" w:eastAsia="NanumGothic" w:hAnsiTheme="majorBidi" w:cstheme="majorBidi"/>
          <w:color w:val="FF0000"/>
          <w:sz w:val="24"/>
          <w:szCs w:val="24"/>
        </w:rPr>
        <w:t>absence</w:t>
      </w:r>
      <w:r w:rsidRPr="00B4383A">
        <w:rPr>
          <w:rFonts w:asciiTheme="majorBidi" w:eastAsia="NanumGothic" w:hAnsiTheme="majorBidi" w:cstheme="majorBidi"/>
          <w:color w:val="FF0000"/>
          <w:sz w:val="24"/>
          <w:szCs w:val="24"/>
        </w:rPr>
        <w:t xml:space="preserve"> </w:t>
      </w:r>
      <w:r>
        <w:rPr>
          <w:rFonts w:asciiTheme="majorBidi" w:eastAsia="NanumGothic" w:hAnsiTheme="majorBidi" w:cstheme="majorBidi"/>
          <w:sz w:val="24"/>
          <w:szCs w:val="24"/>
        </w:rPr>
        <w:t xml:space="preserve">of infection or </w:t>
      </w:r>
      <w:proofErr w:type="spellStart"/>
      <w:r>
        <w:rPr>
          <w:rFonts w:asciiTheme="majorBidi" w:eastAsia="NanumGothic" w:hAnsiTheme="majorBidi" w:cstheme="majorBidi"/>
          <w:sz w:val="24"/>
          <w:szCs w:val="24"/>
        </w:rPr>
        <w:t>glossitis</w:t>
      </w:r>
      <w:proofErr w:type="spellEnd"/>
      <w:r>
        <w:rPr>
          <w:rFonts w:asciiTheme="majorBidi" w:eastAsia="NanumGothic" w:hAnsiTheme="majorBidi" w:cstheme="majorBidi"/>
          <w:sz w:val="24"/>
          <w:szCs w:val="24"/>
        </w:rPr>
        <w:t>.</w:t>
      </w:r>
    </w:p>
    <w:p w:rsidR="00C85122" w:rsidRPr="00C85122" w:rsidRDefault="00C85122" w:rsidP="00C85122">
      <w:pPr>
        <w:spacing w:line="480" w:lineRule="auto"/>
        <w:jc w:val="left"/>
        <w:rPr>
          <w:rFonts w:asciiTheme="majorBidi" w:eastAsia="NanumGothic" w:hAnsiTheme="majorBidi" w:cstheme="majorBidi"/>
          <w:i/>
          <w:iCs/>
          <w:color w:val="0070C0"/>
          <w:sz w:val="24"/>
          <w:szCs w:val="24"/>
        </w:rPr>
      </w:pPr>
      <w:proofErr w:type="spellStart"/>
      <w:r w:rsidRPr="00C85122">
        <w:rPr>
          <w:rFonts w:asciiTheme="majorBidi" w:eastAsia="NanumGothic" w:hAnsiTheme="majorBidi" w:cstheme="majorBidi"/>
          <w:i/>
          <w:iCs/>
          <w:color w:val="0070C0"/>
          <w:sz w:val="24"/>
          <w:szCs w:val="24"/>
        </w:rPr>
        <w:t>Histopathological</w:t>
      </w:r>
      <w:proofErr w:type="spellEnd"/>
      <w:r w:rsidRPr="00C85122">
        <w:rPr>
          <w:rFonts w:asciiTheme="majorBidi" w:eastAsia="NanumGothic" w:hAnsiTheme="majorBidi" w:cstheme="majorBidi"/>
          <w:i/>
          <w:iCs/>
          <w:color w:val="0070C0"/>
          <w:sz w:val="24"/>
          <w:szCs w:val="24"/>
        </w:rPr>
        <w:t xml:space="preserve"> examination</w:t>
      </w:r>
    </w:p>
    <w:p w:rsidR="00EB04B7" w:rsidRDefault="00875D83"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Grossly, the silk material existed without gross inflammatory changes like redness, welling and exudation</w:t>
      </w:r>
      <w:r w:rsidR="00704923">
        <w:rPr>
          <w:rFonts w:asciiTheme="majorBidi" w:eastAsia="NanumGothic" w:hAnsiTheme="majorBidi" w:cstheme="majorBidi"/>
          <w:sz w:val="24"/>
          <w:szCs w:val="24"/>
        </w:rPr>
        <w:t xml:space="preserve"> (Fig. 4)</w:t>
      </w:r>
      <w:r w:rsidR="00D57498">
        <w:rPr>
          <w:rFonts w:asciiTheme="majorBidi" w:eastAsia="NanumGothic" w:hAnsiTheme="majorBidi" w:cstheme="majorBidi"/>
          <w:sz w:val="24"/>
          <w:szCs w:val="24"/>
        </w:rPr>
        <w:t>, w</w:t>
      </w:r>
      <w:r>
        <w:rPr>
          <w:rFonts w:asciiTheme="majorBidi" w:eastAsia="NanumGothic" w:hAnsiTheme="majorBidi" w:cstheme="majorBidi"/>
          <w:sz w:val="24"/>
          <w:szCs w:val="24"/>
        </w:rPr>
        <w:t>hile microscopically</w:t>
      </w:r>
      <w:r w:rsidR="00BB1811">
        <w:rPr>
          <w:rFonts w:asciiTheme="majorBidi" w:eastAsia="NanumGothic" w:hAnsiTheme="majorBidi" w:cstheme="majorBidi"/>
          <w:sz w:val="24"/>
          <w:szCs w:val="24"/>
        </w:rPr>
        <w:t>,</w:t>
      </w:r>
      <w:r w:rsidR="0046248B" w:rsidRPr="00911B5B">
        <w:rPr>
          <w:rFonts w:asciiTheme="majorBidi" w:eastAsia="NanumGothic" w:hAnsiTheme="majorBidi" w:cstheme="majorBidi"/>
          <w:sz w:val="24"/>
          <w:szCs w:val="24"/>
        </w:rPr>
        <w:t xml:space="preserve"> </w:t>
      </w:r>
      <w:r w:rsidR="00BF56C2" w:rsidRPr="00BF56C2">
        <w:rPr>
          <w:rFonts w:asciiTheme="majorBidi" w:eastAsia="NanumGothic" w:hAnsiTheme="majorBidi" w:cstheme="majorBidi"/>
          <w:sz w:val="24"/>
          <w:szCs w:val="24"/>
        </w:rPr>
        <w:t xml:space="preserve">a well-formed neither </w:t>
      </w:r>
      <w:proofErr w:type="spellStart"/>
      <w:r w:rsidR="00BF56C2" w:rsidRPr="00BF56C2">
        <w:rPr>
          <w:rFonts w:asciiTheme="majorBidi" w:eastAsia="NanumGothic" w:hAnsiTheme="majorBidi" w:cstheme="majorBidi"/>
          <w:sz w:val="24"/>
          <w:szCs w:val="24"/>
        </w:rPr>
        <w:t>caseated</w:t>
      </w:r>
      <w:proofErr w:type="spellEnd"/>
      <w:r w:rsidR="00BF56C2" w:rsidRPr="00BF56C2">
        <w:rPr>
          <w:rFonts w:asciiTheme="majorBidi" w:eastAsia="NanumGothic" w:hAnsiTheme="majorBidi" w:cstheme="majorBidi"/>
          <w:sz w:val="24"/>
          <w:szCs w:val="24"/>
        </w:rPr>
        <w:t xml:space="preserve"> nor necrotizin</w:t>
      </w:r>
      <w:r w:rsidR="00B85384">
        <w:rPr>
          <w:rFonts w:asciiTheme="majorBidi" w:eastAsia="NanumGothic" w:hAnsiTheme="majorBidi" w:cstheme="majorBidi"/>
          <w:sz w:val="24"/>
          <w:szCs w:val="24"/>
        </w:rPr>
        <w:t>g granulomatous tissue reaction</w:t>
      </w:r>
      <w:r w:rsidR="00BB1811">
        <w:rPr>
          <w:rFonts w:asciiTheme="majorBidi" w:eastAsia="NanumGothic" w:hAnsiTheme="majorBidi" w:cstheme="majorBidi"/>
          <w:sz w:val="24"/>
          <w:szCs w:val="24"/>
        </w:rPr>
        <w:t xml:space="preserve"> was observed </w:t>
      </w:r>
      <w:r w:rsidR="00B85384">
        <w:rPr>
          <w:rFonts w:asciiTheme="majorBidi" w:eastAsia="NanumGothic" w:hAnsiTheme="majorBidi" w:cstheme="majorBidi"/>
          <w:sz w:val="24"/>
          <w:szCs w:val="24"/>
        </w:rPr>
        <w:t>as</w:t>
      </w:r>
      <w:r w:rsidR="00BF56C2" w:rsidRPr="00BF56C2">
        <w:rPr>
          <w:rFonts w:asciiTheme="majorBidi" w:eastAsia="NanumGothic" w:hAnsiTheme="majorBidi" w:cstheme="majorBidi"/>
          <w:sz w:val="24"/>
          <w:szCs w:val="24"/>
        </w:rPr>
        <w:t xml:space="preserve"> </w:t>
      </w:r>
      <w:r w:rsidR="00675C1D">
        <w:rPr>
          <w:rFonts w:asciiTheme="majorBidi" w:eastAsia="NanumGothic" w:hAnsiTheme="majorBidi" w:cstheme="majorBidi"/>
          <w:sz w:val="24"/>
          <w:szCs w:val="24"/>
        </w:rPr>
        <w:t xml:space="preserve">a central </w:t>
      </w:r>
      <w:r w:rsidR="00BF56C2" w:rsidRPr="00BF56C2">
        <w:rPr>
          <w:rFonts w:asciiTheme="majorBidi" w:eastAsia="NanumGothic" w:hAnsiTheme="majorBidi" w:cstheme="majorBidi"/>
          <w:sz w:val="24"/>
          <w:szCs w:val="24"/>
        </w:rPr>
        <w:t xml:space="preserve">granulation tissue </w:t>
      </w:r>
      <w:r w:rsidR="00675C1D">
        <w:rPr>
          <w:rFonts w:asciiTheme="majorBidi" w:eastAsia="NanumGothic" w:hAnsiTheme="majorBidi" w:cstheme="majorBidi"/>
          <w:sz w:val="24"/>
          <w:szCs w:val="24"/>
        </w:rPr>
        <w:t>surrounded by</w:t>
      </w:r>
      <w:r w:rsidR="00BF56C2" w:rsidRPr="00BF56C2">
        <w:rPr>
          <w:rFonts w:asciiTheme="majorBidi" w:eastAsia="NanumGothic" w:hAnsiTheme="majorBidi" w:cstheme="majorBidi"/>
          <w:sz w:val="24"/>
          <w:szCs w:val="24"/>
        </w:rPr>
        <w:t xml:space="preserve"> a dense wall of fibrous connective tissue admixed </w:t>
      </w:r>
      <w:r w:rsidR="00BB1811">
        <w:rPr>
          <w:rFonts w:asciiTheme="majorBidi" w:eastAsia="NanumGothic" w:hAnsiTheme="majorBidi" w:cstheme="majorBidi"/>
          <w:sz w:val="24"/>
          <w:szCs w:val="24"/>
        </w:rPr>
        <w:t>and enclosed</w:t>
      </w:r>
      <w:r w:rsidR="00BB1811" w:rsidRPr="00BF56C2">
        <w:rPr>
          <w:rFonts w:asciiTheme="majorBidi" w:eastAsia="NanumGothic" w:hAnsiTheme="majorBidi" w:cstheme="majorBidi"/>
          <w:sz w:val="24"/>
          <w:szCs w:val="24"/>
        </w:rPr>
        <w:t xml:space="preserve"> </w:t>
      </w:r>
      <w:r w:rsidR="00BF56C2" w:rsidRPr="00BF56C2">
        <w:rPr>
          <w:rFonts w:asciiTheme="majorBidi" w:eastAsia="NanumGothic" w:hAnsiTheme="majorBidi" w:cstheme="majorBidi"/>
          <w:sz w:val="24"/>
          <w:szCs w:val="24"/>
        </w:rPr>
        <w:t xml:space="preserve">by </w:t>
      </w:r>
      <w:r w:rsidR="00BB1811">
        <w:rPr>
          <w:rFonts w:asciiTheme="majorBidi" w:eastAsia="NanumGothic" w:hAnsiTheme="majorBidi" w:cstheme="majorBidi"/>
          <w:sz w:val="24"/>
          <w:szCs w:val="24"/>
        </w:rPr>
        <w:lastRenderedPageBreak/>
        <w:t>lymphocytes</w:t>
      </w:r>
      <w:r w:rsidR="00BF56C2" w:rsidRPr="00BF56C2">
        <w:rPr>
          <w:rFonts w:asciiTheme="majorBidi" w:eastAsia="NanumGothic" w:hAnsiTheme="majorBidi" w:cstheme="majorBidi"/>
          <w:sz w:val="24"/>
          <w:szCs w:val="24"/>
        </w:rPr>
        <w:t xml:space="preserve"> </w:t>
      </w:r>
      <w:r w:rsidR="009D06CA">
        <w:rPr>
          <w:rFonts w:asciiTheme="majorBidi" w:eastAsia="NanumGothic" w:hAnsiTheme="majorBidi" w:cstheme="majorBidi"/>
          <w:sz w:val="24"/>
          <w:szCs w:val="24"/>
        </w:rPr>
        <w:t>(Fig</w:t>
      </w:r>
      <w:r w:rsidR="00D40ADE">
        <w:rPr>
          <w:rFonts w:asciiTheme="majorBidi" w:eastAsia="NanumGothic" w:hAnsiTheme="majorBidi" w:cstheme="majorBidi"/>
          <w:sz w:val="24"/>
          <w:szCs w:val="24"/>
        </w:rPr>
        <w:t>s</w:t>
      </w:r>
      <w:r>
        <w:rPr>
          <w:rFonts w:asciiTheme="majorBidi" w:eastAsia="NanumGothic" w:hAnsiTheme="majorBidi" w:cstheme="majorBidi"/>
          <w:sz w:val="24"/>
          <w:szCs w:val="24"/>
        </w:rPr>
        <w:t>. 5-7</w:t>
      </w:r>
      <w:r w:rsidR="00BF56C2" w:rsidRPr="007E3A64">
        <w:rPr>
          <w:rFonts w:asciiTheme="majorBidi" w:eastAsia="NanumGothic" w:hAnsiTheme="majorBidi" w:cstheme="majorBidi"/>
          <w:sz w:val="24"/>
          <w:szCs w:val="24"/>
        </w:rPr>
        <w:t>)</w:t>
      </w:r>
      <w:r w:rsidR="00B85384" w:rsidRPr="007E3A64">
        <w:rPr>
          <w:rFonts w:asciiTheme="majorBidi" w:eastAsia="NanumGothic" w:hAnsiTheme="majorBidi" w:cstheme="majorBidi"/>
          <w:sz w:val="24"/>
          <w:szCs w:val="24"/>
        </w:rPr>
        <w:t>. T</w:t>
      </w:r>
      <w:r w:rsidR="00BF56C2" w:rsidRPr="007E3A64">
        <w:rPr>
          <w:rFonts w:asciiTheme="majorBidi" w:eastAsia="NanumGothic" w:hAnsiTheme="majorBidi" w:cstheme="majorBidi"/>
          <w:sz w:val="24"/>
          <w:szCs w:val="24"/>
        </w:rPr>
        <w:t xml:space="preserve">he granulation tissue </w:t>
      </w:r>
      <w:r w:rsidR="00BB1811" w:rsidRPr="007E3A64">
        <w:rPr>
          <w:rFonts w:asciiTheme="majorBidi" w:eastAsia="NanumGothic" w:hAnsiTheme="majorBidi" w:cstheme="majorBidi"/>
          <w:sz w:val="24"/>
          <w:szCs w:val="24"/>
        </w:rPr>
        <w:t>consisted of</w:t>
      </w:r>
      <w:r w:rsidR="00BF56C2" w:rsidRPr="007E3A64">
        <w:rPr>
          <w:rFonts w:asciiTheme="majorBidi" w:eastAsia="NanumGothic" w:hAnsiTheme="majorBidi" w:cstheme="majorBidi"/>
          <w:sz w:val="24"/>
          <w:szCs w:val="24"/>
        </w:rPr>
        <w:t xml:space="preserve"> numerous phagocytic giant cells </w:t>
      </w:r>
      <w:r w:rsidR="00B85384" w:rsidRPr="007E3A64">
        <w:rPr>
          <w:rFonts w:asciiTheme="majorBidi" w:eastAsia="NanumGothic" w:hAnsiTheme="majorBidi" w:cstheme="majorBidi"/>
          <w:sz w:val="24"/>
          <w:szCs w:val="24"/>
        </w:rPr>
        <w:t xml:space="preserve">and </w:t>
      </w:r>
      <w:r w:rsidR="00BF56C2" w:rsidRPr="007E3A64">
        <w:rPr>
          <w:rFonts w:asciiTheme="majorBidi" w:eastAsia="NanumGothic" w:hAnsiTheme="majorBidi" w:cstheme="majorBidi"/>
          <w:sz w:val="24"/>
          <w:szCs w:val="24"/>
        </w:rPr>
        <w:t>m</w:t>
      </w:r>
      <w:r w:rsidR="00BB1811" w:rsidRPr="007E3A64">
        <w:rPr>
          <w:rFonts w:asciiTheme="majorBidi" w:eastAsia="NanumGothic" w:hAnsiTheme="majorBidi" w:cstheme="majorBidi"/>
          <w:sz w:val="24"/>
          <w:szCs w:val="24"/>
        </w:rPr>
        <w:t>ost of them ingested</w:t>
      </w:r>
      <w:r w:rsidR="00D57498">
        <w:rPr>
          <w:rFonts w:asciiTheme="majorBidi" w:eastAsia="NanumGothic" w:hAnsiTheme="majorBidi" w:cstheme="majorBidi"/>
          <w:sz w:val="24"/>
          <w:szCs w:val="24"/>
        </w:rPr>
        <w:t xml:space="preserve"> parts of</w:t>
      </w:r>
      <w:r w:rsidR="00BB1811" w:rsidRPr="007E3A64">
        <w:rPr>
          <w:rFonts w:asciiTheme="majorBidi" w:eastAsia="NanumGothic" w:hAnsiTheme="majorBidi" w:cstheme="majorBidi"/>
          <w:sz w:val="24"/>
          <w:szCs w:val="24"/>
        </w:rPr>
        <w:t xml:space="preserve"> the suture</w:t>
      </w:r>
      <w:r w:rsidR="00BF56C2" w:rsidRPr="007E3A64">
        <w:rPr>
          <w:rFonts w:asciiTheme="majorBidi" w:eastAsia="NanumGothic" w:hAnsiTheme="majorBidi" w:cstheme="majorBidi"/>
          <w:sz w:val="24"/>
          <w:szCs w:val="24"/>
        </w:rPr>
        <w:t xml:space="preserve"> material </w:t>
      </w:r>
      <w:r w:rsidR="00D57498">
        <w:rPr>
          <w:rFonts w:asciiTheme="majorBidi" w:eastAsia="NanumGothic" w:hAnsiTheme="majorBidi" w:cstheme="majorBidi"/>
          <w:sz w:val="24"/>
          <w:szCs w:val="24"/>
        </w:rPr>
        <w:t>that</w:t>
      </w:r>
      <w:r w:rsidR="00BF56C2" w:rsidRPr="007E3A64">
        <w:rPr>
          <w:rFonts w:asciiTheme="majorBidi" w:eastAsia="NanumGothic" w:hAnsiTheme="majorBidi" w:cstheme="majorBidi"/>
          <w:sz w:val="24"/>
          <w:szCs w:val="24"/>
        </w:rPr>
        <w:t xml:space="preserve"> discolored its cytoplasm by the reddish brown discoloration (Fig</w:t>
      </w:r>
      <w:r w:rsidR="00D40ADE">
        <w:rPr>
          <w:rFonts w:asciiTheme="majorBidi" w:eastAsia="NanumGothic" w:hAnsiTheme="majorBidi" w:cstheme="majorBidi"/>
          <w:sz w:val="24"/>
          <w:szCs w:val="24"/>
        </w:rPr>
        <w:t>s</w:t>
      </w:r>
      <w:r w:rsidR="00BF56C2" w:rsidRPr="007E3A64">
        <w:rPr>
          <w:rFonts w:asciiTheme="majorBidi" w:eastAsia="NanumGothic" w:hAnsiTheme="majorBidi" w:cstheme="majorBidi"/>
          <w:sz w:val="24"/>
          <w:szCs w:val="24"/>
        </w:rPr>
        <w:t>.</w:t>
      </w:r>
      <w:r w:rsidRPr="00875D83">
        <w:rPr>
          <w:rFonts w:asciiTheme="majorBidi" w:eastAsia="NanumGothic" w:hAnsiTheme="majorBidi" w:cstheme="majorBidi"/>
          <w:sz w:val="24"/>
          <w:szCs w:val="24"/>
        </w:rPr>
        <w:t>5-7</w:t>
      </w:r>
      <w:r w:rsidR="00BF56C2" w:rsidRPr="007E3A64">
        <w:rPr>
          <w:rFonts w:asciiTheme="majorBidi" w:eastAsia="NanumGothic" w:hAnsiTheme="majorBidi" w:cstheme="majorBidi"/>
          <w:sz w:val="24"/>
          <w:szCs w:val="24"/>
        </w:rPr>
        <w:t xml:space="preserve">), </w:t>
      </w:r>
      <w:r w:rsidR="0047644C">
        <w:rPr>
          <w:rFonts w:asciiTheme="majorBidi" w:eastAsia="NanumGothic" w:hAnsiTheme="majorBidi" w:cstheme="majorBidi"/>
          <w:sz w:val="24"/>
          <w:szCs w:val="24"/>
        </w:rPr>
        <w:t xml:space="preserve">and </w:t>
      </w:r>
      <w:r w:rsidR="00BF56C2" w:rsidRPr="007E3A64">
        <w:rPr>
          <w:rFonts w:asciiTheme="majorBidi" w:eastAsia="NanumGothic" w:hAnsiTheme="majorBidi" w:cstheme="majorBidi"/>
          <w:sz w:val="24"/>
          <w:szCs w:val="24"/>
        </w:rPr>
        <w:t xml:space="preserve">degenerated macrophages </w:t>
      </w:r>
      <w:r>
        <w:rPr>
          <w:rFonts w:asciiTheme="majorBidi" w:eastAsia="NanumGothic" w:hAnsiTheme="majorBidi" w:cstheme="majorBidi"/>
          <w:sz w:val="24"/>
          <w:szCs w:val="24"/>
        </w:rPr>
        <w:t>(Fig. 6</w:t>
      </w:r>
      <w:r w:rsidR="00BF56C2" w:rsidRPr="007E3A64">
        <w:rPr>
          <w:rFonts w:asciiTheme="majorBidi" w:eastAsia="NanumGothic" w:hAnsiTheme="majorBidi" w:cstheme="majorBidi"/>
          <w:sz w:val="24"/>
          <w:szCs w:val="24"/>
        </w:rPr>
        <w:t xml:space="preserve">), </w:t>
      </w:r>
      <w:r w:rsidR="00BF56C2" w:rsidRPr="00875D83">
        <w:rPr>
          <w:rFonts w:asciiTheme="majorBidi" w:eastAsia="NanumGothic" w:hAnsiTheme="majorBidi" w:cstheme="majorBidi"/>
          <w:sz w:val="24"/>
          <w:szCs w:val="24"/>
        </w:rPr>
        <w:t xml:space="preserve">in addition to the </w:t>
      </w:r>
      <w:proofErr w:type="spellStart"/>
      <w:r w:rsidR="00BF56C2" w:rsidRPr="00875D83">
        <w:rPr>
          <w:rFonts w:asciiTheme="majorBidi" w:eastAsia="NanumGothic" w:hAnsiTheme="majorBidi" w:cstheme="majorBidi"/>
          <w:sz w:val="24"/>
          <w:szCs w:val="24"/>
        </w:rPr>
        <w:t>refractile</w:t>
      </w:r>
      <w:proofErr w:type="spellEnd"/>
      <w:r w:rsidR="00BF56C2" w:rsidRPr="00875D83">
        <w:rPr>
          <w:rFonts w:asciiTheme="majorBidi" w:eastAsia="NanumGothic" w:hAnsiTheme="majorBidi" w:cstheme="majorBidi"/>
          <w:sz w:val="24"/>
          <w:szCs w:val="24"/>
        </w:rPr>
        <w:t xml:space="preserve"> </w:t>
      </w:r>
      <w:r w:rsidR="00B05420" w:rsidRPr="00875D83">
        <w:rPr>
          <w:rFonts w:asciiTheme="majorBidi" w:eastAsia="NanumGothic" w:hAnsiTheme="majorBidi" w:cstheme="majorBidi"/>
          <w:sz w:val="24"/>
          <w:szCs w:val="24"/>
        </w:rPr>
        <w:t xml:space="preserve">filaments of </w:t>
      </w:r>
      <w:r w:rsidR="00BB1811" w:rsidRPr="00875D83">
        <w:rPr>
          <w:rFonts w:asciiTheme="majorBidi" w:eastAsia="NanumGothic" w:hAnsiTheme="majorBidi" w:cstheme="majorBidi"/>
          <w:sz w:val="24"/>
          <w:szCs w:val="24"/>
        </w:rPr>
        <w:t xml:space="preserve">silk </w:t>
      </w:r>
      <w:r w:rsidR="00BF56C2" w:rsidRPr="00875D83">
        <w:rPr>
          <w:rFonts w:asciiTheme="majorBidi" w:eastAsia="NanumGothic" w:hAnsiTheme="majorBidi" w:cstheme="majorBidi"/>
          <w:sz w:val="24"/>
          <w:szCs w:val="24"/>
        </w:rPr>
        <w:t>material (Fig</w:t>
      </w:r>
      <w:r w:rsidR="00D40ADE" w:rsidRPr="00875D83">
        <w:rPr>
          <w:rFonts w:asciiTheme="majorBidi" w:eastAsia="NanumGothic" w:hAnsiTheme="majorBidi" w:cstheme="majorBidi"/>
          <w:sz w:val="24"/>
          <w:szCs w:val="24"/>
        </w:rPr>
        <w:t>s</w:t>
      </w:r>
      <w:r w:rsidR="00BF56C2" w:rsidRPr="00875D83">
        <w:rPr>
          <w:rFonts w:asciiTheme="majorBidi" w:eastAsia="NanumGothic" w:hAnsiTheme="majorBidi" w:cstheme="majorBidi"/>
          <w:sz w:val="24"/>
          <w:szCs w:val="24"/>
        </w:rPr>
        <w:t>.</w:t>
      </w:r>
      <w:r w:rsidR="00D40ADE" w:rsidRPr="00875D83">
        <w:rPr>
          <w:rFonts w:asciiTheme="majorBidi" w:eastAsia="NanumGothic" w:hAnsiTheme="majorBidi" w:cstheme="majorBidi"/>
          <w:sz w:val="24"/>
          <w:szCs w:val="24"/>
        </w:rPr>
        <w:t xml:space="preserve"> </w:t>
      </w:r>
      <w:r w:rsidRPr="00875D83">
        <w:rPr>
          <w:rFonts w:asciiTheme="majorBidi" w:eastAsia="NanumGothic" w:hAnsiTheme="majorBidi" w:cstheme="majorBidi"/>
          <w:sz w:val="24"/>
          <w:szCs w:val="24"/>
        </w:rPr>
        <w:t>5</w:t>
      </w:r>
      <w:r w:rsidR="009D06CA" w:rsidRPr="00875D83">
        <w:rPr>
          <w:rFonts w:asciiTheme="majorBidi" w:eastAsia="NanumGothic" w:hAnsiTheme="majorBidi" w:cstheme="majorBidi"/>
          <w:sz w:val="24"/>
          <w:szCs w:val="24"/>
        </w:rPr>
        <w:t xml:space="preserve"> &amp;</w:t>
      </w:r>
      <w:r w:rsidR="00D40ADE" w:rsidRPr="00875D83">
        <w:rPr>
          <w:rFonts w:asciiTheme="majorBidi" w:eastAsia="NanumGothic" w:hAnsiTheme="majorBidi" w:cstheme="majorBidi"/>
          <w:sz w:val="24"/>
          <w:szCs w:val="24"/>
        </w:rPr>
        <w:t xml:space="preserve"> </w:t>
      </w:r>
      <w:r w:rsidR="000F6D4F" w:rsidRPr="00875D83">
        <w:rPr>
          <w:rFonts w:asciiTheme="majorBidi" w:eastAsia="NanumGothic" w:hAnsiTheme="majorBidi" w:cstheme="majorBidi"/>
          <w:sz w:val="24"/>
          <w:szCs w:val="24"/>
        </w:rPr>
        <w:t>6</w:t>
      </w:r>
      <w:r w:rsidR="00BF56C2" w:rsidRPr="00875D83">
        <w:rPr>
          <w:rFonts w:asciiTheme="majorBidi" w:eastAsia="NanumGothic" w:hAnsiTheme="majorBidi" w:cstheme="majorBidi"/>
          <w:sz w:val="24"/>
          <w:szCs w:val="24"/>
        </w:rPr>
        <w:t xml:space="preserve">) </w:t>
      </w:r>
      <w:r w:rsidR="00D57498">
        <w:rPr>
          <w:rFonts w:asciiTheme="majorBidi" w:eastAsia="NanumGothic" w:hAnsiTheme="majorBidi" w:cstheme="majorBidi"/>
          <w:sz w:val="24"/>
          <w:szCs w:val="24"/>
        </w:rPr>
        <w:t xml:space="preserve">that are </w:t>
      </w:r>
      <w:r w:rsidR="00BF56C2" w:rsidRPr="00875D83">
        <w:rPr>
          <w:rFonts w:asciiTheme="majorBidi" w:eastAsia="NanumGothic" w:hAnsiTheme="majorBidi" w:cstheme="majorBidi"/>
          <w:sz w:val="24"/>
          <w:szCs w:val="24"/>
        </w:rPr>
        <w:t xml:space="preserve">scattered </w:t>
      </w:r>
      <w:r w:rsidR="00B85384" w:rsidRPr="00875D83">
        <w:rPr>
          <w:rFonts w:asciiTheme="majorBidi" w:eastAsia="NanumGothic" w:hAnsiTheme="majorBidi" w:cstheme="majorBidi"/>
          <w:sz w:val="24"/>
          <w:szCs w:val="24"/>
        </w:rPr>
        <w:t>among</w:t>
      </w:r>
      <w:r w:rsidR="00BF56C2" w:rsidRPr="00875D83">
        <w:rPr>
          <w:rFonts w:asciiTheme="majorBidi" w:eastAsia="NanumGothic" w:hAnsiTheme="majorBidi" w:cstheme="majorBidi"/>
          <w:sz w:val="24"/>
          <w:szCs w:val="24"/>
        </w:rPr>
        <w:t xml:space="preserve"> the inflammatory cell infiltrate </w:t>
      </w:r>
      <w:r>
        <w:rPr>
          <w:rFonts w:asciiTheme="majorBidi" w:eastAsia="NanumGothic" w:hAnsiTheme="majorBidi" w:cstheme="majorBidi"/>
          <w:sz w:val="24"/>
          <w:szCs w:val="24"/>
        </w:rPr>
        <w:t xml:space="preserve">and </w:t>
      </w:r>
      <w:r w:rsidR="00704923">
        <w:rPr>
          <w:rFonts w:asciiTheme="majorBidi" w:eastAsia="NanumGothic" w:hAnsiTheme="majorBidi" w:cstheme="majorBidi"/>
          <w:sz w:val="24"/>
          <w:szCs w:val="24"/>
        </w:rPr>
        <w:t>surrounded by the</w:t>
      </w:r>
      <w:r w:rsidR="00BF56C2" w:rsidRPr="00875D83">
        <w:rPr>
          <w:rFonts w:asciiTheme="majorBidi" w:eastAsia="NanumGothic" w:hAnsiTheme="majorBidi" w:cstheme="majorBidi"/>
          <w:sz w:val="24"/>
          <w:szCs w:val="24"/>
        </w:rPr>
        <w:t xml:space="preserve"> phagocytic giant cells</w:t>
      </w:r>
      <w:r>
        <w:rPr>
          <w:rFonts w:asciiTheme="majorBidi" w:eastAsia="NanumGothic" w:hAnsiTheme="majorBidi" w:cstheme="majorBidi"/>
          <w:sz w:val="24"/>
          <w:szCs w:val="24"/>
        </w:rPr>
        <w:t xml:space="preserve"> (Figs. 5-7</w:t>
      </w:r>
      <w:r w:rsidR="000F6D4F" w:rsidRPr="00875D83">
        <w:rPr>
          <w:rFonts w:asciiTheme="majorBidi" w:eastAsia="NanumGothic" w:hAnsiTheme="majorBidi" w:cstheme="majorBidi"/>
          <w:sz w:val="24"/>
          <w:szCs w:val="24"/>
        </w:rPr>
        <w:t>)</w:t>
      </w:r>
      <w:r w:rsidR="00BF56C2" w:rsidRPr="00875D83">
        <w:rPr>
          <w:rFonts w:asciiTheme="majorBidi" w:eastAsia="NanumGothic" w:hAnsiTheme="majorBidi" w:cstheme="majorBidi"/>
          <w:sz w:val="24"/>
          <w:szCs w:val="24"/>
        </w:rPr>
        <w:t>.</w:t>
      </w:r>
    </w:p>
    <w:p w:rsidR="00C85122" w:rsidRPr="00C85122" w:rsidRDefault="00C85122" w:rsidP="00C85122">
      <w:pPr>
        <w:spacing w:line="480" w:lineRule="auto"/>
        <w:jc w:val="left"/>
        <w:rPr>
          <w:rFonts w:asciiTheme="majorBidi" w:eastAsia="NanumGothic" w:hAnsiTheme="majorBidi" w:cstheme="majorBidi"/>
          <w:i/>
          <w:iCs/>
          <w:color w:val="0070C0"/>
          <w:sz w:val="24"/>
          <w:szCs w:val="24"/>
        </w:rPr>
      </w:pPr>
      <w:r w:rsidRPr="00C85122">
        <w:rPr>
          <w:rFonts w:asciiTheme="majorBidi" w:eastAsia="NanumGothic" w:hAnsiTheme="majorBidi" w:cstheme="majorBidi"/>
          <w:i/>
          <w:iCs/>
          <w:color w:val="0070C0"/>
          <w:sz w:val="24"/>
          <w:szCs w:val="24"/>
        </w:rPr>
        <w:t xml:space="preserve">Clinical study </w:t>
      </w:r>
    </w:p>
    <w:p w:rsidR="00CF6118" w:rsidRDefault="00444B08" w:rsidP="007C100F">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Regarding</w:t>
      </w:r>
      <w:r w:rsidR="0046248B" w:rsidRPr="00911B5B">
        <w:rPr>
          <w:rFonts w:asciiTheme="majorBidi" w:eastAsia="NanumGothic" w:hAnsiTheme="majorBidi" w:cstheme="majorBidi"/>
          <w:sz w:val="24"/>
          <w:szCs w:val="24"/>
        </w:rPr>
        <w:t xml:space="preserve"> clinical section of the study, </w:t>
      </w:r>
      <w:r w:rsidR="00D57498">
        <w:rPr>
          <w:rFonts w:asciiTheme="majorBidi" w:eastAsia="NanumGothic" w:hAnsiTheme="majorBidi" w:cstheme="majorBidi"/>
          <w:sz w:val="24"/>
          <w:szCs w:val="24"/>
        </w:rPr>
        <w:t xml:space="preserve">the </w:t>
      </w:r>
      <w:r w:rsidR="00F66FC1" w:rsidRPr="00911B5B">
        <w:rPr>
          <w:rFonts w:asciiTheme="majorBidi" w:eastAsia="NanumGothic" w:hAnsiTheme="majorBidi" w:cstheme="majorBidi"/>
          <w:sz w:val="24"/>
          <w:szCs w:val="24"/>
        </w:rPr>
        <w:t>intra-operative findings revealed that it is simple</w:t>
      </w:r>
      <w:r w:rsidR="007C100F" w:rsidRPr="007C100F">
        <w:rPr>
          <w:rFonts w:asciiTheme="majorBidi" w:eastAsia="NanumGothic" w:hAnsiTheme="majorBidi" w:cstheme="majorBidi"/>
          <w:sz w:val="24"/>
          <w:szCs w:val="24"/>
        </w:rPr>
        <w:t xml:space="preserve"> </w:t>
      </w:r>
      <w:r w:rsidR="007C100F" w:rsidRPr="00911B5B">
        <w:rPr>
          <w:rFonts w:asciiTheme="majorBidi" w:eastAsia="NanumGothic" w:hAnsiTheme="majorBidi" w:cstheme="majorBidi"/>
          <w:sz w:val="24"/>
          <w:szCs w:val="24"/>
        </w:rPr>
        <w:t>and</w:t>
      </w:r>
      <w:r w:rsidR="00F66FC1" w:rsidRPr="00911B5B">
        <w:rPr>
          <w:rFonts w:asciiTheme="majorBidi" w:eastAsia="NanumGothic" w:hAnsiTheme="majorBidi" w:cstheme="majorBidi"/>
          <w:sz w:val="24"/>
          <w:szCs w:val="24"/>
        </w:rPr>
        <w:t xml:space="preserve"> </w:t>
      </w:r>
      <w:r w:rsidR="00D57498">
        <w:rPr>
          <w:rFonts w:asciiTheme="majorBidi" w:eastAsia="NanumGothic" w:hAnsiTheme="majorBidi" w:cstheme="majorBidi"/>
          <w:sz w:val="24"/>
          <w:szCs w:val="24"/>
        </w:rPr>
        <w:t xml:space="preserve">not </w:t>
      </w:r>
      <w:r w:rsidR="00A457F2">
        <w:rPr>
          <w:rFonts w:asciiTheme="majorBidi" w:eastAsia="NanumGothic" w:hAnsiTheme="majorBidi" w:cstheme="majorBidi"/>
          <w:sz w:val="24"/>
          <w:szCs w:val="24"/>
        </w:rPr>
        <w:t xml:space="preserve">a </w:t>
      </w:r>
      <w:r w:rsidR="00D57498">
        <w:rPr>
          <w:rFonts w:asciiTheme="majorBidi" w:eastAsia="NanumGothic" w:hAnsiTheme="majorBidi" w:cstheme="majorBidi"/>
          <w:sz w:val="24"/>
          <w:szCs w:val="24"/>
        </w:rPr>
        <w:t xml:space="preserve">time consuming technique as the </w:t>
      </w:r>
      <w:r w:rsidR="00C10A11">
        <w:rPr>
          <w:rFonts w:asciiTheme="majorBidi" w:eastAsia="NanumGothic" w:hAnsiTheme="majorBidi" w:cstheme="majorBidi"/>
          <w:sz w:val="24"/>
          <w:szCs w:val="24"/>
        </w:rPr>
        <w:t xml:space="preserve">mean </w:t>
      </w:r>
      <w:r w:rsidR="00D57498">
        <w:rPr>
          <w:rFonts w:asciiTheme="majorBidi" w:eastAsia="NanumGothic" w:hAnsiTheme="majorBidi" w:cstheme="majorBidi"/>
          <w:sz w:val="24"/>
          <w:szCs w:val="24"/>
        </w:rPr>
        <w:t xml:space="preserve">required </w:t>
      </w:r>
      <w:r w:rsidR="00C10A11">
        <w:rPr>
          <w:rFonts w:asciiTheme="majorBidi" w:eastAsia="NanumGothic" w:hAnsiTheme="majorBidi" w:cstheme="majorBidi"/>
          <w:sz w:val="24"/>
          <w:szCs w:val="24"/>
        </w:rPr>
        <w:t xml:space="preserve">time </w:t>
      </w:r>
      <w:r w:rsidR="00EB2317">
        <w:rPr>
          <w:sz w:val="24"/>
          <w:szCs w:val="24"/>
        </w:rPr>
        <w:t xml:space="preserve">± standard deviation </w:t>
      </w:r>
      <w:r w:rsidR="00F319F1">
        <w:rPr>
          <w:rFonts w:asciiTheme="majorBidi" w:eastAsia="NanumGothic" w:hAnsiTheme="majorBidi" w:cstheme="majorBidi"/>
          <w:sz w:val="24"/>
          <w:szCs w:val="24"/>
        </w:rPr>
        <w:t>wa</w:t>
      </w:r>
      <w:r w:rsidR="00C10A11">
        <w:rPr>
          <w:rFonts w:asciiTheme="majorBidi" w:eastAsia="NanumGothic" w:hAnsiTheme="majorBidi" w:cstheme="majorBidi"/>
          <w:sz w:val="24"/>
          <w:szCs w:val="24"/>
        </w:rPr>
        <w:t>s</w:t>
      </w:r>
      <w:r w:rsidR="008D3A22">
        <w:rPr>
          <w:rFonts w:asciiTheme="majorBidi" w:eastAsia="NanumGothic" w:hAnsiTheme="majorBidi" w:cstheme="majorBidi"/>
          <w:sz w:val="24"/>
          <w:szCs w:val="24"/>
        </w:rPr>
        <w:t xml:space="preserve"> </w:t>
      </w:r>
      <w:r w:rsidR="00EB2317">
        <w:rPr>
          <w:rFonts w:asciiTheme="majorBidi" w:eastAsia="NanumGothic" w:hAnsiTheme="majorBidi" w:cstheme="majorBidi"/>
          <w:sz w:val="24"/>
          <w:szCs w:val="24"/>
        </w:rPr>
        <w:t>355.</w:t>
      </w:r>
      <w:r w:rsidR="00EB2317" w:rsidRPr="00EB2317">
        <w:rPr>
          <w:rFonts w:asciiTheme="majorBidi" w:eastAsia="NanumGothic" w:hAnsiTheme="majorBidi" w:cstheme="majorBidi"/>
          <w:sz w:val="24"/>
          <w:szCs w:val="24"/>
        </w:rPr>
        <w:t>2</w:t>
      </w:r>
      <w:r w:rsidR="008D3A22" w:rsidRPr="00EB2317">
        <w:rPr>
          <w:rFonts w:asciiTheme="majorBidi" w:eastAsia="NanumGothic" w:hAnsiTheme="majorBidi" w:cstheme="majorBidi"/>
          <w:sz w:val="24"/>
          <w:szCs w:val="24"/>
        </w:rPr>
        <w:t xml:space="preserve"> </w:t>
      </w:r>
      <w:r w:rsidR="009B4CE9" w:rsidRPr="00EB2317">
        <w:rPr>
          <w:rFonts w:asciiTheme="majorBidi" w:eastAsia="NanumGothic" w:hAnsiTheme="majorBidi" w:cstheme="majorBidi"/>
          <w:sz w:val="24"/>
          <w:szCs w:val="24"/>
        </w:rPr>
        <w:t>±</w:t>
      </w:r>
      <w:r w:rsidR="008D3A22" w:rsidRPr="008D3A22">
        <w:rPr>
          <w:rFonts w:asciiTheme="majorBidi" w:eastAsia="NanumGothic" w:hAnsiTheme="majorBidi" w:cstheme="majorBidi"/>
          <w:sz w:val="24"/>
          <w:szCs w:val="24"/>
        </w:rPr>
        <w:t xml:space="preserve"> </w:t>
      </w:r>
      <w:r w:rsidR="00EB2317" w:rsidRPr="00EB2317">
        <w:rPr>
          <w:rFonts w:asciiTheme="majorBidi" w:eastAsia="NanumGothic" w:hAnsiTheme="majorBidi" w:cstheme="majorBidi"/>
          <w:sz w:val="24"/>
          <w:szCs w:val="24"/>
        </w:rPr>
        <w:t>28.5</w:t>
      </w:r>
      <w:r w:rsidR="00EB2317">
        <w:rPr>
          <w:rFonts w:asciiTheme="majorBidi" w:eastAsia="NanumGothic" w:hAnsiTheme="majorBidi" w:cstheme="majorBidi"/>
          <w:sz w:val="24"/>
          <w:szCs w:val="24"/>
        </w:rPr>
        <w:t xml:space="preserve"> seconds</w:t>
      </w:r>
      <w:r w:rsidR="00A457F2" w:rsidRPr="00A457F2">
        <w:rPr>
          <w:rFonts w:asciiTheme="majorBidi" w:eastAsia="NanumGothic" w:hAnsiTheme="majorBidi" w:cstheme="majorBidi"/>
          <w:color w:val="0070C0"/>
          <w:sz w:val="24"/>
          <w:szCs w:val="24"/>
        </w:rPr>
        <w:t>,</w:t>
      </w:r>
      <w:r w:rsidR="00A457F2">
        <w:rPr>
          <w:rFonts w:asciiTheme="majorBidi" w:eastAsia="NanumGothic" w:hAnsiTheme="majorBidi" w:cstheme="majorBidi"/>
          <w:sz w:val="24"/>
          <w:szCs w:val="24"/>
        </w:rPr>
        <w:t xml:space="preserve"> </w:t>
      </w:r>
      <w:r w:rsidR="00A457F2" w:rsidRPr="00A457F2">
        <w:rPr>
          <w:rFonts w:asciiTheme="majorBidi" w:eastAsia="NanumGothic" w:hAnsiTheme="majorBidi" w:cstheme="majorBidi"/>
          <w:color w:val="0070C0"/>
          <w:sz w:val="24"/>
          <w:szCs w:val="24"/>
        </w:rPr>
        <w:t>the minimal required time was 313 seconds</w:t>
      </w:r>
      <w:r w:rsidR="007C100F">
        <w:rPr>
          <w:rFonts w:asciiTheme="majorBidi" w:eastAsia="NanumGothic" w:hAnsiTheme="majorBidi" w:cstheme="majorBidi"/>
          <w:color w:val="0070C0"/>
          <w:sz w:val="24"/>
          <w:szCs w:val="24"/>
        </w:rPr>
        <w:t>,</w:t>
      </w:r>
      <w:r w:rsidR="00A457F2" w:rsidRPr="00A457F2">
        <w:rPr>
          <w:rFonts w:asciiTheme="majorBidi" w:eastAsia="NanumGothic" w:hAnsiTheme="majorBidi" w:cstheme="majorBidi"/>
          <w:color w:val="0070C0"/>
          <w:sz w:val="24"/>
          <w:szCs w:val="24"/>
        </w:rPr>
        <w:t xml:space="preserve"> and the maximal required time was 435 seconds</w:t>
      </w:r>
      <w:r w:rsidR="002A06FF">
        <w:rPr>
          <w:rFonts w:asciiTheme="majorBidi" w:eastAsia="NanumGothic" w:hAnsiTheme="majorBidi" w:cstheme="majorBidi"/>
          <w:sz w:val="24"/>
          <w:szCs w:val="24"/>
        </w:rPr>
        <w:t xml:space="preserve"> (Table </w:t>
      </w:r>
      <w:r w:rsidR="002A06FF" w:rsidRPr="002A06FF">
        <w:rPr>
          <w:rFonts w:asciiTheme="majorBidi" w:eastAsia="NanumGothic" w:hAnsiTheme="majorBidi" w:cstheme="majorBidi"/>
          <w:sz w:val="24"/>
          <w:szCs w:val="24"/>
        </w:rPr>
        <w:t>1</w:t>
      </w:r>
      <w:r w:rsidR="002A06FF">
        <w:rPr>
          <w:rFonts w:asciiTheme="majorBidi" w:eastAsia="NanumGothic" w:hAnsiTheme="majorBidi" w:cstheme="majorBidi"/>
          <w:sz w:val="24"/>
          <w:szCs w:val="24"/>
        </w:rPr>
        <w:t>)</w:t>
      </w:r>
      <w:r w:rsidR="00440AA3">
        <w:rPr>
          <w:rFonts w:asciiTheme="majorBidi" w:eastAsia="NanumGothic" w:hAnsiTheme="majorBidi" w:cstheme="majorBidi"/>
          <w:sz w:val="24"/>
          <w:szCs w:val="24"/>
        </w:rPr>
        <w:t>;</w:t>
      </w:r>
      <w:r w:rsidR="00F66FC1" w:rsidRPr="00911B5B">
        <w:rPr>
          <w:rFonts w:asciiTheme="majorBidi" w:eastAsia="NanumGothic" w:hAnsiTheme="majorBidi" w:cstheme="majorBidi"/>
          <w:sz w:val="24"/>
          <w:szCs w:val="24"/>
        </w:rPr>
        <w:t xml:space="preserve"> non-invasive</w:t>
      </w:r>
      <w:r w:rsidR="00440AA3">
        <w:rPr>
          <w:rFonts w:asciiTheme="majorBidi" w:eastAsia="NanumGothic" w:hAnsiTheme="majorBidi" w:cstheme="majorBidi"/>
          <w:sz w:val="24"/>
          <w:szCs w:val="24"/>
        </w:rPr>
        <w:t>; of low cost;</w:t>
      </w:r>
      <w:r w:rsidR="00856C46" w:rsidRPr="00911B5B">
        <w:rPr>
          <w:rFonts w:asciiTheme="majorBidi" w:eastAsia="NanumGothic" w:hAnsiTheme="majorBidi" w:cstheme="majorBidi"/>
          <w:sz w:val="24"/>
          <w:szCs w:val="24"/>
        </w:rPr>
        <w:t xml:space="preserve"> and associated with minimal bleeding </w:t>
      </w:r>
      <w:r w:rsidR="00E074CE">
        <w:rPr>
          <w:rFonts w:asciiTheme="majorBidi" w:eastAsia="NanumGothic" w:hAnsiTheme="majorBidi" w:cstheme="majorBidi"/>
          <w:sz w:val="24"/>
          <w:szCs w:val="24"/>
        </w:rPr>
        <w:t>and</w:t>
      </w:r>
      <w:r w:rsidR="00F66FC1" w:rsidRPr="00911B5B">
        <w:rPr>
          <w:rFonts w:asciiTheme="majorBidi" w:eastAsia="NanumGothic" w:hAnsiTheme="majorBidi" w:cstheme="majorBidi"/>
          <w:sz w:val="24"/>
          <w:szCs w:val="24"/>
        </w:rPr>
        <w:t xml:space="preserve"> com</w:t>
      </w:r>
      <w:r w:rsidR="00CF6118">
        <w:rPr>
          <w:rFonts w:asciiTheme="majorBidi" w:eastAsia="NanumGothic" w:hAnsiTheme="majorBidi" w:cstheme="majorBidi"/>
          <w:sz w:val="24"/>
          <w:szCs w:val="24"/>
        </w:rPr>
        <w:t>plications</w:t>
      </w:r>
      <w:r w:rsidR="00021411">
        <w:rPr>
          <w:rFonts w:asciiTheme="majorBidi" w:eastAsia="NanumGothic" w:hAnsiTheme="majorBidi" w:cstheme="majorBidi"/>
          <w:sz w:val="24"/>
          <w:szCs w:val="24"/>
        </w:rPr>
        <w:t>.</w:t>
      </w:r>
    </w:p>
    <w:p w:rsidR="00EB04B7" w:rsidRDefault="00CF6118" w:rsidP="00F27D26">
      <w:pPr>
        <w:spacing w:line="480" w:lineRule="auto"/>
        <w:ind w:firstLine="720"/>
        <w:jc w:val="left"/>
        <w:rPr>
          <w:rFonts w:asciiTheme="majorBidi" w:eastAsia="NanumGothic" w:hAnsiTheme="majorBidi" w:cstheme="majorBidi"/>
          <w:sz w:val="24"/>
          <w:szCs w:val="24"/>
        </w:rPr>
      </w:pPr>
      <w:r>
        <w:rPr>
          <w:rFonts w:asciiTheme="majorBidi" w:eastAsia="NanumGothic" w:hAnsiTheme="majorBidi" w:cstheme="majorBidi"/>
          <w:sz w:val="24"/>
          <w:szCs w:val="24"/>
        </w:rPr>
        <w:t>A</w:t>
      </w:r>
      <w:r w:rsidR="008D3A22">
        <w:rPr>
          <w:rFonts w:asciiTheme="majorBidi" w:eastAsia="NanumGothic" w:hAnsiTheme="majorBidi" w:cstheme="majorBidi"/>
          <w:sz w:val="24"/>
          <w:szCs w:val="24"/>
        </w:rPr>
        <w:t xml:space="preserve">nalysis of </w:t>
      </w:r>
      <w:r>
        <w:rPr>
          <w:rFonts w:asciiTheme="majorBidi" w:eastAsia="NanumGothic" w:hAnsiTheme="majorBidi" w:cstheme="majorBidi"/>
          <w:sz w:val="24"/>
          <w:szCs w:val="24"/>
        </w:rPr>
        <w:t xml:space="preserve">the </w:t>
      </w:r>
      <w:r w:rsidR="008D3A22" w:rsidRPr="00D7451F">
        <w:rPr>
          <w:rFonts w:asciiTheme="majorBidi" w:eastAsia="NanumGothic" w:hAnsiTheme="majorBidi" w:cstheme="majorBidi"/>
          <w:sz w:val="24"/>
          <w:szCs w:val="24"/>
        </w:rPr>
        <w:t>forum</w:t>
      </w:r>
      <w:r w:rsidR="008D3A22">
        <w:rPr>
          <w:rFonts w:asciiTheme="majorBidi" w:eastAsia="NanumGothic" w:hAnsiTheme="majorBidi" w:cstheme="majorBidi"/>
          <w:sz w:val="24"/>
          <w:szCs w:val="24"/>
        </w:rPr>
        <w:t xml:space="preserve"> </w:t>
      </w:r>
      <w:r w:rsidR="008D3A22" w:rsidRPr="00D7451F">
        <w:rPr>
          <w:rFonts w:asciiTheme="majorBidi" w:eastAsia="NanumGothic" w:hAnsiTheme="majorBidi" w:cstheme="majorBidi"/>
          <w:sz w:val="24"/>
          <w:szCs w:val="24"/>
        </w:rPr>
        <w:t>questionnaire</w:t>
      </w:r>
      <w:r>
        <w:rPr>
          <w:rFonts w:asciiTheme="majorBidi" w:eastAsia="NanumGothic" w:hAnsiTheme="majorBidi" w:cstheme="majorBidi"/>
          <w:sz w:val="24"/>
          <w:szCs w:val="24"/>
        </w:rPr>
        <w:t>s</w:t>
      </w:r>
      <w:r w:rsidR="008D3A22">
        <w:rPr>
          <w:rFonts w:asciiTheme="majorBidi" w:eastAsia="NanumGothic" w:hAnsiTheme="majorBidi" w:cstheme="majorBidi"/>
          <w:sz w:val="24"/>
          <w:szCs w:val="24"/>
        </w:rPr>
        <w:t xml:space="preserve"> </w:t>
      </w:r>
      <w:r w:rsidR="00440AA3">
        <w:rPr>
          <w:rFonts w:asciiTheme="majorBidi" w:eastAsia="NanumGothic" w:hAnsiTheme="majorBidi" w:cstheme="majorBidi"/>
          <w:sz w:val="24"/>
          <w:szCs w:val="24"/>
        </w:rPr>
        <w:t xml:space="preserve">(Table </w:t>
      </w:r>
      <w:r w:rsidR="002A06FF" w:rsidRPr="002A06FF">
        <w:rPr>
          <w:rFonts w:asciiTheme="majorBidi" w:eastAsia="NanumGothic" w:hAnsiTheme="majorBidi" w:cstheme="majorBidi"/>
          <w:sz w:val="24"/>
          <w:szCs w:val="24"/>
        </w:rPr>
        <w:t>2</w:t>
      </w:r>
      <w:r w:rsidR="009B4CE9">
        <w:rPr>
          <w:rFonts w:asciiTheme="majorBidi" w:eastAsia="NanumGothic" w:hAnsiTheme="majorBidi" w:cstheme="majorBidi"/>
          <w:sz w:val="24"/>
          <w:szCs w:val="24"/>
        </w:rPr>
        <w:t xml:space="preserve">) </w:t>
      </w:r>
      <w:r w:rsidR="008D3A22">
        <w:rPr>
          <w:rFonts w:asciiTheme="majorBidi" w:eastAsia="NanumGothic" w:hAnsiTheme="majorBidi" w:cstheme="majorBidi"/>
          <w:sz w:val="24"/>
          <w:szCs w:val="24"/>
        </w:rPr>
        <w:t>reve</w:t>
      </w:r>
      <w:r w:rsidR="00021411">
        <w:rPr>
          <w:rFonts w:asciiTheme="majorBidi" w:eastAsia="NanumGothic" w:hAnsiTheme="majorBidi" w:cstheme="majorBidi"/>
          <w:sz w:val="24"/>
          <w:szCs w:val="24"/>
        </w:rPr>
        <w:t>a</w:t>
      </w:r>
      <w:r w:rsidR="008D3A22">
        <w:rPr>
          <w:rFonts w:asciiTheme="majorBidi" w:eastAsia="NanumGothic" w:hAnsiTheme="majorBidi" w:cstheme="majorBidi"/>
          <w:sz w:val="24"/>
          <w:szCs w:val="24"/>
        </w:rPr>
        <w:t xml:space="preserve">led that </w:t>
      </w:r>
      <w:r w:rsidR="003B4F1C">
        <w:rPr>
          <w:rFonts w:asciiTheme="majorBidi" w:eastAsia="NanumGothic" w:hAnsiTheme="majorBidi" w:cstheme="majorBidi"/>
          <w:sz w:val="24"/>
          <w:szCs w:val="24"/>
        </w:rPr>
        <w:t>late</w:t>
      </w:r>
      <w:r w:rsidR="00021411">
        <w:rPr>
          <w:rFonts w:asciiTheme="majorBidi" w:eastAsia="NanumGothic" w:hAnsiTheme="majorBidi" w:cstheme="majorBidi"/>
          <w:sz w:val="24"/>
          <w:szCs w:val="24"/>
        </w:rPr>
        <w:t xml:space="preserve">ral </w:t>
      </w:r>
      <w:proofErr w:type="spellStart"/>
      <w:r w:rsidR="00021411">
        <w:rPr>
          <w:rFonts w:asciiTheme="majorBidi" w:eastAsia="NanumGothic" w:hAnsiTheme="majorBidi" w:cstheme="majorBidi"/>
          <w:sz w:val="24"/>
          <w:szCs w:val="24"/>
        </w:rPr>
        <w:t>glossectomy</w:t>
      </w:r>
      <w:proofErr w:type="spellEnd"/>
      <w:r w:rsidR="00021411">
        <w:rPr>
          <w:rFonts w:asciiTheme="majorBidi" w:eastAsia="NanumGothic" w:hAnsiTheme="majorBidi" w:cstheme="majorBidi"/>
          <w:sz w:val="24"/>
          <w:szCs w:val="24"/>
        </w:rPr>
        <w:t xml:space="preserve"> technique was not accepted</w:t>
      </w:r>
      <w:r w:rsidR="003B4F1C">
        <w:rPr>
          <w:rFonts w:asciiTheme="majorBidi" w:eastAsia="NanumGothic" w:hAnsiTheme="majorBidi" w:cstheme="majorBidi"/>
          <w:sz w:val="24"/>
          <w:szCs w:val="24"/>
        </w:rPr>
        <w:t xml:space="preserve"> by </w:t>
      </w:r>
      <w:r w:rsidR="008D3A22">
        <w:rPr>
          <w:rFonts w:asciiTheme="majorBidi" w:eastAsia="NanumGothic" w:hAnsiTheme="majorBidi" w:cstheme="majorBidi"/>
          <w:sz w:val="24"/>
          <w:szCs w:val="24"/>
        </w:rPr>
        <w:t xml:space="preserve">all </w:t>
      </w:r>
      <w:r w:rsidR="00021411">
        <w:rPr>
          <w:rFonts w:asciiTheme="majorBidi" w:eastAsia="NanumGothic" w:hAnsiTheme="majorBidi" w:cstheme="majorBidi"/>
          <w:sz w:val="24"/>
          <w:szCs w:val="24"/>
        </w:rPr>
        <w:t xml:space="preserve">the </w:t>
      </w:r>
      <w:r w:rsidR="008D3A22">
        <w:rPr>
          <w:rFonts w:asciiTheme="majorBidi" w:eastAsia="NanumGothic" w:hAnsiTheme="majorBidi" w:cstheme="majorBidi"/>
          <w:sz w:val="24"/>
          <w:szCs w:val="24"/>
        </w:rPr>
        <w:t>owners</w:t>
      </w:r>
      <w:r w:rsidR="001158A1">
        <w:rPr>
          <w:rFonts w:asciiTheme="majorBidi" w:eastAsia="NanumGothic" w:hAnsiTheme="majorBidi" w:cstheme="majorBidi"/>
          <w:sz w:val="24"/>
          <w:szCs w:val="24"/>
        </w:rPr>
        <w:t>,</w:t>
      </w:r>
      <w:r w:rsidR="008D3A22">
        <w:rPr>
          <w:rFonts w:asciiTheme="majorBidi" w:eastAsia="NanumGothic" w:hAnsiTheme="majorBidi" w:cstheme="majorBidi"/>
          <w:sz w:val="24"/>
          <w:szCs w:val="24"/>
        </w:rPr>
        <w:t xml:space="preserve"> </w:t>
      </w:r>
      <w:r w:rsidR="00021411">
        <w:rPr>
          <w:rFonts w:asciiTheme="majorBidi" w:eastAsia="NanumGothic" w:hAnsiTheme="majorBidi" w:cstheme="majorBidi"/>
          <w:sz w:val="24"/>
          <w:szCs w:val="24"/>
        </w:rPr>
        <w:t xml:space="preserve">they </w:t>
      </w:r>
      <w:r w:rsidR="001158A1">
        <w:rPr>
          <w:rFonts w:asciiTheme="majorBidi" w:eastAsia="NanumGothic" w:hAnsiTheme="majorBidi" w:cstheme="majorBidi"/>
          <w:sz w:val="24"/>
          <w:szCs w:val="24"/>
        </w:rPr>
        <w:t>even</w:t>
      </w:r>
      <w:r w:rsidR="003B4F1C">
        <w:rPr>
          <w:rFonts w:asciiTheme="majorBidi" w:eastAsia="NanumGothic" w:hAnsiTheme="majorBidi" w:cstheme="majorBidi"/>
          <w:sz w:val="24"/>
          <w:szCs w:val="24"/>
        </w:rPr>
        <w:t xml:space="preserve"> </w:t>
      </w:r>
      <w:r w:rsidR="00E074CE">
        <w:rPr>
          <w:rFonts w:asciiTheme="majorBidi" w:eastAsia="NanumGothic" w:hAnsiTheme="majorBidi" w:cstheme="majorBidi"/>
          <w:sz w:val="24"/>
          <w:szCs w:val="24"/>
        </w:rPr>
        <w:t>preferred</w:t>
      </w:r>
      <w:r w:rsidR="008D3A22">
        <w:rPr>
          <w:rFonts w:asciiTheme="majorBidi" w:eastAsia="NanumGothic" w:hAnsiTheme="majorBidi" w:cstheme="majorBidi"/>
          <w:sz w:val="24"/>
          <w:szCs w:val="24"/>
        </w:rPr>
        <w:t xml:space="preserve"> to sell the animals rather than operating them by this technique</w:t>
      </w:r>
      <w:r w:rsidR="00313334">
        <w:rPr>
          <w:rFonts w:asciiTheme="majorBidi" w:eastAsia="NanumGothic" w:hAnsiTheme="majorBidi" w:cstheme="majorBidi"/>
          <w:sz w:val="24"/>
          <w:szCs w:val="24"/>
        </w:rPr>
        <w:t xml:space="preserve"> due to</w:t>
      </w:r>
      <w:r w:rsidR="001158A1">
        <w:rPr>
          <w:rFonts w:asciiTheme="majorBidi" w:eastAsia="NanumGothic" w:hAnsiTheme="majorBidi" w:cstheme="majorBidi"/>
          <w:sz w:val="24"/>
          <w:szCs w:val="24"/>
        </w:rPr>
        <w:t xml:space="preserve"> its invasiveness,</w:t>
      </w:r>
      <w:r w:rsidR="00313334">
        <w:rPr>
          <w:rFonts w:asciiTheme="majorBidi" w:eastAsia="NanumGothic" w:hAnsiTheme="majorBidi" w:cstheme="majorBidi"/>
          <w:sz w:val="24"/>
          <w:szCs w:val="24"/>
        </w:rPr>
        <w:t xml:space="preserve"> tongue blemishing and low</w:t>
      </w:r>
      <w:r w:rsidR="00E074CE">
        <w:rPr>
          <w:rFonts w:asciiTheme="majorBidi" w:eastAsia="NanumGothic" w:hAnsiTheme="majorBidi" w:cstheme="majorBidi"/>
          <w:sz w:val="24"/>
          <w:szCs w:val="24"/>
        </w:rPr>
        <w:t>ering</w:t>
      </w:r>
      <w:r w:rsidR="00313334">
        <w:rPr>
          <w:rFonts w:asciiTheme="majorBidi" w:eastAsia="NanumGothic" w:hAnsiTheme="majorBidi" w:cstheme="majorBidi"/>
          <w:sz w:val="24"/>
          <w:szCs w:val="24"/>
        </w:rPr>
        <w:t xml:space="preserve"> </w:t>
      </w:r>
      <w:r w:rsidR="00E074CE">
        <w:rPr>
          <w:rFonts w:asciiTheme="majorBidi" w:eastAsia="NanumGothic" w:hAnsiTheme="majorBidi" w:cstheme="majorBidi"/>
          <w:sz w:val="24"/>
          <w:szCs w:val="24"/>
        </w:rPr>
        <w:t xml:space="preserve">the </w:t>
      </w:r>
      <w:r w:rsidR="00313334">
        <w:rPr>
          <w:rFonts w:asciiTheme="majorBidi" w:eastAsia="NanumGothic" w:hAnsiTheme="majorBidi" w:cstheme="majorBidi"/>
          <w:sz w:val="24"/>
          <w:szCs w:val="24"/>
        </w:rPr>
        <w:t xml:space="preserve">animal score in the market, </w:t>
      </w:r>
      <w:r w:rsidR="00550B0E">
        <w:rPr>
          <w:rFonts w:asciiTheme="majorBidi" w:eastAsia="NanumGothic" w:hAnsiTheme="majorBidi" w:cstheme="majorBidi"/>
          <w:sz w:val="24"/>
          <w:szCs w:val="24"/>
        </w:rPr>
        <w:t>67.6</w:t>
      </w:r>
      <w:r w:rsidR="00FC0108">
        <w:rPr>
          <w:rFonts w:asciiTheme="majorBidi" w:eastAsia="NanumGothic" w:hAnsiTheme="majorBidi" w:cstheme="majorBidi"/>
          <w:sz w:val="24"/>
          <w:szCs w:val="24"/>
        </w:rPr>
        <w:t xml:space="preserve"> </w:t>
      </w:r>
      <w:r w:rsidR="00313334">
        <w:rPr>
          <w:rFonts w:asciiTheme="majorBidi" w:eastAsia="NanumGothic" w:hAnsiTheme="majorBidi" w:cstheme="majorBidi"/>
          <w:sz w:val="24"/>
          <w:szCs w:val="24"/>
        </w:rPr>
        <w:t xml:space="preserve">% of </w:t>
      </w:r>
      <w:r w:rsidR="007C100F">
        <w:rPr>
          <w:rFonts w:asciiTheme="majorBidi" w:eastAsia="NanumGothic" w:hAnsiTheme="majorBidi" w:cstheme="majorBidi"/>
          <w:sz w:val="24"/>
          <w:szCs w:val="24"/>
        </w:rPr>
        <w:t>owners</w:t>
      </w:r>
      <w:r w:rsidR="00313334">
        <w:rPr>
          <w:rFonts w:asciiTheme="majorBidi" w:eastAsia="NanumGothic" w:hAnsiTheme="majorBidi" w:cstheme="majorBidi"/>
          <w:sz w:val="24"/>
          <w:szCs w:val="24"/>
        </w:rPr>
        <w:t xml:space="preserve"> accept</w:t>
      </w:r>
      <w:r>
        <w:rPr>
          <w:rFonts w:asciiTheme="majorBidi" w:eastAsia="NanumGothic" w:hAnsiTheme="majorBidi" w:cstheme="majorBidi"/>
          <w:sz w:val="24"/>
          <w:szCs w:val="24"/>
        </w:rPr>
        <w:t>ed</w:t>
      </w:r>
      <w:r w:rsidR="00313334">
        <w:rPr>
          <w:rFonts w:asciiTheme="majorBidi" w:eastAsia="NanumGothic" w:hAnsiTheme="majorBidi" w:cstheme="majorBidi"/>
          <w:sz w:val="24"/>
          <w:szCs w:val="24"/>
        </w:rPr>
        <w:t xml:space="preserve"> ventral </w:t>
      </w:r>
      <w:proofErr w:type="spellStart"/>
      <w:r w:rsidR="00313334">
        <w:rPr>
          <w:rFonts w:asciiTheme="majorBidi" w:eastAsia="NanumGothic" w:hAnsiTheme="majorBidi" w:cstheme="majorBidi"/>
          <w:sz w:val="24"/>
          <w:szCs w:val="24"/>
        </w:rPr>
        <w:t>glossectomy</w:t>
      </w:r>
      <w:proofErr w:type="spellEnd"/>
      <w:r w:rsidR="00313334">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technique </w:t>
      </w:r>
      <w:r w:rsidR="00313334">
        <w:rPr>
          <w:rFonts w:asciiTheme="majorBidi" w:eastAsia="NanumGothic" w:hAnsiTheme="majorBidi" w:cstheme="majorBidi"/>
          <w:sz w:val="24"/>
          <w:szCs w:val="24"/>
        </w:rPr>
        <w:t>despite the large scar but they prefer</w:t>
      </w:r>
      <w:r w:rsidR="00E074CE">
        <w:rPr>
          <w:rFonts w:asciiTheme="majorBidi" w:eastAsia="NanumGothic" w:hAnsiTheme="majorBidi" w:cstheme="majorBidi"/>
          <w:sz w:val="24"/>
          <w:szCs w:val="24"/>
        </w:rPr>
        <w:t>red if there wa</w:t>
      </w:r>
      <w:r w:rsidR="00313334">
        <w:rPr>
          <w:rFonts w:asciiTheme="majorBidi" w:eastAsia="NanumGothic" w:hAnsiTheme="majorBidi" w:cstheme="majorBidi"/>
          <w:sz w:val="24"/>
          <w:szCs w:val="24"/>
        </w:rPr>
        <w:t>s</w:t>
      </w:r>
      <w:r w:rsidR="00E074CE">
        <w:rPr>
          <w:rFonts w:asciiTheme="majorBidi" w:eastAsia="NanumGothic" w:hAnsiTheme="majorBidi" w:cstheme="majorBidi"/>
          <w:sz w:val="24"/>
          <w:szCs w:val="24"/>
        </w:rPr>
        <w:t xml:space="preserve"> a</w:t>
      </w:r>
      <w:r w:rsidR="00313334">
        <w:rPr>
          <w:rFonts w:asciiTheme="majorBidi" w:eastAsia="NanumGothic" w:hAnsiTheme="majorBidi" w:cstheme="majorBidi"/>
          <w:sz w:val="24"/>
          <w:szCs w:val="24"/>
        </w:rPr>
        <w:t xml:space="preserve"> less-invasive method</w:t>
      </w:r>
      <w:r w:rsidR="00B04E91">
        <w:rPr>
          <w:rFonts w:asciiTheme="majorBidi" w:eastAsia="NanumGothic" w:hAnsiTheme="majorBidi" w:cstheme="majorBidi"/>
          <w:sz w:val="24"/>
          <w:szCs w:val="24"/>
        </w:rPr>
        <w:t xml:space="preserve">, and </w:t>
      </w:r>
      <w:r w:rsidR="00550B0E">
        <w:rPr>
          <w:rFonts w:asciiTheme="majorBidi" w:eastAsia="NanumGothic" w:hAnsiTheme="majorBidi" w:cstheme="majorBidi"/>
          <w:sz w:val="24"/>
          <w:szCs w:val="24"/>
        </w:rPr>
        <w:t>72.9</w:t>
      </w:r>
      <w:r w:rsidR="00B04E91">
        <w:rPr>
          <w:rFonts w:asciiTheme="majorBidi" w:eastAsia="NanumGothic" w:hAnsiTheme="majorBidi" w:cstheme="majorBidi"/>
          <w:sz w:val="24"/>
          <w:szCs w:val="24"/>
        </w:rPr>
        <w:t xml:space="preserve"> </w:t>
      </w:r>
      <w:r w:rsidR="00C10A11">
        <w:rPr>
          <w:rFonts w:asciiTheme="majorBidi" w:eastAsia="NanumGothic" w:hAnsiTheme="majorBidi" w:cstheme="majorBidi"/>
          <w:sz w:val="24"/>
          <w:szCs w:val="24"/>
        </w:rPr>
        <w:t>% accept</w:t>
      </w:r>
      <w:r w:rsidR="000E7499">
        <w:rPr>
          <w:rFonts w:asciiTheme="majorBidi" w:eastAsia="NanumGothic" w:hAnsiTheme="majorBidi" w:cstheme="majorBidi"/>
          <w:sz w:val="24"/>
          <w:szCs w:val="24"/>
        </w:rPr>
        <w:t xml:space="preserve"> tongue re</w:t>
      </w:r>
      <w:r w:rsidR="00C10A11">
        <w:rPr>
          <w:rFonts w:asciiTheme="majorBidi" w:eastAsia="NanumGothic" w:hAnsiTheme="majorBidi" w:cstheme="majorBidi"/>
          <w:sz w:val="24"/>
          <w:szCs w:val="24"/>
        </w:rPr>
        <w:t>shape technique but they prefer</w:t>
      </w:r>
      <w:r w:rsidR="00E074CE">
        <w:rPr>
          <w:rFonts w:asciiTheme="majorBidi" w:eastAsia="NanumGothic" w:hAnsiTheme="majorBidi" w:cstheme="majorBidi"/>
          <w:sz w:val="24"/>
          <w:szCs w:val="24"/>
        </w:rPr>
        <w:t>red</w:t>
      </w:r>
      <w:r w:rsidR="00C10A11">
        <w:rPr>
          <w:rFonts w:asciiTheme="majorBidi" w:eastAsia="NanumGothic" w:hAnsiTheme="majorBidi" w:cstheme="majorBidi"/>
          <w:sz w:val="24"/>
          <w:szCs w:val="24"/>
        </w:rPr>
        <w:t xml:space="preserve"> if the stitches wouldn’t be left in the tongue. At the same time, all owners</w:t>
      </w:r>
      <w:r w:rsidR="001158A1">
        <w:rPr>
          <w:rFonts w:asciiTheme="majorBidi" w:eastAsia="NanumGothic" w:hAnsiTheme="majorBidi" w:cstheme="majorBidi"/>
          <w:sz w:val="24"/>
          <w:szCs w:val="24"/>
        </w:rPr>
        <w:t xml:space="preserve"> were</w:t>
      </w:r>
      <w:r w:rsidR="00C10A11">
        <w:rPr>
          <w:rFonts w:asciiTheme="majorBidi" w:eastAsia="NanumGothic" w:hAnsiTheme="majorBidi" w:cstheme="majorBidi"/>
          <w:sz w:val="24"/>
          <w:szCs w:val="24"/>
        </w:rPr>
        <w:t xml:space="preserve"> </w:t>
      </w:r>
      <w:r w:rsidR="00402EEC">
        <w:rPr>
          <w:rFonts w:asciiTheme="majorBidi" w:eastAsia="NanumGothic" w:hAnsiTheme="majorBidi" w:cstheme="majorBidi"/>
          <w:sz w:val="24"/>
          <w:szCs w:val="24"/>
        </w:rPr>
        <w:t xml:space="preserve">satisfied </w:t>
      </w:r>
      <w:r w:rsidR="00402EEC" w:rsidRPr="00D30F11">
        <w:rPr>
          <w:rFonts w:asciiTheme="majorBidi" w:eastAsia="NanumGothic" w:hAnsiTheme="majorBidi" w:cstheme="majorBidi"/>
          <w:color w:val="FF0000"/>
          <w:sz w:val="24"/>
          <w:szCs w:val="24"/>
        </w:rPr>
        <w:t xml:space="preserve">with </w:t>
      </w:r>
      <w:r w:rsidR="00D30F11" w:rsidRPr="00D30F11">
        <w:rPr>
          <w:rFonts w:asciiTheme="majorBidi" w:eastAsia="NanumGothic" w:hAnsiTheme="majorBidi" w:cstheme="majorBidi"/>
          <w:color w:val="FF0000"/>
          <w:sz w:val="24"/>
          <w:szCs w:val="24"/>
        </w:rPr>
        <w:t>the results of our current technique</w:t>
      </w:r>
      <w:r w:rsidR="00402EEC">
        <w:rPr>
          <w:rFonts w:asciiTheme="majorBidi" w:eastAsia="NanumGothic" w:hAnsiTheme="majorBidi" w:cstheme="majorBidi"/>
          <w:sz w:val="24"/>
          <w:szCs w:val="24"/>
        </w:rPr>
        <w:t xml:space="preserve">, and they </w:t>
      </w:r>
      <w:r w:rsidR="00C10A11">
        <w:rPr>
          <w:rFonts w:asciiTheme="majorBidi" w:eastAsia="NanumGothic" w:hAnsiTheme="majorBidi" w:cstheme="majorBidi"/>
          <w:sz w:val="24"/>
          <w:szCs w:val="24"/>
        </w:rPr>
        <w:t>prefer</w:t>
      </w:r>
      <w:r w:rsidR="00E074CE">
        <w:rPr>
          <w:rFonts w:asciiTheme="majorBidi" w:eastAsia="NanumGothic" w:hAnsiTheme="majorBidi" w:cstheme="majorBidi"/>
          <w:sz w:val="24"/>
          <w:szCs w:val="24"/>
        </w:rPr>
        <w:t>red</w:t>
      </w:r>
      <w:r w:rsidR="00C10A11">
        <w:rPr>
          <w:rFonts w:asciiTheme="majorBidi" w:eastAsia="NanumGothic" w:hAnsiTheme="majorBidi" w:cstheme="majorBidi"/>
          <w:sz w:val="24"/>
          <w:szCs w:val="24"/>
        </w:rPr>
        <w:t xml:space="preserve"> less-invasive </w:t>
      </w:r>
      <w:r w:rsidR="007C100F">
        <w:rPr>
          <w:rFonts w:asciiTheme="majorBidi" w:eastAsia="NanumGothic" w:hAnsiTheme="majorBidi" w:cstheme="majorBidi"/>
          <w:sz w:val="24"/>
          <w:szCs w:val="24"/>
        </w:rPr>
        <w:t xml:space="preserve">more </w:t>
      </w:r>
      <w:r w:rsidR="00C10A11">
        <w:rPr>
          <w:rFonts w:asciiTheme="majorBidi" w:eastAsia="NanumGothic" w:hAnsiTheme="majorBidi" w:cstheme="majorBidi"/>
          <w:sz w:val="24"/>
          <w:szCs w:val="24"/>
        </w:rPr>
        <w:t xml:space="preserve">than invasive </w:t>
      </w:r>
      <w:r w:rsidR="001158A1">
        <w:rPr>
          <w:rFonts w:asciiTheme="majorBidi" w:eastAsia="NanumGothic" w:hAnsiTheme="majorBidi" w:cstheme="majorBidi"/>
          <w:sz w:val="24"/>
          <w:szCs w:val="24"/>
        </w:rPr>
        <w:t>techniques in general</w:t>
      </w:r>
      <w:r w:rsidR="00C10A11">
        <w:rPr>
          <w:rFonts w:asciiTheme="majorBidi" w:eastAsia="NanumGothic" w:hAnsiTheme="majorBidi" w:cstheme="majorBidi"/>
          <w:sz w:val="24"/>
          <w:szCs w:val="24"/>
        </w:rPr>
        <w:t>.</w:t>
      </w:r>
    </w:p>
    <w:p w:rsidR="00D07368" w:rsidRPr="00911B5B" w:rsidRDefault="00F66FC1"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F</w:t>
      </w:r>
      <w:r w:rsidR="00E766C0">
        <w:rPr>
          <w:rFonts w:asciiTheme="majorBidi" w:eastAsia="NanumGothic" w:hAnsiTheme="majorBidi" w:cstheme="majorBidi"/>
          <w:sz w:val="24"/>
          <w:szCs w:val="24"/>
        </w:rPr>
        <w:t>ollow up of operated cows</w:t>
      </w:r>
      <w:r w:rsidR="00A2391E" w:rsidRPr="00911B5B">
        <w:rPr>
          <w:rFonts w:asciiTheme="majorBidi" w:eastAsia="NanumGothic" w:hAnsiTheme="majorBidi" w:cstheme="majorBidi"/>
          <w:sz w:val="24"/>
          <w:szCs w:val="24"/>
        </w:rPr>
        <w:t xml:space="preserve"> show</w:t>
      </w:r>
      <w:r w:rsidRPr="00911B5B">
        <w:rPr>
          <w:rFonts w:asciiTheme="majorBidi" w:eastAsia="NanumGothic" w:hAnsiTheme="majorBidi" w:cstheme="majorBidi"/>
          <w:sz w:val="24"/>
          <w:szCs w:val="24"/>
        </w:rPr>
        <w:t>ed that animals had signs of</w:t>
      </w:r>
      <w:r w:rsidR="00856C46" w:rsidRPr="00911B5B">
        <w:rPr>
          <w:rFonts w:asciiTheme="majorBidi" w:eastAsia="NanumGothic" w:hAnsiTheme="majorBidi" w:cstheme="majorBidi"/>
          <w:sz w:val="24"/>
          <w:szCs w:val="24"/>
        </w:rPr>
        <w:t xml:space="preserve"> </w:t>
      </w:r>
      <w:r w:rsidR="00E766C0">
        <w:rPr>
          <w:rFonts w:asciiTheme="majorBidi" w:eastAsia="NanumGothic" w:hAnsiTheme="majorBidi" w:cstheme="majorBidi"/>
          <w:sz w:val="24"/>
          <w:szCs w:val="24"/>
        </w:rPr>
        <w:t>in</w:t>
      </w:r>
      <w:r w:rsidR="00A2391E" w:rsidRPr="00911B5B">
        <w:rPr>
          <w:rFonts w:asciiTheme="majorBidi" w:eastAsia="NanumGothic" w:hAnsiTheme="majorBidi" w:cstheme="majorBidi"/>
          <w:sz w:val="24"/>
          <w:szCs w:val="24"/>
        </w:rPr>
        <w:t>appetence</w:t>
      </w:r>
      <w:r w:rsidR="00856C46" w:rsidRPr="00911B5B">
        <w:rPr>
          <w:rFonts w:asciiTheme="majorBidi" w:eastAsia="NanumGothic" w:hAnsiTheme="majorBidi" w:cstheme="majorBidi"/>
          <w:sz w:val="24"/>
          <w:szCs w:val="24"/>
        </w:rPr>
        <w:t>,</w:t>
      </w:r>
      <w:r w:rsidR="00A2391E" w:rsidRPr="00911B5B">
        <w:rPr>
          <w:rFonts w:asciiTheme="majorBidi" w:eastAsia="NanumGothic" w:hAnsiTheme="majorBidi" w:cstheme="majorBidi"/>
          <w:sz w:val="24"/>
          <w:szCs w:val="24"/>
        </w:rPr>
        <w:t xml:space="preserve"> </w:t>
      </w:r>
      <w:r w:rsidR="009C20FF">
        <w:rPr>
          <w:rFonts w:asciiTheme="majorBidi" w:eastAsia="NanumGothic" w:hAnsiTheme="majorBidi" w:cstheme="majorBidi"/>
          <w:sz w:val="24"/>
          <w:szCs w:val="24"/>
        </w:rPr>
        <w:t>one</w:t>
      </w:r>
      <w:r w:rsidR="00A2391E" w:rsidRPr="00911B5B">
        <w:rPr>
          <w:rFonts w:asciiTheme="majorBidi" w:eastAsia="NanumGothic" w:hAnsiTheme="majorBidi" w:cstheme="majorBidi"/>
          <w:sz w:val="24"/>
          <w:szCs w:val="24"/>
        </w:rPr>
        <w:t xml:space="preserve"> </w:t>
      </w:r>
      <w:r w:rsidR="009C20FF">
        <w:rPr>
          <w:rFonts w:asciiTheme="majorBidi" w:eastAsia="NanumGothic" w:hAnsiTheme="majorBidi" w:cstheme="majorBidi"/>
          <w:sz w:val="24"/>
          <w:szCs w:val="24"/>
        </w:rPr>
        <w:t>day</w:t>
      </w:r>
      <w:r w:rsidR="00A2391E" w:rsidRPr="00911B5B">
        <w:rPr>
          <w:rFonts w:asciiTheme="majorBidi" w:eastAsia="NanumGothic" w:hAnsiTheme="majorBidi" w:cstheme="majorBidi"/>
          <w:sz w:val="24"/>
          <w:szCs w:val="24"/>
        </w:rPr>
        <w:t xml:space="preserve"> post-surgery</w:t>
      </w:r>
      <w:r w:rsidR="00856C46" w:rsidRPr="00911B5B">
        <w:rPr>
          <w:rFonts w:asciiTheme="majorBidi" w:eastAsia="NanumGothic" w:hAnsiTheme="majorBidi" w:cstheme="majorBidi"/>
          <w:sz w:val="24"/>
          <w:szCs w:val="24"/>
        </w:rPr>
        <w:t>,</w:t>
      </w:r>
      <w:r w:rsidR="00A2391E" w:rsidRPr="00911B5B">
        <w:rPr>
          <w:rFonts w:asciiTheme="majorBidi" w:eastAsia="NanumGothic" w:hAnsiTheme="majorBidi" w:cstheme="majorBidi"/>
          <w:sz w:val="24"/>
          <w:szCs w:val="24"/>
        </w:rPr>
        <w:t xml:space="preserve"> after w</w:t>
      </w:r>
      <w:r w:rsidRPr="00911B5B">
        <w:rPr>
          <w:rFonts w:asciiTheme="majorBidi" w:eastAsia="NanumGothic" w:hAnsiTheme="majorBidi" w:cstheme="majorBidi"/>
          <w:sz w:val="24"/>
          <w:szCs w:val="24"/>
        </w:rPr>
        <w:t xml:space="preserve">hich they </w:t>
      </w:r>
      <w:r w:rsidR="00402EEC">
        <w:rPr>
          <w:rFonts w:asciiTheme="majorBidi" w:eastAsia="NanumGothic" w:hAnsiTheme="majorBidi" w:cstheme="majorBidi"/>
          <w:sz w:val="24"/>
          <w:szCs w:val="24"/>
        </w:rPr>
        <w:t>became</w:t>
      </w:r>
      <w:r w:rsidR="002B2726">
        <w:rPr>
          <w:rFonts w:asciiTheme="majorBidi" w:eastAsia="NanumGothic" w:hAnsiTheme="majorBidi" w:cstheme="majorBidi"/>
          <w:sz w:val="24"/>
          <w:szCs w:val="24"/>
        </w:rPr>
        <w:t xml:space="preserve"> normal</w:t>
      </w:r>
      <w:r w:rsidRPr="00911B5B">
        <w:rPr>
          <w:rFonts w:asciiTheme="majorBidi" w:eastAsia="NanumGothic" w:hAnsiTheme="majorBidi" w:cstheme="majorBidi"/>
          <w:sz w:val="24"/>
          <w:szCs w:val="24"/>
        </w:rPr>
        <w:t>.</w:t>
      </w:r>
      <w:r w:rsidR="00A2391E" w:rsidRPr="00911B5B">
        <w:rPr>
          <w:rFonts w:asciiTheme="majorBidi" w:eastAsia="NanumGothic" w:hAnsiTheme="majorBidi" w:cstheme="majorBidi"/>
          <w:sz w:val="24"/>
          <w:szCs w:val="24"/>
        </w:rPr>
        <w:t xml:space="preserve"> </w:t>
      </w:r>
      <w:r w:rsidR="0045727C" w:rsidRPr="0045727C">
        <w:rPr>
          <w:rFonts w:asciiTheme="majorBidi" w:eastAsia="NanumGothic" w:hAnsiTheme="majorBidi" w:cstheme="majorBidi"/>
          <w:sz w:val="24"/>
          <w:szCs w:val="24"/>
        </w:rPr>
        <w:t>Neither local nor systemic signs of inflammation or infections could be observed clinically</w:t>
      </w:r>
      <w:r w:rsidR="00B12B4C">
        <w:rPr>
          <w:rFonts w:asciiTheme="majorBidi" w:eastAsia="NanumGothic" w:hAnsiTheme="majorBidi" w:cstheme="majorBidi"/>
          <w:sz w:val="24"/>
          <w:szCs w:val="24"/>
        </w:rPr>
        <w:t>,</w:t>
      </w:r>
      <w:r w:rsidR="002B2726">
        <w:rPr>
          <w:rFonts w:asciiTheme="majorBidi" w:eastAsia="NanumGothic" w:hAnsiTheme="majorBidi" w:cstheme="majorBidi"/>
          <w:sz w:val="24"/>
          <w:szCs w:val="24"/>
        </w:rPr>
        <w:t xml:space="preserve"> and </w:t>
      </w:r>
      <w:r w:rsidR="009C20FF">
        <w:rPr>
          <w:rFonts w:asciiTheme="majorBidi" w:eastAsia="NanumGothic" w:hAnsiTheme="majorBidi" w:cstheme="majorBidi"/>
          <w:sz w:val="24"/>
          <w:szCs w:val="24"/>
        </w:rPr>
        <w:t xml:space="preserve">mucosal </w:t>
      </w:r>
      <w:r w:rsidR="002B2726">
        <w:rPr>
          <w:rFonts w:asciiTheme="majorBidi" w:eastAsia="NanumGothic" w:hAnsiTheme="majorBidi" w:cstheme="majorBidi"/>
          <w:sz w:val="24"/>
          <w:szCs w:val="24"/>
        </w:rPr>
        <w:t>stabs couldn’t be detected on the tongue</w:t>
      </w:r>
      <w:r w:rsidR="00CD6C8F">
        <w:rPr>
          <w:rFonts w:asciiTheme="majorBidi" w:eastAsia="NanumGothic" w:hAnsiTheme="majorBidi" w:cstheme="majorBidi"/>
          <w:sz w:val="24"/>
          <w:szCs w:val="24"/>
        </w:rPr>
        <w:t xml:space="preserve">. </w:t>
      </w:r>
      <w:r w:rsidR="00B12B4C">
        <w:rPr>
          <w:rFonts w:asciiTheme="majorBidi" w:eastAsia="NanumGothic" w:hAnsiTheme="majorBidi" w:cstheme="majorBidi"/>
          <w:sz w:val="24"/>
          <w:szCs w:val="24"/>
        </w:rPr>
        <w:t>O</w:t>
      </w:r>
      <w:r w:rsidR="00A2391E" w:rsidRPr="00911B5B">
        <w:rPr>
          <w:rFonts w:asciiTheme="majorBidi" w:eastAsia="NanumGothic" w:hAnsiTheme="majorBidi" w:cstheme="majorBidi"/>
          <w:sz w:val="24"/>
          <w:szCs w:val="24"/>
        </w:rPr>
        <w:t xml:space="preserve">perated animals </w:t>
      </w:r>
      <w:r w:rsidR="00C17785" w:rsidRPr="00911B5B">
        <w:rPr>
          <w:rFonts w:asciiTheme="majorBidi" w:eastAsia="NanumGothic" w:hAnsiTheme="majorBidi" w:cstheme="majorBidi"/>
          <w:sz w:val="24"/>
          <w:szCs w:val="24"/>
        </w:rPr>
        <w:t>had non-productive attempts</w:t>
      </w:r>
      <w:r w:rsidR="00A2391E" w:rsidRPr="00911B5B">
        <w:rPr>
          <w:rFonts w:asciiTheme="majorBidi" w:eastAsia="NanumGothic" w:hAnsiTheme="majorBidi" w:cstheme="majorBidi"/>
          <w:sz w:val="24"/>
          <w:szCs w:val="24"/>
        </w:rPr>
        <w:t xml:space="preserve"> </w:t>
      </w:r>
      <w:r w:rsidR="00402EEC">
        <w:rPr>
          <w:rFonts w:asciiTheme="majorBidi" w:eastAsia="NanumGothic" w:hAnsiTheme="majorBidi" w:cstheme="majorBidi"/>
          <w:sz w:val="24"/>
          <w:szCs w:val="24"/>
        </w:rPr>
        <w:t>of</w:t>
      </w:r>
      <w:r w:rsidR="00A2391E" w:rsidRPr="00911B5B">
        <w:rPr>
          <w:rFonts w:asciiTheme="majorBidi" w:eastAsia="NanumGothic" w:hAnsiTheme="majorBidi" w:cstheme="majorBidi"/>
          <w:sz w:val="24"/>
          <w:szCs w:val="24"/>
        </w:rPr>
        <w:t xml:space="preserve"> </w:t>
      </w:r>
      <w:r w:rsidR="00402EEC">
        <w:rPr>
          <w:rFonts w:asciiTheme="majorBidi" w:eastAsia="NanumGothic" w:hAnsiTheme="majorBidi" w:cstheme="majorBidi"/>
          <w:sz w:val="24"/>
          <w:szCs w:val="24"/>
        </w:rPr>
        <w:t>self-</w:t>
      </w:r>
      <w:r w:rsidR="00A2391E" w:rsidRPr="00911B5B">
        <w:rPr>
          <w:rFonts w:asciiTheme="majorBidi" w:eastAsia="NanumGothic" w:hAnsiTheme="majorBidi" w:cstheme="majorBidi"/>
          <w:sz w:val="24"/>
          <w:szCs w:val="24"/>
        </w:rPr>
        <w:t>suck</w:t>
      </w:r>
      <w:r w:rsidR="00265AF4" w:rsidRPr="00265AF4">
        <w:rPr>
          <w:rFonts w:asciiTheme="majorBidi" w:eastAsia="NanumGothic" w:hAnsiTheme="majorBidi" w:cstheme="majorBidi"/>
          <w:color w:val="0070C0"/>
          <w:sz w:val="24"/>
          <w:szCs w:val="24"/>
        </w:rPr>
        <w:t>l</w:t>
      </w:r>
      <w:r w:rsidR="00265AF4">
        <w:rPr>
          <w:rFonts w:asciiTheme="majorBidi" w:eastAsia="NanumGothic" w:hAnsiTheme="majorBidi" w:cstheme="majorBidi"/>
          <w:sz w:val="24"/>
          <w:szCs w:val="24"/>
        </w:rPr>
        <w:t>ing</w:t>
      </w:r>
      <w:r w:rsidR="00A2391E" w:rsidRPr="00911B5B">
        <w:rPr>
          <w:rFonts w:asciiTheme="majorBidi" w:eastAsia="NanumGothic" w:hAnsiTheme="majorBidi" w:cstheme="majorBidi"/>
          <w:sz w:val="24"/>
          <w:szCs w:val="24"/>
        </w:rPr>
        <w:t xml:space="preserve"> </w:t>
      </w:r>
      <w:r w:rsidR="00CD6C8F">
        <w:rPr>
          <w:rFonts w:asciiTheme="majorBidi" w:eastAsia="NanumGothic" w:hAnsiTheme="majorBidi" w:cstheme="majorBidi"/>
          <w:sz w:val="24"/>
          <w:szCs w:val="24"/>
        </w:rPr>
        <w:t>for</w:t>
      </w:r>
      <w:r w:rsidR="00A2391E" w:rsidRPr="00911B5B">
        <w:rPr>
          <w:rFonts w:asciiTheme="majorBidi" w:eastAsia="NanumGothic" w:hAnsiTheme="majorBidi" w:cstheme="majorBidi"/>
          <w:sz w:val="24"/>
          <w:szCs w:val="24"/>
        </w:rPr>
        <w:t xml:space="preserve"> 2-3 weeks</w:t>
      </w:r>
      <w:r w:rsidRPr="00911B5B">
        <w:rPr>
          <w:rFonts w:asciiTheme="majorBidi" w:eastAsia="NanumGothic" w:hAnsiTheme="majorBidi" w:cstheme="majorBidi"/>
          <w:sz w:val="24"/>
          <w:szCs w:val="24"/>
        </w:rPr>
        <w:t xml:space="preserve"> post-surgery</w:t>
      </w:r>
      <w:r w:rsidR="00A2391E" w:rsidRPr="00911B5B">
        <w:rPr>
          <w:rFonts w:asciiTheme="majorBidi" w:eastAsia="NanumGothic" w:hAnsiTheme="majorBidi" w:cstheme="majorBidi"/>
          <w:sz w:val="24"/>
          <w:szCs w:val="24"/>
        </w:rPr>
        <w:t xml:space="preserve">, </w:t>
      </w:r>
      <w:r w:rsidR="00C17785" w:rsidRPr="00911B5B">
        <w:rPr>
          <w:rFonts w:asciiTheme="majorBidi" w:eastAsia="NanumGothic" w:hAnsiTheme="majorBidi" w:cstheme="majorBidi"/>
          <w:sz w:val="24"/>
          <w:szCs w:val="24"/>
        </w:rPr>
        <w:t>but</w:t>
      </w:r>
      <w:r w:rsidR="00A2391E" w:rsidRPr="00911B5B">
        <w:rPr>
          <w:rFonts w:asciiTheme="majorBidi" w:eastAsia="NanumGothic" w:hAnsiTheme="majorBidi" w:cstheme="majorBidi"/>
          <w:sz w:val="24"/>
          <w:szCs w:val="24"/>
        </w:rPr>
        <w:t xml:space="preserve"> </w:t>
      </w:r>
      <w:r w:rsidR="00C17785" w:rsidRPr="00911B5B">
        <w:rPr>
          <w:rFonts w:asciiTheme="majorBidi" w:eastAsia="NanumGothic" w:hAnsiTheme="majorBidi" w:cstheme="majorBidi"/>
          <w:sz w:val="24"/>
          <w:szCs w:val="24"/>
        </w:rPr>
        <w:t>they</w:t>
      </w:r>
      <w:r w:rsidR="00A2391E"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complete</w:t>
      </w:r>
      <w:r w:rsidR="002B2726">
        <w:rPr>
          <w:rFonts w:asciiTheme="majorBidi" w:eastAsia="NanumGothic" w:hAnsiTheme="majorBidi" w:cstheme="majorBidi"/>
          <w:sz w:val="24"/>
          <w:szCs w:val="24"/>
        </w:rPr>
        <w:t>ly</w:t>
      </w:r>
      <w:r w:rsidR="00C17785" w:rsidRPr="00911B5B">
        <w:rPr>
          <w:rFonts w:asciiTheme="majorBidi" w:eastAsia="NanumGothic" w:hAnsiTheme="majorBidi" w:cstheme="majorBidi"/>
          <w:sz w:val="24"/>
          <w:szCs w:val="24"/>
        </w:rPr>
        <w:t xml:space="preserve"> </w:t>
      </w:r>
      <w:r w:rsidR="00856C46" w:rsidRPr="00911B5B">
        <w:rPr>
          <w:rFonts w:asciiTheme="majorBidi" w:eastAsia="NanumGothic" w:hAnsiTheme="majorBidi" w:cstheme="majorBidi"/>
          <w:sz w:val="24"/>
          <w:szCs w:val="24"/>
        </w:rPr>
        <w:t xml:space="preserve">ceased </w:t>
      </w:r>
      <w:r w:rsidR="00CD6C8F">
        <w:rPr>
          <w:rFonts w:asciiTheme="majorBidi" w:eastAsia="NanumGothic" w:hAnsiTheme="majorBidi" w:cstheme="majorBidi"/>
          <w:sz w:val="24"/>
          <w:szCs w:val="24"/>
        </w:rPr>
        <w:t>trials</w:t>
      </w:r>
      <w:r w:rsidRPr="00911B5B">
        <w:rPr>
          <w:rFonts w:asciiTheme="majorBidi" w:eastAsia="NanumGothic" w:hAnsiTheme="majorBidi" w:cstheme="majorBidi"/>
          <w:sz w:val="24"/>
          <w:szCs w:val="24"/>
        </w:rPr>
        <w:t xml:space="preserve"> </w:t>
      </w:r>
      <w:r w:rsidR="00C17785" w:rsidRPr="00911B5B">
        <w:rPr>
          <w:rFonts w:asciiTheme="majorBidi" w:eastAsia="NanumGothic" w:hAnsiTheme="majorBidi" w:cstheme="majorBidi"/>
          <w:sz w:val="24"/>
          <w:szCs w:val="24"/>
        </w:rPr>
        <w:t>by</w:t>
      </w:r>
      <w:r w:rsidRPr="00911B5B">
        <w:rPr>
          <w:rFonts w:asciiTheme="majorBidi" w:eastAsia="NanumGothic" w:hAnsiTheme="majorBidi" w:cstheme="majorBidi"/>
          <w:sz w:val="24"/>
          <w:szCs w:val="24"/>
        </w:rPr>
        <w:t xml:space="preserve"> the end of the third week post-surgery</w:t>
      </w:r>
      <w:r w:rsidR="00A2391E" w:rsidRPr="00911B5B">
        <w:rPr>
          <w:rFonts w:asciiTheme="majorBidi" w:eastAsia="NanumGothic" w:hAnsiTheme="majorBidi" w:cstheme="majorBidi"/>
          <w:sz w:val="24"/>
          <w:szCs w:val="24"/>
        </w:rPr>
        <w:t>.</w:t>
      </w:r>
    </w:p>
    <w:p w:rsidR="00EB04B7" w:rsidRPr="00642644" w:rsidRDefault="00EB1FF1" w:rsidP="00642644">
      <w:pPr>
        <w:spacing w:line="480" w:lineRule="auto"/>
        <w:jc w:val="left"/>
        <w:rPr>
          <w:rFonts w:asciiTheme="majorBidi" w:eastAsia="NanumGothic" w:hAnsiTheme="majorBidi" w:cstheme="majorBidi"/>
          <w:b/>
          <w:bCs/>
          <w:sz w:val="24"/>
          <w:szCs w:val="24"/>
        </w:rPr>
      </w:pPr>
      <w:r w:rsidRPr="00911B5B">
        <w:rPr>
          <w:rFonts w:asciiTheme="majorBidi" w:eastAsia="NanumGothic" w:hAnsiTheme="majorBidi" w:cstheme="majorBidi"/>
          <w:b/>
          <w:bCs/>
          <w:sz w:val="24"/>
          <w:szCs w:val="24"/>
        </w:rPr>
        <w:lastRenderedPageBreak/>
        <w:t xml:space="preserve">Discussion </w:t>
      </w:r>
    </w:p>
    <w:p w:rsidR="0067457A" w:rsidRPr="00911B5B" w:rsidRDefault="001F6545" w:rsidP="00F27D26">
      <w:pPr>
        <w:spacing w:line="480" w:lineRule="auto"/>
        <w:ind w:firstLine="720"/>
        <w:jc w:val="left"/>
        <w:rPr>
          <w:rFonts w:asciiTheme="majorBidi" w:eastAsia="NanumGothic" w:hAnsiTheme="majorBidi" w:cstheme="majorBidi"/>
          <w:sz w:val="24"/>
          <w:szCs w:val="24"/>
        </w:rPr>
      </w:pPr>
      <w:r w:rsidRPr="00911B5B">
        <w:rPr>
          <w:rFonts w:asciiTheme="majorBidi" w:eastAsia="NanumGothic" w:hAnsiTheme="majorBidi" w:cstheme="majorBidi"/>
          <w:sz w:val="24"/>
          <w:szCs w:val="24"/>
        </w:rPr>
        <w:t>Surgical treatment of self-suck</w:t>
      </w:r>
      <w:r w:rsidR="00265AF4" w:rsidRPr="00265AF4">
        <w:rPr>
          <w:rFonts w:asciiTheme="majorBidi" w:eastAsia="NanumGothic" w:hAnsiTheme="majorBidi" w:cstheme="majorBidi"/>
          <w:color w:val="0070C0"/>
          <w:sz w:val="24"/>
          <w:szCs w:val="24"/>
        </w:rPr>
        <w:t>l</w:t>
      </w:r>
      <w:r w:rsidRPr="00911B5B">
        <w:rPr>
          <w:rFonts w:asciiTheme="majorBidi" w:eastAsia="NanumGothic" w:hAnsiTheme="majorBidi" w:cstheme="majorBidi"/>
          <w:sz w:val="24"/>
          <w:szCs w:val="24"/>
        </w:rPr>
        <w:t xml:space="preserve">ing is a historical topic that received </w:t>
      </w:r>
      <w:r w:rsidR="004E51F7" w:rsidRPr="00911B5B">
        <w:rPr>
          <w:rFonts w:asciiTheme="majorBidi" w:eastAsia="NanumGothic" w:hAnsiTheme="majorBidi" w:cstheme="majorBidi"/>
          <w:sz w:val="24"/>
          <w:szCs w:val="24"/>
        </w:rPr>
        <w:t xml:space="preserve">intense </w:t>
      </w:r>
      <w:r w:rsidRPr="00911B5B">
        <w:rPr>
          <w:rFonts w:asciiTheme="majorBidi" w:eastAsia="NanumGothic" w:hAnsiTheme="majorBidi" w:cstheme="majorBidi"/>
          <w:sz w:val="24"/>
          <w:szCs w:val="24"/>
        </w:rPr>
        <w:t xml:space="preserve">attention of German school </w:t>
      </w:r>
      <w:r w:rsidR="00DB0D1F">
        <w:rPr>
          <w:rFonts w:asciiTheme="majorBidi" w:eastAsia="NanumGothic" w:hAnsiTheme="majorBidi" w:cstheme="majorBidi"/>
          <w:sz w:val="24"/>
          <w:szCs w:val="24"/>
        </w:rPr>
        <w:t xml:space="preserve">researchers </w:t>
      </w:r>
      <w:r w:rsidRPr="00911B5B">
        <w:rPr>
          <w:rFonts w:asciiTheme="majorBidi" w:eastAsia="NanumGothic" w:hAnsiTheme="majorBidi" w:cstheme="majorBidi"/>
          <w:sz w:val="24"/>
          <w:szCs w:val="24"/>
        </w:rPr>
        <w:t>as early as seventies of</w:t>
      </w:r>
      <w:r w:rsidR="00E3028A" w:rsidRPr="00911B5B">
        <w:rPr>
          <w:rFonts w:asciiTheme="majorBidi" w:eastAsia="NanumGothic" w:hAnsiTheme="majorBidi" w:cstheme="majorBidi"/>
          <w:sz w:val="24"/>
          <w:szCs w:val="24"/>
        </w:rPr>
        <w:t xml:space="preserve"> the</w:t>
      </w:r>
      <w:r w:rsidRPr="00911B5B">
        <w:rPr>
          <w:rFonts w:asciiTheme="majorBidi" w:eastAsia="NanumGothic" w:hAnsiTheme="majorBidi" w:cstheme="majorBidi"/>
          <w:sz w:val="24"/>
          <w:szCs w:val="24"/>
        </w:rPr>
        <w:t xml:space="preserve"> last century and nea</w:t>
      </w:r>
      <w:r w:rsidR="00E3028A" w:rsidRPr="00911B5B">
        <w:rPr>
          <w:rFonts w:asciiTheme="majorBidi" w:eastAsia="NanumGothic" w:hAnsiTheme="majorBidi" w:cstheme="majorBidi"/>
          <w:sz w:val="24"/>
          <w:szCs w:val="24"/>
        </w:rPr>
        <w:t xml:space="preserve">rly all of </w:t>
      </w:r>
      <w:r w:rsidR="00DB0D1F">
        <w:rPr>
          <w:rFonts w:asciiTheme="majorBidi" w:eastAsia="NanumGothic" w:hAnsiTheme="majorBidi" w:cstheme="majorBidi"/>
          <w:sz w:val="24"/>
          <w:szCs w:val="24"/>
        </w:rPr>
        <w:t>them</w:t>
      </w:r>
      <w:r w:rsidR="00E3028A" w:rsidRPr="00911B5B">
        <w:rPr>
          <w:rFonts w:asciiTheme="majorBidi" w:eastAsia="NanumGothic" w:hAnsiTheme="majorBidi" w:cstheme="majorBidi"/>
          <w:sz w:val="24"/>
          <w:szCs w:val="24"/>
        </w:rPr>
        <w:t xml:space="preserve"> </w:t>
      </w:r>
      <w:r w:rsidRPr="00911B5B">
        <w:rPr>
          <w:rFonts w:asciiTheme="majorBidi" w:eastAsia="NanumGothic" w:hAnsiTheme="majorBidi" w:cstheme="majorBidi"/>
          <w:sz w:val="24"/>
          <w:szCs w:val="24"/>
        </w:rPr>
        <w:t>used invasive technique</w:t>
      </w:r>
      <w:r w:rsidR="00E3028A" w:rsidRPr="00911B5B">
        <w:rPr>
          <w:rFonts w:asciiTheme="majorBidi" w:eastAsia="NanumGothic" w:hAnsiTheme="majorBidi" w:cstheme="majorBidi"/>
          <w:sz w:val="24"/>
          <w:szCs w:val="24"/>
        </w:rPr>
        <w:t>s</w:t>
      </w:r>
      <w:r w:rsidRPr="00911B5B">
        <w:rPr>
          <w:rFonts w:asciiTheme="majorBidi" w:eastAsia="NanumGothic" w:hAnsiTheme="majorBidi" w:cstheme="majorBidi"/>
          <w:sz w:val="24"/>
          <w:szCs w:val="24"/>
        </w:rPr>
        <w:t xml:space="preserve"> of </w:t>
      </w:r>
      <w:proofErr w:type="spellStart"/>
      <w:r w:rsidRPr="00911B5B">
        <w:rPr>
          <w:rFonts w:asciiTheme="majorBidi" w:eastAsia="NanumGothic" w:hAnsiTheme="majorBidi" w:cstheme="majorBidi"/>
          <w:sz w:val="24"/>
          <w:szCs w:val="24"/>
        </w:rPr>
        <w:t>glossectomy</w:t>
      </w:r>
      <w:proofErr w:type="spellEnd"/>
      <w:r w:rsidRPr="00911B5B">
        <w:rPr>
          <w:rFonts w:asciiTheme="majorBidi" w:eastAsia="NanumGothic" w:hAnsiTheme="majorBidi" w:cstheme="majorBidi"/>
          <w:sz w:val="24"/>
          <w:szCs w:val="24"/>
        </w:rPr>
        <w:t xml:space="preserve"> </w:t>
      </w:r>
      <w:r w:rsidR="00E3028A" w:rsidRPr="00911B5B">
        <w:rPr>
          <w:rFonts w:asciiTheme="majorBidi" w:eastAsia="NanumGothic" w:hAnsiTheme="majorBidi" w:cstheme="majorBidi"/>
          <w:sz w:val="24"/>
          <w:szCs w:val="24"/>
        </w:rPr>
        <w:t xml:space="preserve">regardless of </w:t>
      </w:r>
      <w:r w:rsidR="00306646" w:rsidRPr="00911B5B">
        <w:rPr>
          <w:rFonts w:asciiTheme="majorBidi" w:eastAsia="NanumGothic" w:hAnsiTheme="majorBidi" w:cstheme="majorBidi"/>
          <w:sz w:val="24"/>
          <w:szCs w:val="24"/>
        </w:rPr>
        <w:t>disadvantages, complications,</w:t>
      </w:r>
      <w:r w:rsidR="00E3028A" w:rsidRPr="00911B5B">
        <w:rPr>
          <w:rFonts w:asciiTheme="majorBidi" w:eastAsia="NanumGothic" w:hAnsiTheme="majorBidi" w:cstheme="majorBidi"/>
          <w:sz w:val="24"/>
          <w:szCs w:val="24"/>
        </w:rPr>
        <w:t xml:space="preserve"> cost or </w:t>
      </w:r>
      <w:r w:rsidR="00306646" w:rsidRPr="00911B5B">
        <w:rPr>
          <w:rFonts w:asciiTheme="majorBidi" w:eastAsia="NanumGothic" w:hAnsiTheme="majorBidi" w:cstheme="majorBidi"/>
          <w:sz w:val="24"/>
          <w:szCs w:val="24"/>
        </w:rPr>
        <w:t xml:space="preserve">blemishing of animal’s tongue, </w:t>
      </w:r>
      <w:r w:rsidR="00E01CED" w:rsidRPr="00911B5B">
        <w:rPr>
          <w:rFonts w:asciiTheme="majorBidi" w:eastAsia="NanumGothic" w:hAnsiTheme="majorBidi" w:cstheme="majorBidi"/>
          <w:sz w:val="24"/>
          <w:szCs w:val="24"/>
        </w:rPr>
        <w:t>considering</w:t>
      </w:r>
      <w:r w:rsidR="00306646" w:rsidRPr="00911B5B">
        <w:rPr>
          <w:rFonts w:asciiTheme="majorBidi" w:eastAsia="NanumGothic" w:hAnsiTheme="majorBidi" w:cstheme="majorBidi"/>
          <w:sz w:val="24"/>
          <w:szCs w:val="24"/>
        </w:rPr>
        <w:t xml:space="preserve"> these animals </w:t>
      </w:r>
      <w:r w:rsidR="003D6EDC" w:rsidRPr="00911B5B">
        <w:rPr>
          <w:rFonts w:asciiTheme="majorBidi" w:eastAsia="NanumGothic" w:hAnsiTheme="majorBidi" w:cstheme="majorBidi"/>
          <w:sz w:val="24"/>
          <w:szCs w:val="24"/>
        </w:rPr>
        <w:t xml:space="preserve">as low quality </w:t>
      </w:r>
      <w:r w:rsidR="00306646" w:rsidRPr="00911B5B">
        <w:rPr>
          <w:rFonts w:asciiTheme="majorBidi" w:eastAsia="NanumGothic" w:hAnsiTheme="majorBidi" w:cstheme="majorBidi"/>
          <w:sz w:val="24"/>
          <w:szCs w:val="24"/>
        </w:rPr>
        <w:t xml:space="preserve">in the markets, or </w:t>
      </w:r>
      <w:r w:rsidR="00E3028A" w:rsidRPr="00911B5B">
        <w:rPr>
          <w:rFonts w:asciiTheme="majorBidi" w:eastAsia="NanumGothic" w:hAnsiTheme="majorBidi" w:cstheme="majorBidi"/>
          <w:sz w:val="24"/>
          <w:szCs w:val="24"/>
        </w:rPr>
        <w:t>acceptability by owner</w:t>
      </w:r>
      <w:r w:rsidR="002454EB" w:rsidRPr="00911B5B">
        <w:rPr>
          <w:rFonts w:asciiTheme="majorBidi" w:eastAsia="NanumGothic" w:hAnsiTheme="majorBidi" w:cstheme="majorBidi"/>
          <w:sz w:val="24"/>
          <w:szCs w:val="24"/>
        </w:rPr>
        <w:t xml:space="preserve">s </w:t>
      </w:r>
      <w:r w:rsidRPr="00057697">
        <w:rPr>
          <w:rFonts w:asciiTheme="majorBidi" w:eastAsia="NanumGothic" w:hAnsiTheme="majorBidi" w:cstheme="majorBidi"/>
          <w:sz w:val="24"/>
          <w:szCs w:val="24"/>
        </w:rPr>
        <w:t>(</w:t>
      </w:r>
      <w:proofErr w:type="spellStart"/>
      <w:r w:rsidR="00E3028A" w:rsidRPr="00057697">
        <w:rPr>
          <w:rFonts w:asciiTheme="majorBidi" w:hAnsiTheme="majorBidi" w:cstheme="majorBidi"/>
          <w:sz w:val="24"/>
          <w:szCs w:val="24"/>
        </w:rPr>
        <w:t>Tadmor</w:t>
      </w:r>
      <w:proofErr w:type="spellEnd"/>
      <w:r w:rsidR="00E3028A" w:rsidRPr="00057697">
        <w:rPr>
          <w:rFonts w:asciiTheme="majorBidi" w:hAnsiTheme="majorBidi" w:cstheme="majorBidi"/>
          <w:sz w:val="24"/>
          <w:szCs w:val="24"/>
        </w:rPr>
        <w:t xml:space="preserve"> and </w:t>
      </w:r>
      <w:proofErr w:type="spellStart"/>
      <w:r w:rsidR="00E3028A" w:rsidRPr="00057697">
        <w:rPr>
          <w:rFonts w:asciiTheme="majorBidi" w:hAnsiTheme="majorBidi" w:cstheme="majorBidi"/>
          <w:sz w:val="24"/>
          <w:szCs w:val="24"/>
        </w:rPr>
        <w:t>Ayalon</w:t>
      </w:r>
      <w:proofErr w:type="spellEnd"/>
      <w:r w:rsidR="00E3028A" w:rsidRPr="00057697">
        <w:rPr>
          <w:rFonts w:asciiTheme="majorBidi" w:hAnsiTheme="majorBidi" w:cstheme="majorBidi"/>
          <w:smallCaps/>
          <w:sz w:val="24"/>
          <w:szCs w:val="24"/>
        </w:rPr>
        <w:t>,</w:t>
      </w:r>
      <w:r w:rsidR="00E3028A" w:rsidRPr="00057697">
        <w:rPr>
          <w:rFonts w:asciiTheme="majorBidi" w:hAnsiTheme="majorBidi" w:cstheme="majorBidi"/>
          <w:sz w:val="24"/>
          <w:szCs w:val="24"/>
        </w:rPr>
        <w:t xml:space="preserve"> 1972; </w:t>
      </w:r>
      <w:proofErr w:type="spellStart"/>
      <w:r w:rsidRPr="00057697">
        <w:rPr>
          <w:rFonts w:asciiTheme="majorBidi" w:hAnsiTheme="majorBidi" w:cstheme="majorBidi"/>
          <w:sz w:val="24"/>
          <w:szCs w:val="24"/>
        </w:rPr>
        <w:t>Reinheckel</w:t>
      </w:r>
      <w:proofErr w:type="spellEnd"/>
      <w:r w:rsidRPr="00057697">
        <w:rPr>
          <w:rFonts w:asciiTheme="majorBidi" w:hAnsiTheme="majorBidi" w:cstheme="majorBidi"/>
          <w:smallCaps/>
          <w:sz w:val="24"/>
          <w:szCs w:val="24"/>
          <w:shd w:val="clear" w:color="auto" w:fill="FFFFFF"/>
        </w:rPr>
        <w:t>,</w:t>
      </w:r>
      <w:r w:rsidRPr="00057697">
        <w:rPr>
          <w:rFonts w:asciiTheme="majorBidi" w:hAnsiTheme="majorBidi" w:cstheme="majorBidi"/>
          <w:sz w:val="24"/>
          <w:szCs w:val="24"/>
        </w:rPr>
        <w:t xml:space="preserve"> </w:t>
      </w:r>
      <w:r w:rsidRPr="00057697">
        <w:rPr>
          <w:rFonts w:asciiTheme="majorBidi" w:hAnsiTheme="majorBidi" w:cstheme="majorBidi"/>
          <w:sz w:val="24"/>
          <w:szCs w:val="24"/>
          <w:shd w:val="clear" w:color="auto" w:fill="FFFFFF"/>
        </w:rPr>
        <w:t xml:space="preserve">1975; </w:t>
      </w:r>
      <w:r w:rsidRPr="00057697">
        <w:rPr>
          <w:rFonts w:asciiTheme="majorBidi" w:hAnsiTheme="majorBidi" w:cstheme="majorBidi"/>
          <w:sz w:val="24"/>
          <w:szCs w:val="24"/>
        </w:rPr>
        <w:t>McCormack</w:t>
      </w:r>
      <w:r w:rsidRPr="00057697">
        <w:rPr>
          <w:rFonts w:asciiTheme="majorBidi" w:hAnsiTheme="majorBidi" w:cstheme="majorBidi"/>
          <w:smallCaps/>
          <w:sz w:val="24"/>
          <w:szCs w:val="24"/>
          <w:shd w:val="clear" w:color="auto" w:fill="FFFFFF"/>
        </w:rPr>
        <w:t>,</w:t>
      </w:r>
      <w:r w:rsidRPr="00057697">
        <w:rPr>
          <w:rFonts w:asciiTheme="majorBidi" w:hAnsiTheme="majorBidi" w:cstheme="majorBidi"/>
          <w:sz w:val="24"/>
          <w:szCs w:val="24"/>
        </w:rPr>
        <w:t xml:space="preserve"> </w:t>
      </w:r>
      <w:r w:rsidRPr="00057697">
        <w:rPr>
          <w:rFonts w:asciiTheme="majorBidi" w:hAnsiTheme="majorBidi" w:cstheme="majorBidi"/>
          <w:sz w:val="24"/>
          <w:szCs w:val="24"/>
          <w:shd w:val="clear" w:color="auto" w:fill="FFFFFF"/>
        </w:rPr>
        <w:t>1976;</w:t>
      </w:r>
      <w:r w:rsidRPr="00057697">
        <w:rPr>
          <w:sz w:val="24"/>
          <w:szCs w:val="24"/>
        </w:rPr>
        <w:t xml:space="preserve"> </w:t>
      </w:r>
      <w:r w:rsidRPr="00057697">
        <w:rPr>
          <w:rFonts w:asciiTheme="majorBidi" w:hAnsiTheme="majorBidi" w:cstheme="majorBidi"/>
          <w:sz w:val="24"/>
          <w:szCs w:val="24"/>
          <w:shd w:val="clear" w:color="auto" w:fill="FFFFFF"/>
        </w:rPr>
        <w:t>Dietz and Ludwig, 1979;</w:t>
      </w:r>
      <w:r w:rsidR="00E3028A" w:rsidRPr="00057697">
        <w:rPr>
          <w:rFonts w:asciiTheme="majorBidi" w:hAnsiTheme="majorBidi" w:cstheme="majorBidi"/>
          <w:sz w:val="24"/>
          <w:szCs w:val="24"/>
        </w:rPr>
        <w:t xml:space="preserve"> </w:t>
      </w:r>
      <w:proofErr w:type="spellStart"/>
      <w:r w:rsidRPr="00057697">
        <w:rPr>
          <w:rFonts w:asciiTheme="majorBidi" w:hAnsiTheme="majorBidi" w:cstheme="majorBidi"/>
          <w:sz w:val="24"/>
          <w:szCs w:val="24"/>
        </w:rPr>
        <w:t>Steenhaut</w:t>
      </w:r>
      <w:proofErr w:type="spellEnd"/>
      <w:r w:rsidR="00E3028A" w:rsidRPr="00057697">
        <w:rPr>
          <w:rFonts w:asciiTheme="majorBidi" w:hAnsiTheme="majorBidi" w:cstheme="majorBidi"/>
          <w:sz w:val="24"/>
          <w:szCs w:val="24"/>
        </w:rPr>
        <w:t xml:space="preserve"> et al.</w:t>
      </w:r>
      <w:r w:rsidRPr="00057697">
        <w:rPr>
          <w:rFonts w:asciiTheme="majorBidi" w:hAnsiTheme="majorBidi" w:cstheme="majorBidi"/>
          <w:sz w:val="24"/>
          <w:szCs w:val="24"/>
        </w:rPr>
        <w:t>, 1983</w:t>
      </w:r>
      <w:r w:rsidRPr="00057697">
        <w:rPr>
          <w:rFonts w:asciiTheme="majorBidi" w:eastAsia="NanumGothic" w:hAnsiTheme="majorBidi" w:cstheme="majorBidi"/>
          <w:sz w:val="24"/>
          <w:szCs w:val="24"/>
        </w:rPr>
        <w:t>)</w:t>
      </w:r>
      <w:r w:rsidR="000B1F92" w:rsidRPr="00057697">
        <w:rPr>
          <w:rFonts w:asciiTheme="majorBidi" w:eastAsia="NanumGothic" w:hAnsiTheme="majorBidi" w:cstheme="majorBidi"/>
          <w:sz w:val="24"/>
          <w:szCs w:val="24"/>
        </w:rPr>
        <w:t>.</w:t>
      </w:r>
      <w:r w:rsidR="002C164E" w:rsidRPr="00057697">
        <w:rPr>
          <w:rFonts w:asciiTheme="majorBidi" w:eastAsia="NanumGothic" w:hAnsiTheme="majorBidi" w:cstheme="majorBidi"/>
          <w:sz w:val="24"/>
          <w:szCs w:val="24"/>
        </w:rPr>
        <w:t xml:space="preserve"> </w:t>
      </w:r>
      <w:r w:rsidR="000B1F92" w:rsidRPr="00057697">
        <w:rPr>
          <w:rFonts w:asciiTheme="majorBidi" w:eastAsia="NanumGothic" w:hAnsiTheme="majorBidi" w:cstheme="majorBidi"/>
          <w:sz w:val="24"/>
          <w:szCs w:val="24"/>
        </w:rPr>
        <w:t>The</w:t>
      </w:r>
      <w:r w:rsidR="000B1F92" w:rsidRPr="00911B5B">
        <w:rPr>
          <w:rFonts w:asciiTheme="majorBidi" w:eastAsia="NanumGothic" w:hAnsiTheme="majorBidi" w:cstheme="majorBidi"/>
          <w:sz w:val="24"/>
          <w:szCs w:val="24"/>
        </w:rPr>
        <w:t xml:space="preserve"> </w:t>
      </w:r>
      <w:r w:rsidR="006A0008" w:rsidRPr="00911B5B">
        <w:rPr>
          <w:rFonts w:asciiTheme="majorBidi" w:eastAsia="NanumGothic" w:hAnsiTheme="majorBidi" w:cstheme="majorBidi"/>
          <w:sz w:val="24"/>
          <w:szCs w:val="24"/>
        </w:rPr>
        <w:t xml:space="preserve">relative </w:t>
      </w:r>
      <w:r w:rsidR="000B1F92" w:rsidRPr="00911B5B">
        <w:rPr>
          <w:rFonts w:asciiTheme="majorBidi" w:eastAsia="NanumGothic" w:hAnsiTheme="majorBidi" w:cstheme="majorBidi"/>
          <w:sz w:val="24"/>
          <w:szCs w:val="24"/>
        </w:rPr>
        <w:t xml:space="preserve">high capability </w:t>
      </w:r>
      <w:r w:rsidR="006A0008" w:rsidRPr="00911B5B">
        <w:rPr>
          <w:rFonts w:asciiTheme="majorBidi" w:eastAsia="NanumGothic" w:hAnsiTheme="majorBidi" w:cstheme="majorBidi"/>
          <w:sz w:val="24"/>
          <w:szCs w:val="24"/>
        </w:rPr>
        <w:t xml:space="preserve">of these </w:t>
      </w:r>
      <w:r w:rsidR="00B72270" w:rsidRPr="00911B5B">
        <w:rPr>
          <w:rFonts w:asciiTheme="majorBidi" w:eastAsia="NanumGothic" w:hAnsiTheme="majorBidi" w:cstheme="majorBidi"/>
          <w:sz w:val="24"/>
          <w:szCs w:val="24"/>
        </w:rPr>
        <w:t>invasive</w:t>
      </w:r>
      <w:r w:rsidR="006A0008" w:rsidRPr="00911B5B">
        <w:rPr>
          <w:rFonts w:asciiTheme="majorBidi" w:eastAsia="NanumGothic" w:hAnsiTheme="majorBidi" w:cstheme="majorBidi"/>
          <w:sz w:val="24"/>
          <w:szCs w:val="24"/>
        </w:rPr>
        <w:t xml:space="preserve"> techniques to</w:t>
      </w:r>
      <w:r w:rsidR="000B1F92" w:rsidRPr="00911B5B">
        <w:rPr>
          <w:rFonts w:asciiTheme="majorBidi" w:eastAsia="NanumGothic" w:hAnsiTheme="majorBidi" w:cstheme="majorBidi"/>
          <w:sz w:val="24"/>
          <w:szCs w:val="24"/>
        </w:rPr>
        <w:t xml:space="preserve"> solv</w:t>
      </w:r>
      <w:r w:rsidR="006A0008" w:rsidRPr="00911B5B">
        <w:rPr>
          <w:rFonts w:asciiTheme="majorBidi" w:eastAsia="NanumGothic" w:hAnsiTheme="majorBidi" w:cstheme="majorBidi"/>
          <w:sz w:val="24"/>
          <w:szCs w:val="24"/>
        </w:rPr>
        <w:t>e</w:t>
      </w:r>
      <w:r w:rsidR="000B1F92" w:rsidRPr="00911B5B">
        <w:rPr>
          <w:rFonts w:asciiTheme="majorBidi" w:eastAsia="NanumGothic" w:hAnsiTheme="majorBidi" w:cstheme="majorBidi"/>
          <w:sz w:val="24"/>
          <w:szCs w:val="24"/>
        </w:rPr>
        <w:t xml:space="preserve"> the problem</w:t>
      </w:r>
      <w:r w:rsidR="00E01CED" w:rsidRPr="00911B5B">
        <w:rPr>
          <w:rFonts w:asciiTheme="majorBidi" w:eastAsia="NanumGothic" w:hAnsiTheme="majorBidi" w:cstheme="majorBidi"/>
          <w:b/>
          <w:bCs/>
          <w:sz w:val="24"/>
          <w:szCs w:val="24"/>
        </w:rPr>
        <w:t xml:space="preserve">, </w:t>
      </w:r>
      <w:r w:rsidR="000B1F92" w:rsidRPr="00911B5B">
        <w:rPr>
          <w:rFonts w:asciiTheme="majorBidi" w:eastAsia="NanumGothic" w:hAnsiTheme="majorBidi" w:cstheme="majorBidi"/>
          <w:sz w:val="24"/>
          <w:szCs w:val="24"/>
        </w:rPr>
        <w:t xml:space="preserve">the high incidence </w:t>
      </w:r>
      <w:r w:rsidR="006A0008" w:rsidRPr="00911B5B">
        <w:rPr>
          <w:rFonts w:asciiTheme="majorBidi" w:eastAsia="NanumGothic" w:hAnsiTheme="majorBidi" w:cstheme="majorBidi"/>
          <w:sz w:val="24"/>
          <w:szCs w:val="24"/>
        </w:rPr>
        <w:t xml:space="preserve">of </w:t>
      </w:r>
      <w:r w:rsidR="000B1F92" w:rsidRPr="00911B5B">
        <w:rPr>
          <w:rFonts w:asciiTheme="majorBidi" w:eastAsia="NanumGothic" w:hAnsiTheme="majorBidi" w:cstheme="majorBidi"/>
          <w:sz w:val="24"/>
          <w:szCs w:val="24"/>
        </w:rPr>
        <w:t xml:space="preserve">healing by first intention </w:t>
      </w:r>
      <w:r w:rsidR="006A0008" w:rsidRPr="00057697">
        <w:rPr>
          <w:rFonts w:asciiTheme="majorBidi" w:hAnsiTheme="majorBidi" w:cstheme="majorBidi"/>
          <w:sz w:val="24"/>
          <w:szCs w:val="24"/>
        </w:rPr>
        <w:t>(Dietz and Ludwig, 1979;</w:t>
      </w:r>
      <w:r w:rsidR="006A0008" w:rsidRPr="00057697">
        <w:rPr>
          <w:rFonts w:asciiTheme="majorBidi" w:eastAsia="NanumGothic" w:hAnsiTheme="majorBidi" w:cstheme="majorBidi"/>
          <w:sz w:val="24"/>
          <w:szCs w:val="24"/>
        </w:rPr>
        <w:t xml:space="preserve"> </w:t>
      </w:r>
      <w:proofErr w:type="spellStart"/>
      <w:r w:rsidR="006A0008" w:rsidRPr="00057697">
        <w:rPr>
          <w:rFonts w:asciiTheme="majorBidi" w:hAnsiTheme="majorBidi" w:cstheme="majorBidi"/>
          <w:sz w:val="24"/>
          <w:szCs w:val="24"/>
        </w:rPr>
        <w:t>Steenhaut</w:t>
      </w:r>
      <w:proofErr w:type="spellEnd"/>
      <w:r w:rsidR="006A0008" w:rsidRPr="00057697">
        <w:rPr>
          <w:rFonts w:asciiTheme="majorBidi" w:hAnsiTheme="majorBidi" w:cstheme="majorBidi"/>
          <w:sz w:val="24"/>
          <w:szCs w:val="24"/>
        </w:rPr>
        <w:t xml:space="preserve"> et al., 1983;</w:t>
      </w:r>
      <w:r w:rsidR="006A0008" w:rsidRPr="00057697">
        <w:rPr>
          <w:rFonts w:asciiTheme="majorBidi" w:eastAsia="NanumGothic" w:hAnsiTheme="majorBidi" w:cstheme="majorBidi"/>
          <w:sz w:val="24"/>
          <w:szCs w:val="24"/>
        </w:rPr>
        <w:t xml:space="preserve"> </w:t>
      </w:r>
      <w:proofErr w:type="spellStart"/>
      <w:r w:rsidR="006A0008" w:rsidRPr="00057697">
        <w:rPr>
          <w:rFonts w:asciiTheme="majorBidi" w:eastAsia="NanumGothic" w:hAnsiTheme="majorBidi" w:cstheme="majorBidi"/>
          <w:sz w:val="24"/>
          <w:szCs w:val="24"/>
        </w:rPr>
        <w:t>Bademkiran</w:t>
      </w:r>
      <w:proofErr w:type="spellEnd"/>
      <w:r w:rsidR="006A0008" w:rsidRPr="00057697">
        <w:rPr>
          <w:rFonts w:asciiTheme="majorBidi" w:eastAsia="NanumGothic" w:hAnsiTheme="majorBidi" w:cstheme="majorBidi"/>
          <w:sz w:val="24"/>
          <w:szCs w:val="24"/>
        </w:rPr>
        <w:t xml:space="preserve"> et al., 2006</w:t>
      </w:r>
      <w:r w:rsidR="006A0008" w:rsidRPr="00057697">
        <w:rPr>
          <w:rFonts w:asciiTheme="majorBidi" w:hAnsiTheme="majorBidi" w:cstheme="majorBidi"/>
          <w:sz w:val="24"/>
          <w:szCs w:val="24"/>
        </w:rPr>
        <w:t>)</w:t>
      </w:r>
      <w:r w:rsidR="00DB0D1F">
        <w:rPr>
          <w:rFonts w:asciiTheme="majorBidi" w:hAnsiTheme="majorBidi" w:cstheme="majorBidi"/>
          <w:sz w:val="24"/>
          <w:szCs w:val="24"/>
        </w:rPr>
        <w:t>,</w:t>
      </w:r>
      <w:r w:rsidR="006A0008" w:rsidRPr="00057697">
        <w:rPr>
          <w:rFonts w:asciiTheme="majorBidi" w:eastAsia="NanumGothic" w:hAnsiTheme="majorBidi" w:cstheme="majorBidi"/>
          <w:sz w:val="24"/>
          <w:szCs w:val="24"/>
        </w:rPr>
        <w:t xml:space="preserve"> </w:t>
      </w:r>
      <w:r w:rsidR="00E01CED" w:rsidRPr="00911B5B">
        <w:rPr>
          <w:rFonts w:asciiTheme="majorBidi" w:eastAsia="NanumGothic" w:hAnsiTheme="majorBidi" w:cstheme="majorBidi"/>
          <w:sz w:val="24"/>
          <w:szCs w:val="24"/>
        </w:rPr>
        <w:t xml:space="preserve">and </w:t>
      </w:r>
      <w:r w:rsidR="000B7436">
        <w:rPr>
          <w:rFonts w:asciiTheme="majorBidi" w:eastAsia="NanumGothic" w:hAnsiTheme="majorBidi" w:cstheme="majorBidi"/>
          <w:sz w:val="24"/>
          <w:szCs w:val="24"/>
        </w:rPr>
        <w:t xml:space="preserve">the </w:t>
      </w:r>
      <w:r w:rsidR="00E01CED" w:rsidRPr="00911B5B">
        <w:rPr>
          <w:rFonts w:asciiTheme="majorBidi" w:eastAsia="NanumGothic" w:hAnsiTheme="majorBidi" w:cstheme="majorBidi"/>
          <w:sz w:val="24"/>
          <w:szCs w:val="24"/>
        </w:rPr>
        <w:t>scarcity of alter</w:t>
      </w:r>
      <w:r w:rsidR="003D6EDC">
        <w:rPr>
          <w:rFonts w:asciiTheme="majorBidi" w:eastAsia="NanumGothic" w:hAnsiTheme="majorBidi" w:cstheme="majorBidi"/>
          <w:sz w:val="24"/>
          <w:szCs w:val="24"/>
        </w:rPr>
        <w:t>native less-invasive techniques</w:t>
      </w:r>
      <w:r w:rsidR="00E01CED" w:rsidRPr="00911B5B">
        <w:rPr>
          <w:rFonts w:asciiTheme="majorBidi" w:eastAsia="NanumGothic" w:hAnsiTheme="majorBidi" w:cstheme="majorBidi"/>
          <w:sz w:val="24"/>
          <w:szCs w:val="24"/>
        </w:rPr>
        <w:t xml:space="preserve"> during</w:t>
      </w:r>
      <w:r w:rsidR="002D51EC">
        <w:rPr>
          <w:rFonts w:asciiTheme="majorBidi" w:eastAsia="NanumGothic" w:hAnsiTheme="majorBidi" w:cstheme="majorBidi"/>
          <w:sz w:val="24"/>
          <w:szCs w:val="24"/>
        </w:rPr>
        <w:t xml:space="preserve"> both of</w:t>
      </w:r>
      <w:r w:rsidR="00E01CED" w:rsidRPr="00911B5B">
        <w:rPr>
          <w:rFonts w:asciiTheme="majorBidi" w:eastAsia="NanumGothic" w:hAnsiTheme="majorBidi" w:cstheme="majorBidi"/>
          <w:sz w:val="24"/>
          <w:szCs w:val="24"/>
        </w:rPr>
        <w:t xml:space="preserve"> that era and the following decades, </w:t>
      </w:r>
      <w:r w:rsidR="006A0008" w:rsidRPr="00911B5B">
        <w:rPr>
          <w:rFonts w:asciiTheme="majorBidi" w:eastAsia="NanumGothic" w:hAnsiTheme="majorBidi" w:cstheme="majorBidi"/>
          <w:sz w:val="24"/>
          <w:szCs w:val="24"/>
        </w:rPr>
        <w:t xml:space="preserve">encouraged authors to use these techniques for treatment of </w:t>
      </w:r>
      <w:r w:rsidR="002D51EC">
        <w:rPr>
          <w:rFonts w:asciiTheme="majorBidi" w:eastAsia="NanumGothic" w:hAnsiTheme="majorBidi" w:cstheme="majorBidi"/>
          <w:sz w:val="24"/>
          <w:szCs w:val="24"/>
        </w:rPr>
        <w:t>self-suck</w:t>
      </w:r>
      <w:r w:rsidR="00265AF4" w:rsidRPr="00265AF4">
        <w:rPr>
          <w:rFonts w:asciiTheme="majorBidi" w:eastAsia="NanumGothic" w:hAnsiTheme="majorBidi" w:cstheme="majorBidi"/>
          <w:color w:val="0070C0"/>
          <w:sz w:val="24"/>
          <w:szCs w:val="24"/>
        </w:rPr>
        <w:t>l</w:t>
      </w:r>
      <w:r w:rsidR="002D51EC">
        <w:rPr>
          <w:rFonts w:asciiTheme="majorBidi" w:eastAsia="NanumGothic" w:hAnsiTheme="majorBidi" w:cstheme="majorBidi"/>
          <w:sz w:val="24"/>
          <w:szCs w:val="24"/>
        </w:rPr>
        <w:t>ing</w:t>
      </w:r>
      <w:r w:rsidR="000B7436">
        <w:rPr>
          <w:rFonts w:asciiTheme="majorBidi" w:eastAsia="NanumGothic" w:hAnsiTheme="majorBidi" w:cstheme="majorBidi"/>
          <w:sz w:val="24"/>
          <w:szCs w:val="24"/>
        </w:rPr>
        <w:t xml:space="preserve"> </w:t>
      </w:r>
      <w:r w:rsidR="000953E5">
        <w:rPr>
          <w:rFonts w:asciiTheme="majorBidi" w:eastAsia="NanumGothic" w:hAnsiTheme="majorBidi" w:cstheme="majorBidi"/>
          <w:sz w:val="24"/>
          <w:szCs w:val="24"/>
        </w:rPr>
        <w:t xml:space="preserve">and </w:t>
      </w:r>
      <w:r w:rsidR="0067457A">
        <w:rPr>
          <w:rFonts w:asciiTheme="majorBidi" w:eastAsia="NanumGothic" w:hAnsiTheme="majorBidi" w:cstheme="majorBidi"/>
          <w:sz w:val="24"/>
          <w:szCs w:val="24"/>
        </w:rPr>
        <w:t>to condone</w:t>
      </w:r>
      <w:r w:rsidR="000B7436">
        <w:rPr>
          <w:rFonts w:asciiTheme="majorBidi" w:eastAsia="NanumGothic" w:hAnsiTheme="majorBidi" w:cstheme="majorBidi"/>
          <w:sz w:val="24"/>
          <w:szCs w:val="24"/>
        </w:rPr>
        <w:t xml:space="preserve"> their disadvantages</w:t>
      </w:r>
      <w:r w:rsidR="00306646" w:rsidRPr="00911B5B">
        <w:rPr>
          <w:rFonts w:asciiTheme="majorBidi" w:eastAsia="NanumGothic" w:hAnsiTheme="majorBidi" w:cstheme="majorBidi"/>
          <w:sz w:val="24"/>
          <w:szCs w:val="24"/>
        </w:rPr>
        <w:t>.</w:t>
      </w:r>
      <w:r w:rsidR="006A0008" w:rsidRPr="00911B5B">
        <w:rPr>
          <w:rFonts w:asciiTheme="majorBidi" w:eastAsia="NanumGothic" w:hAnsiTheme="majorBidi" w:cstheme="majorBidi"/>
          <w:sz w:val="24"/>
          <w:szCs w:val="24"/>
        </w:rPr>
        <w:t xml:space="preserve"> </w:t>
      </w:r>
    </w:p>
    <w:p w:rsidR="0067457A" w:rsidRDefault="00DD73A9" w:rsidP="00F27D26">
      <w:pPr>
        <w:spacing w:line="480" w:lineRule="auto"/>
        <w:ind w:firstLine="720"/>
        <w:jc w:val="left"/>
        <w:rPr>
          <w:rFonts w:asciiTheme="majorBidi" w:eastAsia="NanumGothic" w:hAnsiTheme="majorBidi" w:cstheme="majorBidi"/>
          <w:sz w:val="24"/>
          <w:szCs w:val="24"/>
        </w:rPr>
      </w:pPr>
      <w:r w:rsidRPr="00DD73A9">
        <w:rPr>
          <w:rFonts w:asciiTheme="majorBidi" w:eastAsia="NanumGothic" w:hAnsiTheme="majorBidi" w:cstheme="majorBidi"/>
          <w:color w:val="0070C0"/>
          <w:sz w:val="24"/>
          <w:szCs w:val="24"/>
        </w:rPr>
        <w:t>Previous studies</w:t>
      </w:r>
      <w:r w:rsidR="00BF19A8" w:rsidRPr="00911B5B">
        <w:rPr>
          <w:rFonts w:asciiTheme="majorBidi" w:eastAsia="NanumGothic" w:hAnsiTheme="majorBidi" w:cstheme="majorBidi"/>
          <w:sz w:val="24"/>
          <w:szCs w:val="24"/>
        </w:rPr>
        <w:t>,</w:t>
      </w:r>
      <w:r w:rsidR="00DF6552" w:rsidRPr="00911B5B">
        <w:rPr>
          <w:rFonts w:asciiTheme="majorBidi" w:eastAsia="NanumGothic" w:hAnsiTheme="majorBidi" w:cstheme="majorBidi"/>
          <w:sz w:val="24"/>
          <w:szCs w:val="24"/>
        </w:rPr>
        <w:t xml:space="preserve"> </w:t>
      </w:r>
      <w:r w:rsidR="00306646" w:rsidRPr="00911B5B">
        <w:rPr>
          <w:rFonts w:asciiTheme="majorBidi" w:eastAsia="NanumGothic" w:hAnsiTheme="majorBidi" w:cstheme="majorBidi"/>
          <w:sz w:val="24"/>
          <w:szCs w:val="24"/>
        </w:rPr>
        <w:t>recorded</w:t>
      </w:r>
      <w:r w:rsidR="00DF6552" w:rsidRPr="00911B5B">
        <w:rPr>
          <w:rFonts w:asciiTheme="majorBidi" w:eastAsia="NanumGothic" w:hAnsiTheme="majorBidi" w:cstheme="majorBidi"/>
          <w:sz w:val="24"/>
          <w:szCs w:val="24"/>
        </w:rPr>
        <w:t xml:space="preserve"> high success rates of lateral </w:t>
      </w:r>
      <w:proofErr w:type="spellStart"/>
      <w:r w:rsidR="00DF6552" w:rsidRPr="00911B5B">
        <w:rPr>
          <w:rFonts w:asciiTheme="majorBidi" w:eastAsia="NanumGothic" w:hAnsiTheme="majorBidi" w:cstheme="majorBidi"/>
          <w:sz w:val="24"/>
          <w:szCs w:val="24"/>
        </w:rPr>
        <w:t>glossectomy</w:t>
      </w:r>
      <w:proofErr w:type="spellEnd"/>
      <w:r w:rsidR="00DF6552" w:rsidRPr="00911B5B">
        <w:rPr>
          <w:rFonts w:asciiTheme="majorBidi" w:eastAsia="NanumGothic" w:hAnsiTheme="majorBidi" w:cstheme="majorBidi"/>
          <w:sz w:val="24"/>
          <w:szCs w:val="24"/>
        </w:rPr>
        <w:t xml:space="preserve"> technique</w:t>
      </w:r>
      <w:r w:rsidR="0067457A">
        <w:rPr>
          <w:rFonts w:asciiTheme="majorBidi" w:eastAsia="NanumGothic" w:hAnsiTheme="majorBidi" w:cstheme="majorBidi"/>
          <w:sz w:val="24"/>
          <w:szCs w:val="24"/>
        </w:rPr>
        <w:t xml:space="preserve"> that </w:t>
      </w:r>
      <w:r w:rsidR="006E30AB">
        <w:rPr>
          <w:rFonts w:asciiTheme="majorBidi" w:eastAsia="NanumGothic" w:hAnsiTheme="majorBidi" w:cstheme="majorBidi"/>
          <w:sz w:val="24"/>
          <w:szCs w:val="24"/>
        </w:rPr>
        <w:t>were</w:t>
      </w:r>
      <w:r w:rsidR="0067457A">
        <w:rPr>
          <w:rFonts w:asciiTheme="majorBidi" w:eastAsia="NanumGothic" w:hAnsiTheme="majorBidi" w:cstheme="majorBidi"/>
          <w:sz w:val="24"/>
          <w:szCs w:val="24"/>
        </w:rPr>
        <w:t xml:space="preserve"> as high as 100% in some </w:t>
      </w:r>
      <w:r w:rsidR="003D6EDC">
        <w:rPr>
          <w:rFonts w:asciiTheme="majorBidi" w:eastAsia="NanumGothic" w:hAnsiTheme="majorBidi" w:cstheme="majorBidi"/>
          <w:sz w:val="24"/>
          <w:szCs w:val="24"/>
        </w:rPr>
        <w:t>studies</w:t>
      </w:r>
      <w:r w:rsidR="00DF6552" w:rsidRPr="00911B5B">
        <w:rPr>
          <w:rFonts w:asciiTheme="majorBidi" w:eastAsia="NanumGothic" w:hAnsiTheme="majorBidi" w:cstheme="majorBidi"/>
          <w:sz w:val="24"/>
          <w:szCs w:val="24"/>
        </w:rPr>
        <w:t xml:space="preserve"> </w:t>
      </w:r>
      <w:r w:rsidR="00DF6552" w:rsidRPr="00057697">
        <w:rPr>
          <w:rFonts w:asciiTheme="majorBidi" w:eastAsia="NanumGothic" w:hAnsiTheme="majorBidi" w:cstheme="majorBidi"/>
          <w:sz w:val="24"/>
          <w:szCs w:val="24"/>
        </w:rPr>
        <w:t>(</w:t>
      </w:r>
      <w:proofErr w:type="spellStart"/>
      <w:r w:rsidR="00DF6552" w:rsidRPr="00057697">
        <w:rPr>
          <w:rFonts w:asciiTheme="majorBidi" w:hAnsiTheme="majorBidi" w:cstheme="majorBidi"/>
          <w:sz w:val="24"/>
          <w:szCs w:val="24"/>
        </w:rPr>
        <w:t>Tadmor</w:t>
      </w:r>
      <w:proofErr w:type="spellEnd"/>
      <w:r w:rsidR="00DF6552" w:rsidRPr="00057697">
        <w:rPr>
          <w:rFonts w:asciiTheme="majorBidi" w:hAnsiTheme="majorBidi" w:cstheme="majorBidi"/>
          <w:sz w:val="24"/>
          <w:szCs w:val="24"/>
        </w:rPr>
        <w:t xml:space="preserve"> and </w:t>
      </w:r>
      <w:proofErr w:type="spellStart"/>
      <w:r w:rsidR="00DF6552" w:rsidRPr="00057697">
        <w:rPr>
          <w:rFonts w:asciiTheme="majorBidi" w:hAnsiTheme="majorBidi" w:cstheme="majorBidi"/>
          <w:sz w:val="24"/>
          <w:szCs w:val="24"/>
        </w:rPr>
        <w:t>Ayalon</w:t>
      </w:r>
      <w:proofErr w:type="spellEnd"/>
      <w:r w:rsidR="00DF6552" w:rsidRPr="00057697">
        <w:rPr>
          <w:rFonts w:asciiTheme="majorBidi" w:hAnsiTheme="majorBidi" w:cstheme="majorBidi"/>
          <w:smallCaps/>
          <w:sz w:val="24"/>
          <w:szCs w:val="24"/>
        </w:rPr>
        <w:t>,</w:t>
      </w:r>
      <w:r w:rsidR="00DF6552" w:rsidRPr="00057697">
        <w:rPr>
          <w:rFonts w:asciiTheme="majorBidi" w:hAnsiTheme="majorBidi" w:cstheme="majorBidi"/>
          <w:sz w:val="24"/>
          <w:szCs w:val="24"/>
        </w:rPr>
        <w:t xml:space="preserve"> 1972; </w:t>
      </w:r>
      <w:proofErr w:type="spellStart"/>
      <w:r w:rsidR="00DF6552" w:rsidRPr="00057697">
        <w:rPr>
          <w:rFonts w:asciiTheme="majorBidi" w:eastAsia="NanumGothic" w:hAnsiTheme="majorBidi" w:cstheme="majorBidi"/>
          <w:sz w:val="24"/>
          <w:szCs w:val="24"/>
        </w:rPr>
        <w:t>Berthet</w:t>
      </w:r>
      <w:proofErr w:type="spellEnd"/>
      <w:r w:rsidR="00DF6552" w:rsidRPr="00057697">
        <w:rPr>
          <w:rFonts w:asciiTheme="majorBidi" w:eastAsia="NanumGothic" w:hAnsiTheme="majorBidi" w:cstheme="majorBidi"/>
          <w:sz w:val="24"/>
          <w:szCs w:val="24"/>
        </w:rPr>
        <w:t xml:space="preserve"> et al.,</w:t>
      </w:r>
      <w:r w:rsidR="00BF19A8" w:rsidRPr="00057697">
        <w:rPr>
          <w:rFonts w:asciiTheme="majorBidi" w:eastAsia="NanumGothic" w:hAnsiTheme="majorBidi" w:cstheme="majorBidi"/>
          <w:sz w:val="24"/>
          <w:szCs w:val="24"/>
        </w:rPr>
        <w:t xml:space="preserve"> </w:t>
      </w:r>
      <w:r w:rsidR="00DF6552" w:rsidRPr="00057697">
        <w:rPr>
          <w:rFonts w:asciiTheme="majorBidi" w:eastAsia="NanumGothic" w:hAnsiTheme="majorBidi" w:cstheme="majorBidi"/>
          <w:sz w:val="24"/>
          <w:szCs w:val="24"/>
        </w:rPr>
        <w:t>1981)</w:t>
      </w:r>
      <w:r w:rsidR="00DF6552" w:rsidRPr="00911B5B">
        <w:rPr>
          <w:rFonts w:asciiTheme="majorBidi" w:eastAsia="NanumGothic" w:hAnsiTheme="majorBidi" w:cstheme="majorBidi"/>
          <w:sz w:val="24"/>
          <w:szCs w:val="24"/>
        </w:rPr>
        <w:t xml:space="preserve"> </w:t>
      </w:r>
      <w:r w:rsidR="0067457A">
        <w:rPr>
          <w:rFonts w:asciiTheme="majorBidi" w:eastAsia="NanumGothic" w:hAnsiTheme="majorBidi" w:cstheme="majorBidi"/>
          <w:sz w:val="24"/>
          <w:szCs w:val="24"/>
        </w:rPr>
        <w:t xml:space="preserve">and </w:t>
      </w:r>
      <w:r w:rsidR="0067457A" w:rsidRPr="00BE3019">
        <w:rPr>
          <w:rFonts w:asciiTheme="majorBidi" w:eastAsia="NanumGothic" w:hAnsiTheme="majorBidi" w:cstheme="majorBidi"/>
          <w:color w:val="0070C0"/>
          <w:sz w:val="24"/>
          <w:szCs w:val="24"/>
        </w:rPr>
        <w:t>t</w:t>
      </w:r>
      <w:r w:rsidR="007061B3" w:rsidRPr="00BE3019">
        <w:rPr>
          <w:rFonts w:asciiTheme="majorBidi" w:eastAsia="NanumGothic" w:hAnsiTheme="majorBidi" w:cstheme="majorBidi"/>
          <w:color w:val="0070C0"/>
          <w:sz w:val="24"/>
          <w:szCs w:val="24"/>
        </w:rPr>
        <w:t>h</w:t>
      </w:r>
      <w:r w:rsidR="00BE3019" w:rsidRPr="00BE3019">
        <w:rPr>
          <w:rFonts w:asciiTheme="majorBidi" w:eastAsia="NanumGothic" w:hAnsiTheme="majorBidi" w:cstheme="majorBidi"/>
          <w:color w:val="0070C0"/>
          <w:sz w:val="24"/>
          <w:szCs w:val="24"/>
        </w:rPr>
        <w:t>at</w:t>
      </w:r>
      <w:r w:rsidR="0067457A">
        <w:rPr>
          <w:rFonts w:asciiTheme="majorBidi" w:eastAsia="NanumGothic" w:hAnsiTheme="majorBidi" w:cstheme="majorBidi"/>
          <w:sz w:val="24"/>
          <w:szCs w:val="24"/>
        </w:rPr>
        <w:t xml:space="preserve"> might be due to</w:t>
      </w:r>
      <w:r w:rsidR="003D6EDC">
        <w:rPr>
          <w:rFonts w:asciiTheme="majorBidi" w:eastAsia="NanumGothic" w:hAnsiTheme="majorBidi" w:cstheme="majorBidi"/>
          <w:sz w:val="24"/>
          <w:szCs w:val="24"/>
        </w:rPr>
        <w:t xml:space="preserve"> the</w:t>
      </w:r>
      <w:r w:rsidR="00DF6552" w:rsidRPr="00911B5B">
        <w:rPr>
          <w:rFonts w:asciiTheme="majorBidi" w:eastAsia="NanumGothic" w:hAnsiTheme="majorBidi" w:cstheme="majorBidi"/>
          <w:sz w:val="24"/>
          <w:szCs w:val="24"/>
        </w:rPr>
        <w:t xml:space="preserve"> </w:t>
      </w:r>
      <w:r w:rsidR="00BF19A8" w:rsidRPr="00911B5B">
        <w:rPr>
          <w:rFonts w:asciiTheme="majorBidi" w:eastAsia="NanumGothic" w:hAnsiTheme="majorBidi" w:cstheme="majorBidi"/>
          <w:sz w:val="24"/>
          <w:szCs w:val="24"/>
        </w:rPr>
        <w:t xml:space="preserve">permanent </w:t>
      </w:r>
      <w:r w:rsidR="007061B3">
        <w:rPr>
          <w:rFonts w:asciiTheme="majorBidi" w:eastAsia="NanumGothic" w:hAnsiTheme="majorBidi" w:cstheme="majorBidi"/>
          <w:sz w:val="24"/>
          <w:szCs w:val="24"/>
        </w:rPr>
        <w:t>mechanical</w:t>
      </w:r>
      <w:r w:rsidR="00DF6552" w:rsidRPr="00911B5B">
        <w:rPr>
          <w:rFonts w:asciiTheme="majorBidi" w:eastAsia="NanumGothic" w:hAnsiTheme="majorBidi" w:cstheme="majorBidi"/>
          <w:sz w:val="24"/>
          <w:szCs w:val="24"/>
        </w:rPr>
        <w:t xml:space="preserve"> disruption </w:t>
      </w:r>
      <w:r w:rsidR="00BF19A8" w:rsidRPr="00911B5B">
        <w:rPr>
          <w:rFonts w:asciiTheme="majorBidi" w:eastAsia="NanumGothic" w:hAnsiTheme="majorBidi" w:cstheme="majorBidi"/>
          <w:sz w:val="24"/>
          <w:szCs w:val="24"/>
        </w:rPr>
        <w:t>of the</w:t>
      </w:r>
      <w:r w:rsidR="00DF6552" w:rsidRPr="00911B5B">
        <w:rPr>
          <w:rFonts w:asciiTheme="majorBidi" w:eastAsia="NanumGothic" w:hAnsiTheme="majorBidi" w:cstheme="majorBidi"/>
          <w:sz w:val="24"/>
          <w:szCs w:val="24"/>
        </w:rPr>
        <w:t xml:space="preserve"> tongue continuity</w:t>
      </w:r>
      <w:r w:rsidR="000B7436">
        <w:rPr>
          <w:rFonts w:asciiTheme="majorBidi" w:eastAsia="NanumGothic" w:hAnsiTheme="majorBidi" w:cstheme="majorBidi"/>
          <w:sz w:val="24"/>
          <w:szCs w:val="24"/>
        </w:rPr>
        <w:t xml:space="preserve"> by removing piece of the lingual tip</w:t>
      </w:r>
      <w:r w:rsidR="00BF19A8" w:rsidRPr="00911B5B">
        <w:rPr>
          <w:rFonts w:asciiTheme="majorBidi" w:eastAsia="NanumGothic" w:hAnsiTheme="majorBidi" w:cstheme="majorBidi"/>
          <w:sz w:val="24"/>
          <w:szCs w:val="24"/>
        </w:rPr>
        <w:t>, subsequently it</w:t>
      </w:r>
      <w:r w:rsidR="00DF6552" w:rsidRPr="00911B5B">
        <w:rPr>
          <w:rFonts w:asciiTheme="majorBidi" w:eastAsia="NanumGothic" w:hAnsiTheme="majorBidi" w:cstheme="majorBidi"/>
          <w:sz w:val="24"/>
          <w:szCs w:val="24"/>
        </w:rPr>
        <w:t xml:space="preserve"> </w:t>
      </w:r>
      <w:r w:rsidR="00BF19A8" w:rsidRPr="00911B5B">
        <w:rPr>
          <w:rFonts w:asciiTheme="majorBidi" w:eastAsia="NanumGothic" w:hAnsiTheme="majorBidi" w:cstheme="majorBidi"/>
          <w:sz w:val="24"/>
          <w:szCs w:val="24"/>
        </w:rPr>
        <w:t>was</w:t>
      </w:r>
      <w:r w:rsidR="00DF6552" w:rsidRPr="00911B5B">
        <w:rPr>
          <w:rFonts w:asciiTheme="majorBidi" w:eastAsia="NanumGothic" w:hAnsiTheme="majorBidi" w:cstheme="majorBidi"/>
          <w:sz w:val="24"/>
          <w:szCs w:val="24"/>
        </w:rPr>
        <w:t xml:space="preserve"> </w:t>
      </w:r>
      <w:r w:rsidR="00BF19A8" w:rsidRPr="00911B5B">
        <w:rPr>
          <w:rFonts w:asciiTheme="majorBidi" w:eastAsia="NanumGothic" w:hAnsiTheme="majorBidi" w:cstheme="majorBidi"/>
          <w:sz w:val="24"/>
          <w:szCs w:val="24"/>
        </w:rPr>
        <w:t>impossible</w:t>
      </w:r>
      <w:r w:rsidR="00DF6552" w:rsidRPr="00911B5B">
        <w:rPr>
          <w:rFonts w:asciiTheme="majorBidi" w:eastAsia="NanumGothic" w:hAnsiTheme="majorBidi" w:cstheme="majorBidi"/>
          <w:sz w:val="24"/>
          <w:szCs w:val="24"/>
        </w:rPr>
        <w:t xml:space="preserve"> for the</w:t>
      </w:r>
      <w:r w:rsidR="00DB0D1F">
        <w:rPr>
          <w:rFonts w:asciiTheme="majorBidi" w:eastAsia="NanumGothic" w:hAnsiTheme="majorBidi" w:cstheme="majorBidi"/>
          <w:sz w:val="24"/>
          <w:szCs w:val="24"/>
        </w:rPr>
        <w:t>se</w:t>
      </w:r>
      <w:r w:rsidR="00DF6552" w:rsidRPr="00911B5B">
        <w:rPr>
          <w:rFonts w:asciiTheme="majorBidi" w:eastAsia="NanumGothic" w:hAnsiTheme="majorBidi" w:cstheme="majorBidi"/>
          <w:sz w:val="24"/>
          <w:szCs w:val="24"/>
        </w:rPr>
        <w:t xml:space="preserve"> animals to </w:t>
      </w:r>
      <w:r w:rsidR="006E30AB">
        <w:rPr>
          <w:rFonts w:asciiTheme="majorBidi" w:eastAsia="NanumGothic" w:hAnsiTheme="majorBidi" w:cstheme="majorBidi"/>
          <w:sz w:val="24"/>
          <w:szCs w:val="24"/>
        </w:rPr>
        <w:t xml:space="preserve">cup their tongues and </w:t>
      </w:r>
      <w:r w:rsidR="00DF6552" w:rsidRPr="00911B5B">
        <w:rPr>
          <w:rFonts w:asciiTheme="majorBidi" w:eastAsia="NanumGothic" w:hAnsiTheme="majorBidi" w:cstheme="majorBidi"/>
          <w:sz w:val="24"/>
          <w:szCs w:val="24"/>
        </w:rPr>
        <w:t>suc</w:t>
      </w:r>
      <w:r w:rsidR="006E30AB">
        <w:rPr>
          <w:rFonts w:asciiTheme="majorBidi" w:eastAsia="NanumGothic" w:hAnsiTheme="majorBidi" w:cstheme="majorBidi"/>
          <w:sz w:val="24"/>
          <w:szCs w:val="24"/>
        </w:rPr>
        <w:t>k themselves</w:t>
      </w:r>
      <w:r w:rsidR="00B73FC0">
        <w:rPr>
          <w:rFonts w:asciiTheme="majorBidi" w:eastAsia="NanumGothic" w:hAnsiTheme="majorBidi" w:cstheme="majorBidi"/>
          <w:sz w:val="24"/>
          <w:szCs w:val="24"/>
        </w:rPr>
        <w:t>.</w:t>
      </w:r>
      <w:r w:rsidR="007B0BA2" w:rsidRPr="00911B5B">
        <w:rPr>
          <w:rFonts w:asciiTheme="majorBidi" w:eastAsia="NanumGothic" w:hAnsiTheme="majorBidi" w:cstheme="majorBidi"/>
          <w:sz w:val="24"/>
          <w:szCs w:val="24"/>
        </w:rPr>
        <w:t xml:space="preserve"> </w:t>
      </w:r>
    </w:p>
    <w:p w:rsidR="00B73FC0" w:rsidRPr="00911B5B" w:rsidRDefault="00AE4566" w:rsidP="00762C7C">
      <w:pPr>
        <w:spacing w:line="480" w:lineRule="auto"/>
        <w:ind w:firstLine="720"/>
        <w:jc w:val="left"/>
        <w:rPr>
          <w:rFonts w:asciiTheme="majorBidi" w:hAnsiTheme="majorBidi" w:cstheme="majorBidi"/>
          <w:sz w:val="24"/>
          <w:szCs w:val="24"/>
        </w:rPr>
      </w:pPr>
      <w:r w:rsidRPr="00911B5B">
        <w:rPr>
          <w:rFonts w:asciiTheme="majorBidi" w:eastAsia="NanumGothic" w:hAnsiTheme="majorBidi" w:cstheme="majorBidi"/>
          <w:sz w:val="24"/>
          <w:szCs w:val="24"/>
        </w:rPr>
        <w:t xml:space="preserve">On the other hand, the ventral </w:t>
      </w:r>
      <w:proofErr w:type="spellStart"/>
      <w:r w:rsidRPr="00911B5B">
        <w:rPr>
          <w:rFonts w:asciiTheme="majorBidi" w:eastAsia="NanumGothic" w:hAnsiTheme="majorBidi" w:cstheme="majorBidi"/>
          <w:sz w:val="24"/>
          <w:szCs w:val="24"/>
        </w:rPr>
        <w:t>glossectomy</w:t>
      </w:r>
      <w:proofErr w:type="spellEnd"/>
      <w:r w:rsidRPr="00911B5B">
        <w:rPr>
          <w:rFonts w:asciiTheme="majorBidi" w:eastAsia="NanumGothic" w:hAnsiTheme="majorBidi" w:cstheme="majorBidi"/>
          <w:sz w:val="24"/>
          <w:szCs w:val="24"/>
        </w:rPr>
        <w:t xml:space="preserve"> technique</w:t>
      </w:r>
      <w:r w:rsidR="007B0BA2" w:rsidRPr="00911B5B">
        <w:rPr>
          <w:rFonts w:asciiTheme="majorBidi" w:eastAsia="NanumGothic" w:hAnsiTheme="majorBidi" w:cstheme="majorBidi"/>
          <w:sz w:val="24"/>
          <w:szCs w:val="24"/>
        </w:rPr>
        <w:t>,</w:t>
      </w:r>
      <w:r w:rsidRPr="00911B5B">
        <w:rPr>
          <w:rFonts w:asciiTheme="majorBidi" w:eastAsia="NanumGothic" w:hAnsiTheme="majorBidi" w:cstheme="majorBidi"/>
          <w:sz w:val="24"/>
          <w:szCs w:val="24"/>
        </w:rPr>
        <w:t xml:space="preserve"> </w:t>
      </w:r>
      <w:r w:rsidR="007B0BA2" w:rsidRPr="00911B5B">
        <w:rPr>
          <w:rFonts w:asciiTheme="majorBidi" w:eastAsia="NanumGothic" w:hAnsiTheme="majorBidi" w:cstheme="majorBidi"/>
          <w:sz w:val="24"/>
          <w:szCs w:val="24"/>
        </w:rPr>
        <w:t xml:space="preserve">which is less-invasive </w:t>
      </w:r>
      <w:r w:rsidR="00B73FC0">
        <w:rPr>
          <w:rFonts w:asciiTheme="majorBidi" w:eastAsia="NanumGothic" w:hAnsiTheme="majorBidi" w:cstheme="majorBidi"/>
          <w:sz w:val="24"/>
          <w:szCs w:val="24"/>
        </w:rPr>
        <w:t xml:space="preserve">in comparison </w:t>
      </w:r>
      <w:r w:rsidR="007B0BA2" w:rsidRPr="00911B5B">
        <w:rPr>
          <w:rFonts w:asciiTheme="majorBidi" w:eastAsia="NanumGothic" w:hAnsiTheme="majorBidi" w:cstheme="majorBidi"/>
          <w:sz w:val="24"/>
          <w:szCs w:val="24"/>
        </w:rPr>
        <w:t xml:space="preserve">to lateral </w:t>
      </w:r>
      <w:proofErr w:type="spellStart"/>
      <w:r w:rsidR="007B0BA2" w:rsidRPr="00911B5B">
        <w:rPr>
          <w:rFonts w:asciiTheme="majorBidi" w:eastAsia="NanumGothic" w:hAnsiTheme="majorBidi" w:cstheme="majorBidi"/>
          <w:sz w:val="24"/>
          <w:szCs w:val="24"/>
        </w:rPr>
        <w:t>glossectomy</w:t>
      </w:r>
      <w:proofErr w:type="spellEnd"/>
      <w:r w:rsidR="007B0BA2" w:rsidRPr="00911B5B">
        <w:rPr>
          <w:rFonts w:asciiTheme="majorBidi" w:eastAsia="NanumGothic" w:hAnsiTheme="majorBidi" w:cstheme="majorBidi"/>
          <w:sz w:val="24"/>
          <w:szCs w:val="24"/>
        </w:rPr>
        <w:t xml:space="preserve">, </w:t>
      </w:r>
      <w:r w:rsidR="00793D2A" w:rsidRPr="00911B5B">
        <w:rPr>
          <w:rFonts w:asciiTheme="majorBidi" w:eastAsia="NanumGothic" w:hAnsiTheme="majorBidi" w:cstheme="majorBidi"/>
          <w:sz w:val="24"/>
          <w:szCs w:val="24"/>
        </w:rPr>
        <w:t xml:space="preserve">had </w:t>
      </w:r>
      <w:r w:rsidR="00B73FC0">
        <w:rPr>
          <w:rFonts w:asciiTheme="majorBidi" w:hAnsiTheme="majorBidi" w:cstheme="majorBidi"/>
          <w:sz w:val="24"/>
          <w:szCs w:val="24"/>
        </w:rPr>
        <w:t>lower</w:t>
      </w:r>
      <w:r w:rsidR="00793D2A" w:rsidRPr="00911B5B">
        <w:rPr>
          <w:rFonts w:asciiTheme="majorBidi" w:hAnsiTheme="majorBidi" w:cstheme="majorBidi"/>
          <w:sz w:val="24"/>
          <w:szCs w:val="24"/>
        </w:rPr>
        <w:t xml:space="preserve"> incidence </w:t>
      </w:r>
      <w:r w:rsidR="0067457A">
        <w:rPr>
          <w:rFonts w:asciiTheme="majorBidi" w:hAnsiTheme="majorBidi" w:cstheme="majorBidi"/>
          <w:sz w:val="24"/>
          <w:szCs w:val="24"/>
        </w:rPr>
        <w:t>of</w:t>
      </w:r>
      <w:r w:rsidR="00B73FC0">
        <w:rPr>
          <w:rFonts w:asciiTheme="majorBidi" w:hAnsiTheme="majorBidi" w:cstheme="majorBidi"/>
          <w:sz w:val="24"/>
          <w:szCs w:val="24"/>
        </w:rPr>
        <w:t xml:space="preserve"> both</w:t>
      </w:r>
      <w:r w:rsidR="00550B0E">
        <w:rPr>
          <w:rFonts w:asciiTheme="majorBidi" w:hAnsiTheme="majorBidi" w:cstheme="majorBidi"/>
          <w:sz w:val="24"/>
          <w:szCs w:val="24"/>
        </w:rPr>
        <w:t xml:space="preserve"> the </w:t>
      </w:r>
      <w:r w:rsidR="0067457A">
        <w:rPr>
          <w:rFonts w:asciiTheme="majorBidi" w:hAnsiTheme="majorBidi" w:cstheme="majorBidi"/>
          <w:sz w:val="24"/>
          <w:szCs w:val="24"/>
        </w:rPr>
        <w:t xml:space="preserve">healing by </w:t>
      </w:r>
      <w:r w:rsidR="00B73FC0">
        <w:rPr>
          <w:rFonts w:asciiTheme="majorBidi" w:hAnsiTheme="majorBidi" w:cstheme="majorBidi"/>
          <w:sz w:val="24"/>
          <w:szCs w:val="24"/>
        </w:rPr>
        <w:t>first</w:t>
      </w:r>
      <w:r w:rsidR="0067457A">
        <w:rPr>
          <w:rFonts w:asciiTheme="majorBidi" w:hAnsiTheme="majorBidi" w:cstheme="majorBidi"/>
          <w:sz w:val="24"/>
          <w:szCs w:val="24"/>
        </w:rPr>
        <w:t xml:space="preserve"> intention </w:t>
      </w:r>
      <w:r w:rsidR="00B73FC0">
        <w:rPr>
          <w:rFonts w:asciiTheme="majorBidi" w:hAnsiTheme="majorBidi" w:cstheme="majorBidi"/>
          <w:sz w:val="24"/>
          <w:szCs w:val="24"/>
        </w:rPr>
        <w:t>(77</w:t>
      </w:r>
      <w:r w:rsidR="0067457A">
        <w:rPr>
          <w:rFonts w:asciiTheme="majorBidi" w:hAnsiTheme="majorBidi" w:cstheme="majorBidi"/>
          <w:sz w:val="24"/>
          <w:szCs w:val="24"/>
        </w:rPr>
        <w:t>%</w:t>
      </w:r>
      <w:r w:rsidR="00B73FC0">
        <w:rPr>
          <w:rFonts w:asciiTheme="majorBidi" w:hAnsiTheme="majorBidi" w:cstheme="majorBidi"/>
          <w:sz w:val="24"/>
          <w:szCs w:val="24"/>
        </w:rPr>
        <w:t>)</w:t>
      </w:r>
      <w:r w:rsidR="00793D2A" w:rsidRPr="00911B5B">
        <w:rPr>
          <w:rFonts w:asciiTheme="majorBidi" w:hAnsiTheme="majorBidi" w:cstheme="majorBidi"/>
          <w:sz w:val="24"/>
          <w:szCs w:val="24"/>
        </w:rPr>
        <w:t xml:space="preserve"> </w:t>
      </w:r>
      <w:r w:rsidR="00B73FC0">
        <w:rPr>
          <w:rFonts w:asciiTheme="majorBidi" w:hAnsiTheme="majorBidi" w:cstheme="majorBidi"/>
          <w:sz w:val="24"/>
          <w:szCs w:val="24"/>
        </w:rPr>
        <w:t>and</w:t>
      </w:r>
      <w:r w:rsidRPr="00911B5B">
        <w:rPr>
          <w:rFonts w:asciiTheme="majorBidi" w:eastAsia="NanumGothic" w:hAnsiTheme="majorBidi" w:cstheme="majorBidi"/>
          <w:sz w:val="24"/>
          <w:szCs w:val="24"/>
        </w:rPr>
        <w:t xml:space="preserve"> </w:t>
      </w:r>
      <w:r w:rsidR="00792E9D">
        <w:rPr>
          <w:rFonts w:asciiTheme="majorBidi" w:eastAsia="NanumGothic" w:hAnsiTheme="majorBidi" w:cstheme="majorBidi"/>
          <w:sz w:val="24"/>
          <w:szCs w:val="24"/>
        </w:rPr>
        <w:t xml:space="preserve">the </w:t>
      </w:r>
      <w:r w:rsidRPr="00911B5B">
        <w:rPr>
          <w:rFonts w:asciiTheme="majorBidi" w:eastAsia="NanumGothic" w:hAnsiTheme="majorBidi" w:cstheme="majorBidi"/>
          <w:sz w:val="24"/>
          <w:szCs w:val="24"/>
        </w:rPr>
        <w:t xml:space="preserve">success rates </w:t>
      </w:r>
      <w:r w:rsidR="00B73FC0">
        <w:rPr>
          <w:rFonts w:asciiTheme="majorBidi" w:eastAsia="NanumGothic" w:hAnsiTheme="majorBidi" w:cstheme="majorBidi"/>
          <w:sz w:val="24"/>
          <w:szCs w:val="24"/>
        </w:rPr>
        <w:t>(</w:t>
      </w:r>
      <w:r w:rsidR="0067457A">
        <w:rPr>
          <w:rFonts w:asciiTheme="majorBidi" w:eastAsia="NanumGothic" w:hAnsiTheme="majorBidi" w:cstheme="majorBidi"/>
          <w:sz w:val="24"/>
          <w:szCs w:val="24"/>
        </w:rPr>
        <w:t>73-86%</w:t>
      </w:r>
      <w:r w:rsidR="00B73FC0">
        <w:rPr>
          <w:rFonts w:asciiTheme="majorBidi" w:eastAsia="NanumGothic" w:hAnsiTheme="majorBidi" w:cstheme="majorBidi"/>
          <w:sz w:val="24"/>
          <w:szCs w:val="24"/>
        </w:rPr>
        <w:t>)</w:t>
      </w:r>
      <w:r w:rsidR="0067457A">
        <w:rPr>
          <w:rFonts w:asciiTheme="majorBidi" w:eastAsia="NanumGothic" w:hAnsiTheme="majorBidi" w:cstheme="majorBidi"/>
          <w:sz w:val="24"/>
          <w:szCs w:val="24"/>
        </w:rPr>
        <w:t xml:space="preserve"> </w:t>
      </w:r>
      <w:r w:rsidRPr="00057697">
        <w:rPr>
          <w:rFonts w:asciiTheme="majorBidi" w:hAnsiTheme="majorBidi" w:cstheme="majorBidi"/>
          <w:sz w:val="24"/>
          <w:szCs w:val="24"/>
        </w:rPr>
        <w:t>(Dietz and Ludwig, 1979;</w:t>
      </w:r>
      <w:r w:rsidRPr="00057697">
        <w:rPr>
          <w:rFonts w:asciiTheme="majorBidi" w:eastAsia="NanumGothic" w:hAnsiTheme="majorBidi" w:cstheme="majorBidi"/>
          <w:sz w:val="24"/>
          <w:szCs w:val="24"/>
        </w:rPr>
        <w:t xml:space="preserve"> </w:t>
      </w:r>
      <w:proofErr w:type="spellStart"/>
      <w:r w:rsidRPr="00057697">
        <w:rPr>
          <w:rFonts w:asciiTheme="majorBidi" w:hAnsiTheme="majorBidi" w:cstheme="majorBidi"/>
          <w:sz w:val="24"/>
          <w:szCs w:val="24"/>
        </w:rPr>
        <w:t>Steenhaut</w:t>
      </w:r>
      <w:proofErr w:type="spellEnd"/>
      <w:r w:rsidRPr="00057697">
        <w:rPr>
          <w:rFonts w:asciiTheme="majorBidi" w:hAnsiTheme="majorBidi" w:cstheme="majorBidi"/>
          <w:sz w:val="24"/>
          <w:szCs w:val="24"/>
        </w:rPr>
        <w:t xml:space="preserve"> et al., 1983;</w:t>
      </w:r>
      <w:r w:rsidRPr="00057697">
        <w:rPr>
          <w:rFonts w:asciiTheme="majorBidi" w:eastAsia="NanumGothic" w:hAnsiTheme="majorBidi" w:cstheme="majorBidi"/>
          <w:sz w:val="24"/>
          <w:szCs w:val="24"/>
        </w:rPr>
        <w:t xml:space="preserve"> </w:t>
      </w:r>
      <w:proofErr w:type="spellStart"/>
      <w:r w:rsidRPr="00057697">
        <w:rPr>
          <w:rFonts w:asciiTheme="majorBidi" w:eastAsia="NanumGothic" w:hAnsiTheme="majorBidi" w:cstheme="majorBidi"/>
          <w:sz w:val="24"/>
          <w:szCs w:val="24"/>
        </w:rPr>
        <w:t>Bademkiran</w:t>
      </w:r>
      <w:proofErr w:type="spellEnd"/>
      <w:r w:rsidRPr="00057697">
        <w:rPr>
          <w:rFonts w:asciiTheme="majorBidi" w:eastAsia="NanumGothic" w:hAnsiTheme="majorBidi" w:cstheme="majorBidi"/>
          <w:sz w:val="24"/>
          <w:szCs w:val="24"/>
        </w:rPr>
        <w:t xml:space="preserve"> et al., 2006</w:t>
      </w:r>
      <w:r w:rsidRPr="00057697">
        <w:rPr>
          <w:rFonts w:asciiTheme="majorBidi" w:hAnsiTheme="majorBidi" w:cstheme="majorBidi"/>
          <w:sz w:val="24"/>
          <w:szCs w:val="24"/>
        </w:rPr>
        <w:t>)</w:t>
      </w:r>
      <w:r w:rsidR="00762C7C" w:rsidRPr="00851621">
        <w:rPr>
          <w:rFonts w:asciiTheme="majorBidi" w:hAnsiTheme="majorBidi" w:cstheme="majorBidi"/>
          <w:color w:val="0070C0"/>
          <w:sz w:val="24"/>
          <w:szCs w:val="24"/>
        </w:rPr>
        <w:t>,</w:t>
      </w:r>
      <w:r w:rsidR="00054F72" w:rsidRPr="00851621">
        <w:rPr>
          <w:rFonts w:asciiTheme="majorBidi" w:hAnsiTheme="majorBidi" w:cstheme="majorBidi"/>
          <w:color w:val="0070C0"/>
          <w:sz w:val="24"/>
          <w:szCs w:val="24"/>
        </w:rPr>
        <w:t xml:space="preserve"> </w:t>
      </w:r>
      <w:r w:rsidR="00762C7C" w:rsidRPr="00851621">
        <w:rPr>
          <w:rFonts w:asciiTheme="majorBidi" w:hAnsiTheme="majorBidi" w:cstheme="majorBidi"/>
          <w:color w:val="0070C0"/>
          <w:sz w:val="24"/>
          <w:szCs w:val="24"/>
        </w:rPr>
        <w:t>this</w:t>
      </w:r>
      <w:r w:rsidR="0067457A" w:rsidRPr="00851621">
        <w:rPr>
          <w:rFonts w:asciiTheme="majorBidi" w:hAnsiTheme="majorBidi" w:cstheme="majorBidi"/>
          <w:color w:val="0070C0"/>
          <w:sz w:val="24"/>
          <w:szCs w:val="24"/>
        </w:rPr>
        <w:t xml:space="preserve"> </w:t>
      </w:r>
      <w:r w:rsidR="0067457A">
        <w:rPr>
          <w:rFonts w:asciiTheme="majorBidi" w:hAnsiTheme="majorBidi" w:cstheme="majorBidi"/>
          <w:sz w:val="24"/>
          <w:szCs w:val="24"/>
        </w:rPr>
        <w:t xml:space="preserve">relatively high incidence of failure </w:t>
      </w:r>
      <w:r w:rsidR="0067457A" w:rsidRPr="00851621">
        <w:rPr>
          <w:rFonts w:asciiTheme="majorBidi" w:hAnsiTheme="majorBidi" w:cstheme="majorBidi"/>
          <w:color w:val="0070C0"/>
          <w:sz w:val="24"/>
          <w:szCs w:val="24"/>
        </w:rPr>
        <w:t xml:space="preserve">might be due to </w:t>
      </w:r>
      <w:r w:rsidR="00054F72" w:rsidRPr="00911B5B">
        <w:rPr>
          <w:rFonts w:asciiTheme="majorBidi" w:hAnsiTheme="majorBidi" w:cstheme="majorBidi"/>
          <w:sz w:val="24"/>
          <w:szCs w:val="24"/>
        </w:rPr>
        <w:t xml:space="preserve">insufficient </w:t>
      </w:r>
      <w:r w:rsidR="007B0BA2" w:rsidRPr="00911B5B">
        <w:rPr>
          <w:rFonts w:asciiTheme="majorBidi" w:hAnsiTheme="majorBidi" w:cstheme="majorBidi"/>
          <w:sz w:val="24"/>
          <w:szCs w:val="24"/>
        </w:rPr>
        <w:t>excision of lingual mucosa.</w:t>
      </w:r>
      <w:r w:rsidR="00793D2A" w:rsidRPr="00911B5B">
        <w:rPr>
          <w:rFonts w:asciiTheme="majorBidi" w:hAnsiTheme="majorBidi" w:cstheme="majorBidi"/>
          <w:sz w:val="24"/>
          <w:szCs w:val="24"/>
        </w:rPr>
        <w:t xml:space="preserve"> </w:t>
      </w:r>
      <w:r w:rsidR="00762C7C">
        <w:rPr>
          <w:rFonts w:asciiTheme="majorBidi" w:hAnsiTheme="majorBidi" w:cstheme="majorBidi"/>
          <w:sz w:val="24"/>
          <w:szCs w:val="24"/>
        </w:rPr>
        <w:t>Unfortunately</w:t>
      </w:r>
      <w:r w:rsidR="00BE3019">
        <w:rPr>
          <w:rFonts w:asciiTheme="majorBidi" w:hAnsiTheme="majorBidi" w:cstheme="majorBidi"/>
          <w:sz w:val="24"/>
          <w:szCs w:val="24"/>
        </w:rPr>
        <w:t>, researches didn’t thro</w:t>
      </w:r>
      <w:r w:rsidR="00B73FC0" w:rsidRPr="003D6EDC">
        <w:rPr>
          <w:rFonts w:asciiTheme="majorBidi" w:hAnsiTheme="majorBidi" w:cstheme="majorBidi"/>
          <w:sz w:val="24"/>
          <w:szCs w:val="24"/>
        </w:rPr>
        <w:t>w the light on the tongue blemishing, intra and post-surgical pain, animals price in the markets post-surgically, and the degre</w:t>
      </w:r>
      <w:r w:rsidR="003D6EDC">
        <w:rPr>
          <w:rFonts w:asciiTheme="majorBidi" w:hAnsiTheme="majorBidi" w:cstheme="majorBidi"/>
          <w:sz w:val="24"/>
          <w:szCs w:val="24"/>
        </w:rPr>
        <w:t xml:space="preserve">e of satisfaction of the owners, and </w:t>
      </w:r>
      <w:r w:rsidR="00BE3019" w:rsidRPr="00BE3019">
        <w:rPr>
          <w:rFonts w:asciiTheme="majorBidi" w:hAnsiTheme="majorBidi" w:cstheme="majorBidi"/>
          <w:color w:val="0070C0"/>
          <w:sz w:val="24"/>
          <w:szCs w:val="24"/>
        </w:rPr>
        <w:t>that was due to</w:t>
      </w:r>
      <w:r w:rsidR="003D6EDC" w:rsidRPr="00BE3019">
        <w:rPr>
          <w:rFonts w:asciiTheme="majorBidi" w:hAnsiTheme="majorBidi" w:cstheme="majorBidi"/>
          <w:color w:val="0070C0"/>
          <w:sz w:val="24"/>
          <w:szCs w:val="24"/>
        </w:rPr>
        <w:t xml:space="preserve"> </w:t>
      </w:r>
      <w:r w:rsidR="00330F6F" w:rsidRPr="00762C7C">
        <w:rPr>
          <w:rFonts w:asciiTheme="majorBidi" w:hAnsiTheme="majorBidi" w:cstheme="majorBidi"/>
          <w:color w:val="0070C0"/>
          <w:sz w:val="24"/>
          <w:szCs w:val="24"/>
        </w:rPr>
        <w:t>weighi</w:t>
      </w:r>
      <w:r w:rsidR="003D6EDC" w:rsidRPr="00762C7C">
        <w:rPr>
          <w:rFonts w:asciiTheme="majorBidi" w:hAnsiTheme="majorBidi" w:cstheme="majorBidi"/>
          <w:color w:val="0070C0"/>
          <w:sz w:val="24"/>
          <w:szCs w:val="24"/>
        </w:rPr>
        <w:t>ng</w:t>
      </w:r>
      <w:r w:rsidR="00B232E2" w:rsidRPr="00762C7C">
        <w:rPr>
          <w:rFonts w:asciiTheme="majorBidi" w:hAnsiTheme="majorBidi" w:cstheme="majorBidi"/>
          <w:color w:val="0070C0"/>
          <w:sz w:val="24"/>
          <w:szCs w:val="24"/>
        </w:rPr>
        <w:t xml:space="preserve"> </w:t>
      </w:r>
      <w:r w:rsidR="00B232E2">
        <w:rPr>
          <w:rFonts w:asciiTheme="majorBidi" w:hAnsiTheme="majorBidi" w:cstheme="majorBidi"/>
          <w:sz w:val="24"/>
          <w:szCs w:val="24"/>
        </w:rPr>
        <w:t xml:space="preserve">these variables </w:t>
      </w:r>
      <w:r w:rsidR="00B232E2">
        <w:rPr>
          <w:rFonts w:asciiTheme="majorBidi" w:eastAsia="NanumGothic" w:hAnsiTheme="majorBidi" w:cstheme="majorBidi"/>
          <w:sz w:val="24"/>
          <w:szCs w:val="24"/>
        </w:rPr>
        <w:t xml:space="preserve">against </w:t>
      </w:r>
      <w:r w:rsidR="003D6EDC">
        <w:rPr>
          <w:rFonts w:asciiTheme="majorBidi" w:hAnsiTheme="majorBidi" w:cstheme="majorBidi"/>
          <w:sz w:val="24"/>
          <w:szCs w:val="24"/>
        </w:rPr>
        <w:t>the</w:t>
      </w:r>
      <w:r w:rsidR="00B232E2">
        <w:rPr>
          <w:rFonts w:asciiTheme="majorBidi" w:hAnsiTheme="majorBidi" w:cstheme="majorBidi"/>
          <w:sz w:val="24"/>
          <w:szCs w:val="24"/>
        </w:rPr>
        <w:t xml:space="preserve"> high</w:t>
      </w:r>
      <w:r w:rsidR="003D6EDC">
        <w:rPr>
          <w:rFonts w:asciiTheme="majorBidi" w:hAnsiTheme="majorBidi" w:cstheme="majorBidi"/>
          <w:sz w:val="24"/>
          <w:szCs w:val="24"/>
        </w:rPr>
        <w:t xml:space="preserve"> economic losses </w:t>
      </w:r>
      <w:r w:rsidR="00B232E2">
        <w:rPr>
          <w:rFonts w:asciiTheme="majorBidi" w:hAnsiTheme="majorBidi" w:cstheme="majorBidi"/>
          <w:sz w:val="24"/>
          <w:szCs w:val="24"/>
        </w:rPr>
        <w:t xml:space="preserve">associating this </w:t>
      </w:r>
      <w:proofErr w:type="spellStart"/>
      <w:r w:rsidR="00B232E2">
        <w:rPr>
          <w:rFonts w:asciiTheme="majorBidi" w:hAnsiTheme="majorBidi" w:cstheme="majorBidi"/>
          <w:sz w:val="24"/>
          <w:szCs w:val="24"/>
        </w:rPr>
        <w:t>behavio</w:t>
      </w:r>
      <w:r w:rsidR="001D4A73" w:rsidRPr="00265AF4">
        <w:rPr>
          <w:iCs/>
          <w:noProof/>
          <w:color w:val="0070C0"/>
          <w:sz w:val="24"/>
          <w:szCs w:val="24"/>
        </w:rPr>
        <w:t>u</w:t>
      </w:r>
      <w:r w:rsidR="00B232E2">
        <w:rPr>
          <w:rFonts w:asciiTheme="majorBidi" w:hAnsiTheme="majorBidi" w:cstheme="majorBidi"/>
          <w:sz w:val="24"/>
          <w:szCs w:val="24"/>
        </w:rPr>
        <w:t>ral</w:t>
      </w:r>
      <w:proofErr w:type="spellEnd"/>
      <w:r w:rsidR="00B232E2">
        <w:rPr>
          <w:rFonts w:asciiTheme="majorBidi" w:hAnsiTheme="majorBidi" w:cstheme="majorBidi"/>
          <w:sz w:val="24"/>
          <w:szCs w:val="24"/>
        </w:rPr>
        <w:t xml:space="preserve"> disorder </w:t>
      </w:r>
      <w:r w:rsidR="00B232E2">
        <w:rPr>
          <w:rFonts w:asciiTheme="majorBidi" w:eastAsia="NanumGothic" w:hAnsiTheme="majorBidi" w:cstheme="majorBidi"/>
          <w:sz w:val="24"/>
          <w:szCs w:val="24"/>
        </w:rPr>
        <w:t>(</w:t>
      </w:r>
      <w:proofErr w:type="spellStart"/>
      <w:r w:rsidR="00B232E2" w:rsidRPr="008665CF">
        <w:rPr>
          <w:rFonts w:asciiTheme="majorBidi" w:eastAsia="NanumGothic" w:hAnsiTheme="majorBidi" w:cstheme="majorBidi"/>
          <w:sz w:val="24"/>
          <w:szCs w:val="24"/>
        </w:rPr>
        <w:t>Keil</w:t>
      </w:r>
      <w:proofErr w:type="spellEnd"/>
      <w:r w:rsidR="00B232E2" w:rsidRPr="008665CF">
        <w:rPr>
          <w:rFonts w:asciiTheme="majorBidi" w:eastAsia="NanumGothic" w:hAnsiTheme="majorBidi" w:cstheme="majorBidi"/>
          <w:sz w:val="24"/>
          <w:szCs w:val="24"/>
        </w:rPr>
        <w:t xml:space="preserve"> et al., 2000; </w:t>
      </w:r>
      <w:proofErr w:type="spellStart"/>
      <w:r w:rsidR="00B232E2" w:rsidRPr="008665CF">
        <w:rPr>
          <w:rFonts w:asciiTheme="majorBidi" w:eastAsia="NanumGothic" w:hAnsiTheme="majorBidi" w:cstheme="majorBidi"/>
          <w:sz w:val="24"/>
          <w:szCs w:val="24"/>
        </w:rPr>
        <w:t>Keil</w:t>
      </w:r>
      <w:proofErr w:type="spellEnd"/>
      <w:r w:rsidR="00B232E2" w:rsidRPr="008665CF">
        <w:rPr>
          <w:rFonts w:asciiTheme="majorBidi" w:eastAsia="NanumGothic" w:hAnsiTheme="majorBidi" w:cstheme="majorBidi"/>
          <w:sz w:val="24"/>
          <w:szCs w:val="24"/>
        </w:rPr>
        <w:t xml:space="preserve"> et al., 2001; </w:t>
      </w:r>
      <w:proofErr w:type="spellStart"/>
      <w:r w:rsidR="00B232E2" w:rsidRPr="008665CF">
        <w:rPr>
          <w:rFonts w:asciiTheme="majorBidi" w:eastAsia="NanumGothic" w:hAnsiTheme="majorBidi" w:cstheme="majorBidi"/>
          <w:sz w:val="24"/>
          <w:szCs w:val="24"/>
        </w:rPr>
        <w:lastRenderedPageBreak/>
        <w:t>Lidfors</w:t>
      </w:r>
      <w:proofErr w:type="spellEnd"/>
      <w:r w:rsidR="00B232E2" w:rsidRPr="008665CF">
        <w:rPr>
          <w:rFonts w:asciiTheme="majorBidi" w:eastAsia="NanumGothic" w:hAnsiTheme="majorBidi" w:cstheme="majorBidi"/>
          <w:sz w:val="24"/>
          <w:szCs w:val="24"/>
        </w:rPr>
        <w:t xml:space="preserve"> and </w:t>
      </w:r>
      <w:proofErr w:type="spellStart"/>
      <w:r w:rsidR="00B232E2" w:rsidRPr="008665CF">
        <w:rPr>
          <w:rFonts w:asciiTheme="majorBidi" w:eastAsia="NanumGothic" w:hAnsiTheme="majorBidi" w:cstheme="majorBidi"/>
          <w:sz w:val="24"/>
          <w:szCs w:val="24"/>
        </w:rPr>
        <w:t>Isberg</w:t>
      </w:r>
      <w:proofErr w:type="spellEnd"/>
      <w:r w:rsidR="00B232E2" w:rsidRPr="008665CF">
        <w:rPr>
          <w:rFonts w:asciiTheme="majorBidi" w:eastAsia="NanumGothic" w:hAnsiTheme="majorBidi" w:cstheme="majorBidi"/>
          <w:sz w:val="24"/>
          <w:szCs w:val="24"/>
        </w:rPr>
        <w:t xml:space="preserve">, 2003; </w:t>
      </w:r>
      <w:proofErr w:type="spellStart"/>
      <w:r w:rsidR="00B232E2" w:rsidRPr="008665CF">
        <w:rPr>
          <w:rFonts w:asciiTheme="majorBidi" w:eastAsia="NanumGothic" w:hAnsiTheme="majorBidi" w:cstheme="majorBidi"/>
          <w:sz w:val="24"/>
          <w:szCs w:val="24"/>
        </w:rPr>
        <w:t>Veissier</w:t>
      </w:r>
      <w:proofErr w:type="spellEnd"/>
      <w:r w:rsidR="00B232E2" w:rsidRPr="008665CF">
        <w:rPr>
          <w:rFonts w:asciiTheme="majorBidi" w:eastAsia="NanumGothic" w:hAnsiTheme="majorBidi" w:cstheme="majorBidi"/>
          <w:sz w:val="24"/>
          <w:szCs w:val="24"/>
        </w:rPr>
        <w:t xml:space="preserve"> et al., 2002</w:t>
      </w:r>
      <w:r w:rsidR="00B232E2">
        <w:rPr>
          <w:rFonts w:asciiTheme="majorBidi" w:eastAsia="NanumGothic" w:hAnsiTheme="majorBidi" w:cstheme="majorBidi"/>
          <w:sz w:val="24"/>
          <w:szCs w:val="24"/>
        </w:rPr>
        <w:t>;</w:t>
      </w:r>
      <w:r w:rsidR="00B232E2" w:rsidRPr="00B232E2">
        <w:rPr>
          <w:rFonts w:asciiTheme="majorBidi" w:eastAsia="NanumGothic" w:hAnsiTheme="majorBidi" w:cstheme="majorBidi"/>
          <w:sz w:val="24"/>
          <w:szCs w:val="24"/>
        </w:rPr>
        <w:t xml:space="preserve"> </w:t>
      </w:r>
      <w:proofErr w:type="spellStart"/>
      <w:r w:rsidR="00B232E2">
        <w:rPr>
          <w:rFonts w:asciiTheme="majorBidi" w:eastAsia="NanumGothic" w:hAnsiTheme="majorBidi" w:cstheme="majorBidi"/>
          <w:sz w:val="24"/>
          <w:szCs w:val="24"/>
        </w:rPr>
        <w:t>Bademkiran</w:t>
      </w:r>
      <w:proofErr w:type="spellEnd"/>
      <w:r w:rsidR="00B232E2">
        <w:rPr>
          <w:rFonts w:asciiTheme="majorBidi" w:eastAsia="NanumGothic" w:hAnsiTheme="majorBidi" w:cstheme="majorBidi"/>
          <w:sz w:val="24"/>
          <w:szCs w:val="24"/>
        </w:rPr>
        <w:t xml:space="preserve"> et al., 2006</w:t>
      </w:r>
      <w:r w:rsidR="00B232E2" w:rsidRPr="008665CF">
        <w:rPr>
          <w:rFonts w:asciiTheme="majorBidi" w:eastAsia="NanumGothic" w:hAnsiTheme="majorBidi" w:cstheme="majorBidi"/>
          <w:sz w:val="24"/>
          <w:szCs w:val="24"/>
        </w:rPr>
        <w:t>)</w:t>
      </w:r>
      <w:r w:rsidR="00B232E2">
        <w:rPr>
          <w:rFonts w:asciiTheme="majorBidi" w:eastAsia="NanumGothic" w:hAnsiTheme="majorBidi" w:cstheme="majorBidi"/>
          <w:sz w:val="24"/>
          <w:szCs w:val="24"/>
        </w:rPr>
        <w:t xml:space="preserve">, </w:t>
      </w:r>
      <w:r w:rsidR="00762C7C">
        <w:rPr>
          <w:rFonts w:asciiTheme="majorBidi" w:eastAsia="NanumGothic" w:hAnsiTheme="majorBidi" w:cstheme="majorBidi"/>
          <w:sz w:val="24"/>
          <w:szCs w:val="24"/>
        </w:rPr>
        <w:t xml:space="preserve">the </w:t>
      </w:r>
      <w:r w:rsidR="00B232E2">
        <w:rPr>
          <w:rFonts w:asciiTheme="majorBidi" w:eastAsia="NanumGothic" w:hAnsiTheme="majorBidi" w:cstheme="majorBidi"/>
          <w:sz w:val="24"/>
          <w:szCs w:val="24"/>
        </w:rPr>
        <w:t>scarcity of alternative options, and</w:t>
      </w:r>
      <w:r w:rsidR="00762C7C">
        <w:rPr>
          <w:rFonts w:asciiTheme="majorBidi" w:eastAsia="NanumGothic" w:hAnsiTheme="majorBidi" w:cstheme="majorBidi"/>
          <w:sz w:val="24"/>
          <w:szCs w:val="24"/>
        </w:rPr>
        <w:t xml:space="preserve"> both of</w:t>
      </w:r>
      <w:r w:rsidR="00B232E2">
        <w:rPr>
          <w:rFonts w:asciiTheme="majorBidi" w:eastAsia="NanumGothic" w:hAnsiTheme="majorBidi" w:cstheme="majorBidi"/>
          <w:sz w:val="24"/>
          <w:szCs w:val="24"/>
        </w:rPr>
        <w:t xml:space="preserve"> the low success rates </w:t>
      </w:r>
      <w:r w:rsidR="008A5561">
        <w:rPr>
          <w:rFonts w:asciiTheme="majorBidi" w:eastAsia="NanumGothic" w:hAnsiTheme="majorBidi" w:cstheme="majorBidi"/>
          <w:sz w:val="24"/>
          <w:szCs w:val="24"/>
        </w:rPr>
        <w:t xml:space="preserve">and </w:t>
      </w:r>
      <w:r w:rsidR="009C20FF">
        <w:rPr>
          <w:rFonts w:asciiTheme="majorBidi" w:eastAsia="NanumGothic" w:hAnsiTheme="majorBidi" w:cstheme="majorBidi"/>
          <w:sz w:val="24"/>
          <w:szCs w:val="24"/>
        </w:rPr>
        <w:t xml:space="preserve">the </w:t>
      </w:r>
      <w:r w:rsidR="00762C7C">
        <w:rPr>
          <w:rFonts w:asciiTheme="majorBidi" w:eastAsia="NanumGothic" w:hAnsiTheme="majorBidi" w:cstheme="majorBidi"/>
          <w:sz w:val="24"/>
          <w:szCs w:val="24"/>
        </w:rPr>
        <w:t>frequent</w:t>
      </w:r>
      <w:r w:rsidR="009C20FF">
        <w:rPr>
          <w:rFonts w:asciiTheme="majorBidi" w:eastAsia="NanumGothic" w:hAnsiTheme="majorBidi" w:cstheme="majorBidi"/>
          <w:sz w:val="24"/>
          <w:szCs w:val="24"/>
        </w:rPr>
        <w:t xml:space="preserve"> </w:t>
      </w:r>
      <w:r w:rsidR="008A5561">
        <w:rPr>
          <w:rFonts w:asciiTheme="majorBidi" w:eastAsia="NanumGothic" w:hAnsiTheme="majorBidi" w:cstheme="majorBidi"/>
          <w:sz w:val="24"/>
          <w:szCs w:val="24"/>
        </w:rPr>
        <w:t xml:space="preserve">complications </w:t>
      </w:r>
      <w:r w:rsidR="00B232E2">
        <w:rPr>
          <w:rFonts w:asciiTheme="majorBidi" w:eastAsia="NanumGothic" w:hAnsiTheme="majorBidi" w:cstheme="majorBidi"/>
          <w:sz w:val="24"/>
          <w:szCs w:val="24"/>
        </w:rPr>
        <w:t xml:space="preserve">of conservative </w:t>
      </w:r>
      <w:r w:rsidR="00B232E2" w:rsidRPr="008A5561">
        <w:rPr>
          <w:rFonts w:asciiTheme="majorBidi" w:eastAsia="NanumGothic" w:hAnsiTheme="majorBidi" w:cstheme="majorBidi"/>
          <w:sz w:val="24"/>
          <w:szCs w:val="24"/>
        </w:rPr>
        <w:t>methods</w:t>
      </w:r>
      <w:r w:rsidR="008A5561" w:rsidRPr="008A5561">
        <w:rPr>
          <w:rFonts w:asciiTheme="majorBidi" w:eastAsia="NanumGothic" w:hAnsiTheme="majorBidi" w:cstheme="majorBidi"/>
          <w:sz w:val="24"/>
          <w:szCs w:val="24"/>
        </w:rPr>
        <w:t xml:space="preserve"> (</w:t>
      </w:r>
      <w:proofErr w:type="spellStart"/>
      <w:r w:rsidR="000C7814" w:rsidRPr="000C7814">
        <w:rPr>
          <w:rFonts w:asciiTheme="majorBidi" w:eastAsia="NanumGothic" w:hAnsiTheme="majorBidi" w:cstheme="majorBidi"/>
          <w:sz w:val="24"/>
          <w:szCs w:val="24"/>
        </w:rPr>
        <w:t>Allmacher</w:t>
      </w:r>
      <w:proofErr w:type="spellEnd"/>
      <w:r w:rsidR="000C7814" w:rsidRPr="000C7814">
        <w:rPr>
          <w:rFonts w:asciiTheme="majorBidi" w:eastAsia="NanumGothic" w:hAnsiTheme="majorBidi" w:cstheme="majorBidi"/>
          <w:sz w:val="24"/>
          <w:szCs w:val="24"/>
        </w:rPr>
        <w:t xml:space="preserve">, 1998; </w:t>
      </w:r>
      <w:proofErr w:type="spellStart"/>
      <w:r w:rsidR="000C7814" w:rsidRPr="000C7814">
        <w:rPr>
          <w:rFonts w:asciiTheme="majorBidi" w:eastAsia="NanumGothic" w:hAnsiTheme="majorBidi" w:cstheme="majorBidi"/>
          <w:sz w:val="24"/>
          <w:szCs w:val="24"/>
        </w:rPr>
        <w:t>Abou</w:t>
      </w:r>
      <w:proofErr w:type="spellEnd"/>
      <w:r w:rsidR="000C7814" w:rsidRPr="000C7814">
        <w:rPr>
          <w:rFonts w:asciiTheme="majorBidi" w:eastAsia="NanumGothic" w:hAnsiTheme="majorBidi" w:cstheme="majorBidi"/>
          <w:sz w:val="24"/>
          <w:szCs w:val="24"/>
        </w:rPr>
        <w:t xml:space="preserve">-El-Ella, 1999; </w:t>
      </w:r>
      <w:r w:rsidR="000C7814" w:rsidRPr="008665CF">
        <w:rPr>
          <w:rFonts w:asciiTheme="majorBidi" w:eastAsia="NanumGothic" w:hAnsiTheme="majorBidi" w:cstheme="majorBidi"/>
          <w:sz w:val="24"/>
          <w:szCs w:val="24"/>
        </w:rPr>
        <w:t xml:space="preserve">; </w:t>
      </w:r>
      <w:proofErr w:type="spellStart"/>
      <w:r w:rsidR="000C7814" w:rsidRPr="008665CF">
        <w:rPr>
          <w:rFonts w:asciiTheme="majorBidi" w:eastAsia="NanumGothic" w:hAnsiTheme="majorBidi" w:cstheme="majorBidi"/>
          <w:sz w:val="24"/>
          <w:szCs w:val="24"/>
        </w:rPr>
        <w:t>Lidfors</w:t>
      </w:r>
      <w:proofErr w:type="spellEnd"/>
      <w:r w:rsidR="000C7814" w:rsidRPr="008665CF">
        <w:rPr>
          <w:rFonts w:asciiTheme="majorBidi" w:eastAsia="NanumGothic" w:hAnsiTheme="majorBidi" w:cstheme="majorBidi"/>
          <w:sz w:val="24"/>
          <w:szCs w:val="24"/>
        </w:rPr>
        <w:t xml:space="preserve"> and </w:t>
      </w:r>
      <w:proofErr w:type="spellStart"/>
      <w:r w:rsidR="000C7814" w:rsidRPr="008665CF">
        <w:rPr>
          <w:rFonts w:asciiTheme="majorBidi" w:eastAsia="NanumGothic" w:hAnsiTheme="majorBidi" w:cstheme="majorBidi"/>
          <w:sz w:val="24"/>
          <w:szCs w:val="24"/>
        </w:rPr>
        <w:t>Isberg</w:t>
      </w:r>
      <w:proofErr w:type="spellEnd"/>
      <w:r w:rsidR="000C7814" w:rsidRPr="008665CF">
        <w:rPr>
          <w:rFonts w:asciiTheme="majorBidi" w:eastAsia="NanumGothic" w:hAnsiTheme="majorBidi" w:cstheme="majorBidi"/>
          <w:sz w:val="24"/>
          <w:szCs w:val="24"/>
        </w:rPr>
        <w:t>, 2003</w:t>
      </w:r>
      <w:r w:rsidR="000C7814">
        <w:rPr>
          <w:rFonts w:asciiTheme="majorBidi" w:eastAsia="NanumGothic" w:hAnsiTheme="majorBidi" w:cstheme="majorBidi"/>
          <w:sz w:val="24"/>
          <w:szCs w:val="24"/>
        </w:rPr>
        <w:t xml:space="preserve">; </w:t>
      </w:r>
      <w:proofErr w:type="spellStart"/>
      <w:r w:rsidR="008A5561" w:rsidRPr="008A5561">
        <w:rPr>
          <w:rFonts w:asciiTheme="majorBidi" w:eastAsia="NanumGothic" w:hAnsiTheme="majorBidi" w:cstheme="majorBidi"/>
          <w:sz w:val="24"/>
          <w:szCs w:val="24"/>
        </w:rPr>
        <w:t>Bademkiran</w:t>
      </w:r>
      <w:proofErr w:type="spellEnd"/>
      <w:r w:rsidR="008A5561" w:rsidRPr="008A5561">
        <w:rPr>
          <w:rFonts w:asciiTheme="majorBidi" w:eastAsia="NanumGothic" w:hAnsiTheme="majorBidi" w:cstheme="majorBidi"/>
          <w:sz w:val="24"/>
          <w:szCs w:val="24"/>
        </w:rPr>
        <w:t xml:space="preserve"> et al., 2006</w:t>
      </w:r>
      <w:r w:rsidR="008A5561">
        <w:rPr>
          <w:rFonts w:asciiTheme="majorBidi" w:eastAsia="NanumGothic" w:hAnsiTheme="majorBidi" w:cstheme="majorBidi"/>
          <w:sz w:val="24"/>
          <w:szCs w:val="24"/>
        </w:rPr>
        <w:t>;</w:t>
      </w:r>
      <w:r w:rsidR="008A5561" w:rsidRPr="008A5561">
        <w:t xml:space="preserve"> </w:t>
      </w:r>
      <w:proofErr w:type="spellStart"/>
      <w:r w:rsidR="008A5561">
        <w:rPr>
          <w:rFonts w:asciiTheme="majorBidi" w:eastAsia="NanumGothic" w:hAnsiTheme="majorBidi" w:cstheme="majorBidi"/>
          <w:sz w:val="24"/>
          <w:szCs w:val="24"/>
        </w:rPr>
        <w:t>Bademkiran</w:t>
      </w:r>
      <w:proofErr w:type="spellEnd"/>
      <w:r w:rsidR="008A5561">
        <w:rPr>
          <w:rFonts w:asciiTheme="majorBidi" w:eastAsia="NanumGothic" w:hAnsiTheme="majorBidi" w:cstheme="majorBidi"/>
          <w:sz w:val="24"/>
          <w:szCs w:val="24"/>
        </w:rPr>
        <w:t xml:space="preserve"> et al., 2007</w:t>
      </w:r>
      <w:r w:rsidR="008A5561" w:rsidRPr="008A5561">
        <w:rPr>
          <w:rFonts w:asciiTheme="majorBidi" w:eastAsia="NanumGothic" w:hAnsiTheme="majorBidi" w:cstheme="majorBidi"/>
          <w:sz w:val="24"/>
          <w:szCs w:val="24"/>
        </w:rPr>
        <w:t>)</w:t>
      </w:r>
      <w:r w:rsidR="00B232E2" w:rsidRPr="008665CF">
        <w:rPr>
          <w:rFonts w:asciiTheme="majorBidi" w:eastAsia="NanumGothic" w:hAnsiTheme="majorBidi" w:cstheme="majorBidi"/>
          <w:sz w:val="24"/>
          <w:szCs w:val="24"/>
        </w:rPr>
        <w:t>.</w:t>
      </w:r>
    </w:p>
    <w:p w:rsidR="00EB04B7" w:rsidRDefault="00EF5593" w:rsidP="00F27D26">
      <w:pPr>
        <w:spacing w:line="480" w:lineRule="auto"/>
        <w:ind w:firstLine="720"/>
        <w:rPr>
          <w:rFonts w:asciiTheme="majorBidi" w:hAnsiTheme="majorBidi" w:cstheme="majorBidi"/>
          <w:sz w:val="24"/>
          <w:szCs w:val="24"/>
        </w:rPr>
      </w:pPr>
      <w:r>
        <w:rPr>
          <w:rFonts w:asciiTheme="majorBidi" w:hAnsiTheme="majorBidi" w:cstheme="majorBidi"/>
          <w:sz w:val="24"/>
          <w:szCs w:val="24"/>
        </w:rPr>
        <w:t xml:space="preserve">Regarding less-invasive surgical methods for treatment of this </w:t>
      </w:r>
      <w:r w:rsidR="00C358C1">
        <w:rPr>
          <w:rFonts w:asciiTheme="majorBidi" w:hAnsiTheme="majorBidi" w:cstheme="majorBidi"/>
          <w:sz w:val="24"/>
          <w:szCs w:val="24"/>
        </w:rPr>
        <w:t>abnormal</w:t>
      </w:r>
      <w:r w:rsidR="007E3A64">
        <w:rPr>
          <w:rFonts w:asciiTheme="majorBidi" w:hAnsiTheme="majorBidi" w:cstheme="majorBidi"/>
          <w:sz w:val="24"/>
          <w:szCs w:val="24"/>
        </w:rPr>
        <w:t xml:space="preserve"> behavio</w:t>
      </w:r>
      <w:r w:rsidR="001D4A73">
        <w:rPr>
          <w:rFonts w:asciiTheme="majorBidi" w:hAnsiTheme="majorBidi" w:cstheme="majorBidi"/>
          <w:sz w:val="24"/>
          <w:szCs w:val="24"/>
        </w:rPr>
        <w:t>u</w:t>
      </w:r>
      <w:r w:rsidR="007E3A64">
        <w:rPr>
          <w:rFonts w:asciiTheme="majorBidi" w:hAnsiTheme="majorBidi" w:cstheme="majorBidi"/>
          <w:sz w:val="24"/>
          <w:szCs w:val="24"/>
        </w:rPr>
        <w:t>r</w:t>
      </w:r>
      <w:r w:rsidR="00762C7C">
        <w:rPr>
          <w:rFonts w:asciiTheme="majorBidi" w:hAnsiTheme="majorBidi" w:cstheme="majorBidi"/>
          <w:sz w:val="24"/>
          <w:szCs w:val="24"/>
        </w:rPr>
        <w:t xml:space="preserve"> there wa</w:t>
      </w:r>
      <w:r>
        <w:rPr>
          <w:rFonts w:asciiTheme="majorBidi" w:hAnsiTheme="majorBidi" w:cstheme="majorBidi"/>
          <w:sz w:val="24"/>
          <w:szCs w:val="24"/>
        </w:rPr>
        <w:t>s only on</w:t>
      </w:r>
      <w:r w:rsidR="00C358C1">
        <w:rPr>
          <w:rFonts w:asciiTheme="majorBidi" w:hAnsiTheme="majorBidi" w:cstheme="majorBidi"/>
          <w:sz w:val="24"/>
          <w:szCs w:val="24"/>
        </w:rPr>
        <w:t>e available literature discussed</w:t>
      </w:r>
      <w:r w:rsidR="00793D2A" w:rsidRPr="00911B5B">
        <w:rPr>
          <w:rFonts w:asciiTheme="majorBidi" w:hAnsiTheme="majorBidi" w:cstheme="majorBidi"/>
          <w:sz w:val="24"/>
          <w:szCs w:val="24"/>
        </w:rPr>
        <w:t xml:space="preserve"> in detail</w:t>
      </w:r>
      <w:r w:rsidR="00DB0D1F">
        <w:rPr>
          <w:rFonts w:asciiTheme="majorBidi" w:hAnsiTheme="majorBidi" w:cstheme="majorBidi"/>
          <w:sz w:val="24"/>
          <w:szCs w:val="24"/>
        </w:rPr>
        <w:t xml:space="preserve"> a less-</w:t>
      </w:r>
      <w:r w:rsidR="00793D2A" w:rsidRPr="00911B5B">
        <w:rPr>
          <w:rFonts w:asciiTheme="majorBidi" w:hAnsiTheme="majorBidi" w:cstheme="majorBidi"/>
          <w:sz w:val="24"/>
          <w:szCs w:val="24"/>
        </w:rPr>
        <w:t xml:space="preserve">invasive technique </w:t>
      </w:r>
      <w:r w:rsidR="00793D2A" w:rsidRPr="00057697">
        <w:rPr>
          <w:rFonts w:asciiTheme="majorBidi" w:hAnsiTheme="majorBidi" w:cstheme="majorBidi"/>
          <w:sz w:val="24"/>
          <w:szCs w:val="24"/>
        </w:rPr>
        <w:t>(</w:t>
      </w:r>
      <w:r w:rsidR="00793D2A" w:rsidRPr="00057697">
        <w:rPr>
          <w:rFonts w:asciiTheme="majorBidi" w:eastAsia="NanumGothic" w:hAnsiTheme="majorBidi" w:cstheme="majorBidi"/>
          <w:sz w:val="24"/>
          <w:szCs w:val="24"/>
        </w:rPr>
        <w:t>El-</w:t>
      </w:r>
      <w:proofErr w:type="spellStart"/>
      <w:r w:rsidR="00793D2A" w:rsidRPr="00057697">
        <w:rPr>
          <w:rFonts w:asciiTheme="majorBidi" w:eastAsia="NanumGothic" w:hAnsiTheme="majorBidi" w:cstheme="majorBidi"/>
          <w:sz w:val="24"/>
          <w:szCs w:val="24"/>
        </w:rPr>
        <w:t>Sherif</w:t>
      </w:r>
      <w:proofErr w:type="spellEnd"/>
      <w:r w:rsidR="00793D2A" w:rsidRPr="00057697">
        <w:rPr>
          <w:rFonts w:asciiTheme="majorBidi" w:eastAsia="NanumGothic" w:hAnsiTheme="majorBidi" w:cstheme="majorBidi"/>
          <w:sz w:val="24"/>
          <w:szCs w:val="24"/>
        </w:rPr>
        <w:t>, 2018)</w:t>
      </w:r>
      <w:r w:rsidR="00A64CC4" w:rsidRPr="00911B5B">
        <w:rPr>
          <w:rFonts w:asciiTheme="majorBidi" w:eastAsia="NanumGothic" w:hAnsiTheme="majorBidi" w:cstheme="majorBidi"/>
          <w:b/>
          <w:bCs/>
          <w:sz w:val="24"/>
          <w:szCs w:val="24"/>
        </w:rPr>
        <w:t xml:space="preserve"> </w:t>
      </w:r>
      <w:r w:rsidR="00762C7C">
        <w:rPr>
          <w:rFonts w:asciiTheme="majorBidi" w:eastAsia="NanumGothic" w:hAnsiTheme="majorBidi" w:cstheme="majorBidi"/>
          <w:sz w:val="24"/>
          <w:szCs w:val="24"/>
        </w:rPr>
        <w:t>that had</w:t>
      </w:r>
      <w:r w:rsidR="006E3759" w:rsidRPr="00911B5B">
        <w:rPr>
          <w:rFonts w:asciiTheme="majorBidi" w:eastAsia="NanumGothic" w:hAnsiTheme="majorBidi" w:cstheme="majorBidi"/>
          <w:sz w:val="24"/>
          <w:szCs w:val="24"/>
        </w:rPr>
        <w:t xml:space="preserve"> </w:t>
      </w:r>
      <w:r>
        <w:rPr>
          <w:rFonts w:asciiTheme="majorBidi" w:eastAsia="NanumGothic" w:hAnsiTheme="majorBidi" w:cstheme="majorBidi"/>
          <w:sz w:val="24"/>
          <w:szCs w:val="24"/>
        </w:rPr>
        <w:t>a lot of</w:t>
      </w:r>
      <w:r w:rsidR="006E3759" w:rsidRPr="00911B5B">
        <w:rPr>
          <w:rFonts w:asciiTheme="majorBidi" w:eastAsia="NanumGothic" w:hAnsiTheme="majorBidi" w:cstheme="majorBidi"/>
          <w:sz w:val="24"/>
          <w:szCs w:val="24"/>
        </w:rPr>
        <w:t xml:space="preserve"> advantages like </w:t>
      </w:r>
      <w:r w:rsidR="007466A8">
        <w:rPr>
          <w:rFonts w:asciiTheme="majorBidi" w:eastAsia="NanumGothic" w:hAnsiTheme="majorBidi" w:cstheme="majorBidi"/>
          <w:sz w:val="24"/>
          <w:szCs w:val="24"/>
        </w:rPr>
        <w:t xml:space="preserve">its </w:t>
      </w:r>
      <w:r w:rsidR="006E3759" w:rsidRPr="00911B5B">
        <w:rPr>
          <w:rFonts w:asciiTheme="majorBidi" w:eastAsia="NanumGothic" w:hAnsiTheme="majorBidi" w:cstheme="majorBidi"/>
          <w:sz w:val="24"/>
          <w:szCs w:val="24"/>
        </w:rPr>
        <w:t xml:space="preserve">acceptability by </w:t>
      </w:r>
      <w:r w:rsidR="00330F6F">
        <w:rPr>
          <w:rFonts w:asciiTheme="majorBidi" w:eastAsia="NanumGothic" w:hAnsiTheme="majorBidi" w:cstheme="majorBidi"/>
          <w:sz w:val="24"/>
          <w:szCs w:val="24"/>
        </w:rPr>
        <w:t xml:space="preserve">the </w:t>
      </w:r>
      <w:r w:rsidR="006E3759" w:rsidRPr="00911B5B">
        <w:rPr>
          <w:rFonts w:asciiTheme="majorBidi" w:eastAsia="NanumGothic" w:hAnsiTheme="majorBidi" w:cstheme="majorBidi"/>
          <w:sz w:val="24"/>
          <w:szCs w:val="24"/>
        </w:rPr>
        <w:t>ow</w:t>
      </w:r>
      <w:r w:rsidR="00371372" w:rsidRPr="00911B5B">
        <w:rPr>
          <w:rFonts w:asciiTheme="majorBidi" w:eastAsia="NanumGothic" w:hAnsiTheme="majorBidi" w:cstheme="majorBidi"/>
          <w:sz w:val="24"/>
          <w:szCs w:val="24"/>
        </w:rPr>
        <w:t>ners,</w:t>
      </w:r>
      <w:r w:rsidR="003D1FAB">
        <w:rPr>
          <w:rFonts w:asciiTheme="majorBidi" w:eastAsia="NanumGothic" w:hAnsiTheme="majorBidi" w:cstheme="majorBidi"/>
          <w:sz w:val="24"/>
          <w:szCs w:val="24"/>
        </w:rPr>
        <w:t xml:space="preserve"> high success rate,</w:t>
      </w:r>
      <w:r w:rsidR="00371372" w:rsidRPr="00911B5B">
        <w:rPr>
          <w:rFonts w:asciiTheme="majorBidi" w:eastAsia="NanumGothic" w:hAnsiTheme="majorBidi" w:cstheme="majorBidi"/>
          <w:sz w:val="24"/>
          <w:szCs w:val="24"/>
        </w:rPr>
        <w:t xml:space="preserve"> low cost, quick</w:t>
      </w:r>
      <w:r>
        <w:rPr>
          <w:rFonts w:asciiTheme="majorBidi" w:eastAsia="NanumGothic" w:hAnsiTheme="majorBidi" w:cstheme="majorBidi"/>
          <w:sz w:val="24"/>
          <w:szCs w:val="24"/>
        </w:rPr>
        <w:t>er</w:t>
      </w:r>
      <w:r w:rsidR="007466A8">
        <w:rPr>
          <w:rFonts w:asciiTheme="majorBidi" w:eastAsia="NanumGothic" w:hAnsiTheme="majorBidi" w:cstheme="majorBidi"/>
          <w:sz w:val="24"/>
          <w:szCs w:val="24"/>
        </w:rPr>
        <w:t xml:space="preserve"> nature</w:t>
      </w:r>
      <w:r>
        <w:rPr>
          <w:rFonts w:asciiTheme="majorBidi" w:eastAsia="NanumGothic" w:hAnsiTheme="majorBidi" w:cstheme="majorBidi"/>
          <w:sz w:val="24"/>
          <w:szCs w:val="24"/>
        </w:rPr>
        <w:t xml:space="preserve"> </w:t>
      </w:r>
      <w:r w:rsidR="00C358C1">
        <w:rPr>
          <w:rFonts w:asciiTheme="majorBidi" w:eastAsia="NanumGothic" w:hAnsiTheme="majorBidi" w:cstheme="majorBidi"/>
          <w:sz w:val="24"/>
          <w:szCs w:val="24"/>
        </w:rPr>
        <w:t>as</w:t>
      </w:r>
      <w:r w:rsidR="007466A8">
        <w:rPr>
          <w:rFonts w:asciiTheme="majorBidi" w:eastAsia="NanumGothic" w:hAnsiTheme="majorBidi" w:cstheme="majorBidi"/>
          <w:sz w:val="24"/>
          <w:szCs w:val="24"/>
        </w:rPr>
        <w:t xml:space="preserve"> it</w:t>
      </w:r>
      <w:r>
        <w:rPr>
          <w:rFonts w:asciiTheme="majorBidi" w:eastAsia="NanumGothic" w:hAnsiTheme="majorBidi" w:cstheme="majorBidi"/>
          <w:sz w:val="24"/>
          <w:szCs w:val="24"/>
        </w:rPr>
        <w:t xml:space="preserve"> </w:t>
      </w:r>
      <w:r w:rsidR="00B73FC0">
        <w:rPr>
          <w:rFonts w:asciiTheme="majorBidi" w:eastAsia="NanumGothic" w:hAnsiTheme="majorBidi" w:cstheme="majorBidi"/>
          <w:sz w:val="24"/>
          <w:szCs w:val="24"/>
        </w:rPr>
        <w:t>can be considered as one-</w:t>
      </w:r>
      <w:r>
        <w:rPr>
          <w:rFonts w:asciiTheme="majorBidi" w:eastAsia="NanumGothic" w:hAnsiTheme="majorBidi" w:cstheme="majorBidi"/>
          <w:sz w:val="24"/>
          <w:szCs w:val="24"/>
        </w:rPr>
        <w:t>shot technique</w:t>
      </w:r>
      <w:r w:rsidR="00371372" w:rsidRPr="00911B5B">
        <w:rPr>
          <w:rFonts w:asciiTheme="majorBidi" w:eastAsia="NanumGothic" w:hAnsiTheme="majorBidi" w:cstheme="majorBidi"/>
          <w:sz w:val="24"/>
          <w:szCs w:val="24"/>
        </w:rPr>
        <w:t>,</w:t>
      </w:r>
      <w:r>
        <w:rPr>
          <w:rFonts w:asciiTheme="majorBidi" w:eastAsia="NanumGothic" w:hAnsiTheme="majorBidi" w:cstheme="majorBidi"/>
          <w:sz w:val="24"/>
          <w:szCs w:val="24"/>
        </w:rPr>
        <w:t xml:space="preserve"> </w:t>
      </w:r>
      <w:r w:rsidR="00DB0D1F">
        <w:rPr>
          <w:rFonts w:asciiTheme="majorBidi" w:eastAsia="NanumGothic" w:hAnsiTheme="majorBidi" w:cstheme="majorBidi"/>
          <w:sz w:val="24"/>
          <w:szCs w:val="24"/>
        </w:rPr>
        <w:t xml:space="preserve">and </w:t>
      </w:r>
      <w:r w:rsidR="00B232E2">
        <w:rPr>
          <w:rFonts w:asciiTheme="majorBidi" w:eastAsia="NanumGothic" w:hAnsiTheme="majorBidi" w:cstheme="majorBidi"/>
          <w:sz w:val="24"/>
          <w:szCs w:val="24"/>
        </w:rPr>
        <w:t>less-invasive</w:t>
      </w:r>
      <w:r w:rsidR="0063586E" w:rsidRPr="00911B5B">
        <w:rPr>
          <w:rFonts w:asciiTheme="majorBidi" w:eastAsia="NanumGothic" w:hAnsiTheme="majorBidi" w:cstheme="majorBidi"/>
          <w:sz w:val="24"/>
          <w:szCs w:val="24"/>
        </w:rPr>
        <w:t xml:space="preserve"> nature</w:t>
      </w:r>
      <w:r w:rsidR="00B73FC0">
        <w:rPr>
          <w:rFonts w:asciiTheme="majorBidi" w:eastAsia="NanumGothic" w:hAnsiTheme="majorBidi" w:cstheme="majorBidi"/>
          <w:sz w:val="24"/>
          <w:szCs w:val="24"/>
        </w:rPr>
        <w:t xml:space="preserve"> </w:t>
      </w:r>
      <w:r w:rsidR="007466A8">
        <w:rPr>
          <w:rFonts w:asciiTheme="majorBidi" w:eastAsia="NanumGothic" w:hAnsiTheme="majorBidi" w:cstheme="majorBidi"/>
          <w:sz w:val="24"/>
          <w:szCs w:val="24"/>
        </w:rPr>
        <w:t>as it</w:t>
      </w:r>
      <w:r w:rsidR="00B73FC0">
        <w:rPr>
          <w:rFonts w:asciiTheme="majorBidi" w:eastAsia="NanumGothic" w:hAnsiTheme="majorBidi" w:cstheme="majorBidi"/>
          <w:sz w:val="24"/>
          <w:szCs w:val="24"/>
        </w:rPr>
        <w:t xml:space="preserve"> </w:t>
      </w:r>
      <w:r w:rsidR="00762C7C">
        <w:rPr>
          <w:rFonts w:asciiTheme="majorBidi" w:eastAsia="NanumGothic" w:hAnsiTheme="majorBidi" w:cstheme="majorBidi"/>
          <w:sz w:val="24"/>
          <w:szCs w:val="24"/>
        </w:rPr>
        <w:t>induced</w:t>
      </w:r>
      <w:r w:rsidR="00B73FC0">
        <w:rPr>
          <w:rFonts w:asciiTheme="majorBidi" w:eastAsia="NanumGothic" w:hAnsiTheme="majorBidi" w:cstheme="majorBidi"/>
          <w:sz w:val="24"/>
          <w:szCs w:val="24"/>
        </w:rPr>
        <w:t xml:space="preserve"> minimal </w:t>
      </w:r>
      <w:r w:rsidR="007466A8">
        <w:rPr>
          <w:rFonts w:asciiTheme="majorBidi" w:eastAsia="NanumGothic" w:hAnsiTheme="majorBidi" w:cstheme="majorBidi"/>
          <w:sz w:val="24"/>
          <w:szCs w:val="24"/>
        </w:rPr>
        <w:t xml:space="preserve">intra-operative </w:t>
      </w:r>
      <w:r w:rsidR="00B73FC0">
        <w:rPr>
          <w:rFonts w:asciiTheme="majorBidi" w:eastAsia="NanumGothic" w:hAnsiTheme="majorBidi" w:cstheme="majorBidi"/>
          <w:sz w:val="24"/>
          <w:szCs w:val="24"/>
        </w:rPr>
        <w:t>pain</w:t>
      </w:r>
      <w:r w:rsidR="0063586E" w:rsidRPr="00911B5B">
        <w:rPr>
          <w:rFonts w:asciiTheme="majorBidi" w:eastAsia="NanumGothic" w:hAnsiTheme="majorBidi" w:cstheme="majorBidi"/>
          <w:sz w:val="24"/>
          <w:szCs w:val="24"/>
        </w:rPr>
        <w:t xml:space="preserve"> </w:t>
      </w:r>
      <w:r w:rsidR="00CF1A45">
        <w:rPr>
          <w:rFonts w:asciiTheme="majorBidi" w:eastAsia="NanumGothic" w:hAnsiTheme="majorBidi" w:cstheme="majorBidi"/>
          <w:sz w:val="24"/>
          <w:szCs w:val="24"/>
        </w:rPr>
        <w:t>with</w:t>
      </w:r>
      <w:r w:rsidR="0063586E" w:rsidRPr="00911B5B">
        <w:rPr>
          <w:rFonts w:asciiTheme="majorBidi" w:eastAsia="NanumGothic" w:hAnsiTheme="majorBidi" w:cstheme="majorBidi"/>
          <w:sz w:val="24"/>
          <w:szCs w:val="24"/>
        </w:rPr>
        <w:t xml:space="preserve"> </w:t>
      </w:r>
      <w:r w:rsidR="00371372" w:rsidRPr="00911B5B">
        <w:rPr>
          <w:rFonts w:asciiTheme="majorBidi" w:eastAsia="NanumGothic" w:hAnsiTheme="majorBidi" w:cstheme="majorBidi"/>
          <w:sz w:val="24"/>
          <w:szCs w:val="24"/>
        </w:rPr>
        <w:t>preservation of</w:t>
      </w:r>
      <w:r w:rsidR="006E3759" w:rsidRPr="00911B5B">
        <w:rPr>
          <w:rFonts w:asciiTheme="majorBidi" w:eastAsia="NanumGothic" w:hAnsiTheme="majorBidi" w:cstheme="majorBidi"/>
          <w:sz w:val="24"/>
          <w:szCs w:val="24"/>
        </w:rPr>
        <w:t xml:space="preserve"> tongue tissues</w:t>
      </w:r>
      <w:r>
        <w:rPr>
          <w:rFonts w:asciiTheme="majorBidi" w:eastAsia="NanumGothic" w:hAnsiTheme="majorBidi" w:cstheme="majorBidi"/>
          <w:sz w:val="24"/>
          <w:szCs w:val="24"/>
        </w:rPr>
        <w:t>. R</w:t>
      </w:r>
      <w:r w:rsidRPr="00EF5593">
        <w:rPr>
          <w:rFonts w:asciiTheme="majorBidi" w:eastAsia="NanumGothic" w:hAnsiTheme="majorBidi" w:cstheme="majorBidi"/>
          <w:sz w:val="24"/>
          <w:szCs w:val="24"/>
        </w:rPr>
        <w:t>egrettably</w:t>
      </w:r>
      <w:r w:rsidR="00A927D0" w:rsidRPr="00911B5B">
        <w:rPr>
          <w:rFonts w:asciiTheme="majorBidi" w:eastAsia="NanumGothic" w:hAnsiTheme="majorBidi" w:cstheme="majorBidi"/>
          <w:sz w:val="24"/>
          <w:szCs w:val="24"/>
        </w:rPr>
        <w:t xml:space="preserve">, </w:t>
      </w:r>
      <w:r w:rsidR="00B73FC0">
        <w:rPr>
          <w:rFonts w:asciiTheme="majorBidi" w:eastAsia="NanumGothic" w:hAnsiTheme="majorBidi" w:cstheme="majorBidi"/>
          <w:sz w:val="24"/>
          <w:szCs w:val="24"/>
        </w:rPr>
        <w:t xml:space="preserve">the technique had some </w:t>
      </w:r>
      <w:r w:rsidR="003D1FAB">
        <w:rPr>
          <w:rFonts w:asciiTheme="majorBidi" w:eastAsia="NanumGothic" w:hAnsiTheme="majorBidi" w:cstheme="majorBidi"/>
          <w:sz w:val="24"/>
          <w:szCs w:val="24"/>
        </w:rPr>
        <w:t>disadvantages that threw a shadow of doubts on its success rate in the long</w:t>
      </w:r>
      <w:r w:rsidR="00970DC9">
        <w:rPr>
          <w:rFonts w:asciiTheme="majorBidi" w:eastAsia="NanumGothic" w:hAnsiTheme="majorBidi" w:cstheme="majorBidi"/>
          <w:sz w:val="24"/>
          <w:szCs w:val="24"/>
        </w:rPr>
        <w:t>-term</w:t>
      </w:r>
      <w:r w:rsidR="00C358C1">
        <w:rPr>
          <w:rFonts w:asciiTheme="majorBidi" w:eastAsia="NanumGothic" w:hAnsiTheme="majorBidi" w:cstheme="majorBidi"/>
          <w:sz w:val="24"/>
          <w:szCs w:val="24"/>
        </w:rPr>
        <w:t>, because t</w:t>
      </w:r>
      <w:r w:rsidR="00A927D0" w:rsidRPr="00911B5B">
        <w:rPr>
          <w:rFonts w:asciiTheme="majorBidi" w:eastAsia="NanumGothic" w:hAnsiTheme="majorBidi" w:cstheme="majorBidi"/>
          <w:sz w:val="24"/>
          <w:szCs w:val="24"/>
        </w:rPr>
        <w:t xml:space="preserve">he sample of the study was </w:t>
      </w:r>
      <w:r w:rsidR="00306646" w:rsidRPr="00911B5B">
        <w:rPr>
          <w:rFonts w:asciiTheme="majorBidi" w:eastAsia="NanumGothic" w:hAnsiTheme="majorBidi" w:cstheme="majorBidi"/>
          <w:sz w:val="24"/>
          <w:szCs w:val="24"/>
        </w:rPr>
        <w:t xml:space="preserve">very </w:t>
      </w:r>
      <w:r w:rsidR="00CF1A45">
        <w:rPr>
          <w:rFonts w:asciiTheme="majorBidi" w:eastAsia="NanumGothic" w:hAnsiTheme="majorBidi" w:cstheme="majorBidi"/>
          <w:sz w:val="24"/>
          <w:szCs w:val="24"/>
        </w:rPr>
        <w:t>small and</w:t>
      </w:r>
      <w:r w:rsidR="00A927D0" w:rsidRPr="00911B5B">
        <w:rPr>
          <w:rFonts w:asciiTheme="majorBidi" w:eastAsia="NanumGothic" w:hAnsiTheme="majorBidi" w:cstheme="majorBidi"/>
          <w:sz w:val="24"/>
          <w:szCs w:val="24"/>
        </w:rPr>
        <w:t xml:space="preserve"> the amount of lingual mucosa </w:t>
      </w:r>
      <w:r w:rsidR="00020829">
        <w:rPr>
          <w:rFonts w:asciiTheme="majorBidi" w:eastAsia="NanumGothic" w:hAnsiTheme="majorBidi" w:cstheme="majorBidi"/>
          <w:sz w:val="24"/>
          <w:szCs w:val="24"/>
        </w:rPr>
        <w:t>involved in the stitches</w:t>
      </w:r>
      <w:r w:rsidR="00020829" w:rsidRPr="00911B5B">
        <w:rPr>
          <w:rFonts w:asciiTheme="majorBidi" w:eastAsia="NanumGothic" w:hAnsiTheme="majorBidi" w:cstheme="majorBidi"/>
          <w:sz w:val="24"/>
          <w:szCs w:val="24"/>
        </w:rPr>
        <w:t xml:space="preserve"> </w:t>
      </w:r>
      <w:r w:rsidR="00BE3019">
        <w:rPr>
          <w:rFonts w:asciiTheme="majorBidi" w:eastAsia="NanumGothic" w:hAnsiTheme="majorBidi" w:cstheme="majorBidi"/>
          <w:color w:val="0070C0"/>
          <w:sz w:val="24"/>
          <w:szCs w:val="24"/>
        </w:rPr>
        <w:t>was</w:t>
      </w:r>
      <w:r w:rsidR="00A927D0" w:rsidRPr="00BE3019">
        <w:rPr>
          <w:rFonts w:asciiTheme="majorBidi" w:eastAsia="NanumGothic" w:hAnsiTheme="majorBidi" w:cstheme="majorBidi"/>
          <w:color w:val="0070C0"/>
          <w:sz w:val="24"/>
          <w:szCs w:val="24"/>
        </w:rPr>
        <w:t xml:space="preserve"> </w:t>
      </w:r>
      <w:r w:rsidR="007E3A64">
        <w:rPr>
          <w:rFonts w:asciiTheme="majorBidi" w:eastAsia="NanumGothic" w:hAnsiTheme="majorBidi" w:cstheme="majorBidi"/>
          <w:sz w:val="24"/>
          <w:szCs w:val="24"/>
        </w:rPr>
        <w:t>smaller than</w:t>
      </w:r>
      <w:r w:rsidR="00A927D0" w:rsidRPr="00911B5B">
        <w:rPr>
          <w:rFonts w:asciiTheme="majorBidi" w:eastAsia="NanumGothic" w:hAnsiTheme="majorBidi" w:cstheme="majorBidi"/>
          <w:sz w:val="24"/>
          <w:szCs w:val="24"/>
        </w:rPr>
        <w:t xml:space="preserve"> the </w:t>
      </w:r>
      <w:r w:rsidR="0025712E">
        <w:rPr>
          <w:rFonts w:asciiTheme="majorBidi" w:eastAsia="NanumGothic" w:hAnsiTheme="majorBidi" w:cstheme="majorBidi"/>
          <w:sz w:val="24"/>
          <w:szCs w:val="24"/>
        </w:rPr>
        <w:t xml:space="preserve">recorded </w:t>
      </w:r>
      <w:r w:rsidR="0025712E" w:rsidRPr="00911B5B">
        <w:rPr>
          <w:rFonts w:asciiTheme="majorBidi" w:eastAsia="NanumGothic" w:hAnsiTheme="majorBidi" w:cstheme="majorBidi"/>
          <w:sz w:val="24"/>
          <w:szCs w:val="24"/>
        </w:rPr>
        <w:t>re</w:t>
      </w:r>
      <w:r w:rsidR="0025712E">
        <w:rPr>
          <w:rFonts w:asciiTheme="majorBidi" w:eastAsia="NanumGothic" w:hAnsiTheme="majorBidi" w:cstheme="majorBidi"/>
          <w:sz w:val="24"/>
          <w:szCs w:val="24"/>
        </w:rPr>
        <w:t xml:space="preserve">quired </w:t>
      </w:r>
      <w:r w:rsidR="00A927D0" w:rsidRPr="00911B5B">
        <w:rPr>
          <w:rFonts w:asciiTheme="majorBidi" w:eastAsia="NanumGothic" w:hAnsiTheme="majorBidi" w:cstheme="majorBidi"/>
          <w:sz w:val="24"/>
          <w:szCs w:val="24"/>
        </w:rPr>
        <w:t xml:space="preserve">minimal </w:t>
      </w:r>
      <w:r w:rsidR="003D1FAB">
        <w:rPr>
          <w:rFonts w:asciiTheme="majorBidi" w:eastAsia="NanumGothic" w:hAnsiTheme="majorBidi" w:cstheme="majorBidi"/>
          <w:sz w:val="24"/>
          <w:szCs w:val="24"/>
        </w:rPr>
        <w:t xml:space="preserve">amount </w:t>
      </w:r>
      <w:r w:rsidR="00057697">
        <w:rPr>
          <w:rFonts w:asciiTheme="majorBidi" w:eastAsia="NanumGothic" w:hAnsiTheme="majorBidi" w:cstheme="majorBidi"/>
          <w:sz w:val="24"/>
          <w:szCs w:val="24"/>
        </w:rPr>
        <w:t xml:space="preserve">(McCormack, 1976; </w:t>
      </w:r>
      <w:proofErr w:type="spellStart"/>
      <w:r w:rsidR="00057697">
        <w:rPr>
          <w:rFonts w:asciiTheme="majorBidi" w:eastAsia="NanumGothic" w:hAnsiTheme="majorBidi" w:cstheme="majorBidi"/>
          <w:sz w:val="24"/>
          <w:szCs w:val="24"/>
        </w:rPr>
        <w:t>Kersjes</w:t>
      </w:r>
      <w:proofErr w:type="spellEnd"/>
      <w:r w:rsidR="00A927D0" w:rsidRPr="00057697">
        <w:rPr>
          <w:rFonts w:asciiTheme="majorBidi" w:eastAsia="NanumGothic" w:hAnsiTheme="majorBidi" w:cstheme="majorBidi"/>
          <w:sz w:val="24"/>
          <w:szCs w:val="24"/>
        </w:rPr>
        <w:t xml:space="preserve"> et al., 1984; </w:t>
      </w:r>
      <w:proofErr w:type="spellStart"/>
      <w:r w:rsidR="00A927D0" w:rsidRPr="00057697">
        <w:rPr>
          <w:rFonts w:asciiTheme="majorBidi" w:eastAsia="NanumGothic" w:hAnsiTheme="majorBidi" w:cstheme="majorBidi"/>
          <w:sz w:val="24"/>
          <w:szCs w:val="24"/>
        </w:rPr>
        <w:t>Bademkiran</w:t>
      </w:r>
      <w:proofErr w:type="spellEnd"/>
      <w:r w:rsidR="00A927D0" w:rsidRPr="00057697">
        <w:rPr>
          <w:rFonts w:asciiTheme="majorBidi" w:eastAsia="NanumGothic" w:hAnsiTheme="majorBidi" w:cstheme="majorBidi"/>
          <w:sz w:val="24"/>
          <w:szCs w:val="24"/>
        </w:rPr>
        <w:t xml:space="preserve"> et al., 2006; Yong et al., 2008; </w:t>
      </w:r>
      <w:proofErr w:type="spellStart"/>
      <w:r w:rsidR="00A927D0" w:rsidRPr="00057697">
        <w:rPr>
          <w:rFonts w:asciiTheme="majorBidi" w:eastAsia="NanumGothic" w:hAnsiTheme="majorBidi" w:cstheme="majorBidi"/>
          <w:sz w:val="24"/>
          <w:szCs w:val="24"/>
        </w:rPr>
        <w:t>Ducharme</w:t>
      </w:r>
      <w:proofErr w:type="spellEnd"/>
      <w:r w:rsidR="00A927D0" w:rsidRPr="00057697">
        <w:rPr>
          <w:rFonts w:asciiTheme="majorBidi" w:eastAsia="NanumGothic" w:hAnsiTheme="majorBidi" w:cstheme="majorBidi"/>
          <w:sz w:val="24"/>
          <w:szCs w:val="24"/>
        </w:rPr>
        <w:t xml:space="preserve"> et al., 2017)</w:t>
      </w:r>
      <w:r w:rsidR="00330F6F">
        <w:rPr>
          <w:rFonts w:asciiTheme="majorBidi" w:eastAsia="NanumGothic" w:hAnsiTheme="majorBidi" w:cstheme="majorBidi"/>
          <w:sz w:val="24"/>
          <w:szCs w:val="24"/>
        </w:rPr>
        <w:t xml:space="preserve">, </w:t>
      </w:r>
      <w:r w:rsidR="0025712E">
        <w:rPr>
          <w:rFonts w:asciiTheme="majorBidi" w:eastAsia="NanumGothic" w:hAnsiTheme="majorBidi" w:cstheme="majorBidi"/>
          <w:sz w:val="24"/>
          <w:szCs w:val="24"/>
        </w:rPr>
        <w:t xml:space="preserve">and </w:t>
      </w:r>
      <w:r w:rsidR="00330F6F">
        <w:rPr>
          <w:rFonts w:asciiTheme="majorBidi" w:eastAsia="NanumGothic" w:hAnsiTheme="majorBidi" w:cstheme="majorBidi"/>
          <w:sz w:val="24"/>
          <w:szCs w:val="24"/>
        </w:rPr>
        <w:t>this may</w:t>
      </w:r>
      <w:r w:rsidR="0025712E">
        <w:rPr>
          <w:rFonts w:asciiTheme="majorBidi" w:eastAsia="NanumGothic" w:hAnsiTheme="majorBidi" w:cstheme="majorBidi"/>
          <w:sz w:val="24"/>
          <w:szCs w:val="24"/>
        </w:rPr>
        <w:t>,</w:t>
      </w:r>
      <w:r w:rsidR="00330F6F">
        <w:rPr>
          <w:rFonts w:asciiTheme="majorBidi" w:eastAsia="NanumGothic" w:hAnsiTheme="majorBidi" w:cstheme="majorBidi"/>
          <w:sz w:val="24"/>
          <w:szCs w:val="24"/>
        </w:rPr>
        <w:t xml:space="preserve"> theoretically</w:t>
      </w:r>
      <w:r w:rsidR="0025712E">
        <w:rPr>
          <w:rFonts w:asciiTheme="majorBidi" w:eastAsia="NanumGothic" w:hAnsiTheme="majorBidi" w:cstheme="majorBidi"/>
          <w:sz w:val="24"/>
          <w:szCs w:val="24"/>
        </w:rPr>
        <w:t>,</w:t>
      </w:r>
      <w:r w:rsidR="00020829">
        <w:rPr>
          <w:rFonts w:asciiTheme="majorBidi" w:eastAsia="NanumGothic" w:hAnsiTheme="majorBidi" w:cstheme="majorBidi"/>
          <w:sz w:val="24"/>
          <w:szCs w:val="24"/>
        </w:rPr>
        <w:t xml:space="preserve"> allow the animals to continue suck</w:t>
      </w:r>
      <w:r w:rsidR="00265AF4" w:rsidRPr="00265AF4">
        <w:rPr>
          <w:rFonts w:asciiTheme="majorBidi" w:eastAsia="NanumGothic" w:hAnsiTheme="majorBidi" w:cstheme="majorBidi"/>
          <w:color w:val="0070C0"/>
          <w:sz w:val="24"/>
          <w:szCs w:val="24"/>
        </w:rPr>
        <w:t>l</w:t>
      </w:r>
      <w:r w:rsidR="00020829">
        <w:rPr>
          <w:rFonts w:asciiTheme="majorBidi" w:eastAsia="NanumGothic" w:hAnsiTheme="majorBidi" w:cstheme="majorBidi"/>
          <w:sz w:val="24"/>
          <w:szCs w:val="24"/>
        </w:rPr>
        <w:t xml:space="preserve">ing themselves after surgery, </w:t>
      </w:r>
      <w:r w:rsidR="006E30AB" w:rsidRPr="006E30AB">
        <w:rPr>
          <w:rFonts w:asciiTheme="majorBidi" w:eastAsia="NanumGothic" w:hAnsiTheme="majorBidi" w:cstheme="majorBidi"/>
          <w:sz w:val="24"/>
          <w:szCs w:val="24"/>
        </w:rPr>
        <w:t>controversial to</w:t>
      </w:r>
      <w:r w:rsidR="00C358C1" w:rsidRPr="006E30AB">
        <w:rPr>
          <w:rFonts w:asciiTheme="majorBidi" w:eastAsia="NanumGothic" w:hAnsiTheme="majorBidi" w:cstheme="majorBidi"/>
          <w:sz w:val="24"/>
          <w:szCs w:val="24"/>
        </w:rPr>
        <w:t xml:space="preserve"> </w:t>
      </w:r>
      <w:r w:rsidR="006E30AB" w:rsidRPr="006E30AB">
        <w:rPr>
          <w:rFonts w:asciiTheme="majorBidi" w:eastAsia="NanumGothic" w:hAnsiTheme="majorBidi" w:cstheme="majorBidi"/>
          <w:sz w:val="24"/>
          <w:szCs w:val="24"/>
        </w:rPr>
        <w:t xml:space="preserve">the </w:t>
      </w:r>
      <w:r w:rsidR="00020829">
        <w:rPr>
          <w:rFonts w:asciiTheme="majorBidi" w:eastAsia="NanumGothic" w:hAnsiTheme="majorBidi" w:cstheme="majorBidi"/>
          <w:sz w:val="24"/>
          <w:szCs w:val="24"/>
        </w:rPr>
        <w:t xml:space="preserve">observed </w:t>
      </w:r>
      <w:r w:rsidR="00970DC9">
        <w:rPr>
          <w:rFonts w:asciiTheme="majorBidi" w:eastAsia="NanumGothic" w:hAnsiTheme="majorBidi" w:cstheme="majorBidi"/>
          <w:sz w:val="24"/>
          <w:szCs w:val="24"/>
        </w:rPr>
        <w:t xml:space="preserve">short-term </w:t>
      </w:r>
      <w:r w:rsidR="00020829">
        <w:rPr>
          <w:rFonts w:asciiTheme="majorBidi" w:eastAsia="NanumGothic" w:hAnsiTheme="majorBidi" w:cstheme="majorBidi"/>
          <w:sz w:val="24"/>
          <w:szCs w:val="24"/>
        </w:rPr>
        <w:t>high success rate</w:t>
      </w:r>
      <w:r w:rsidR="00CF1A45">
        <w:rPr>
          <w:rFonts w:asciiTheme="majorBidi" w:eastAsia="NanumGothic" w:hAnsiTheme="majorBidi" w:cstheme="majorBidi"/>
          <w:sz w:val="24"/>
          <w:szCs w:val="24"/>
        </w:rPr>
        <w:t xml:space="preserve"> in the study</w:t>
      </w:r>
      <w:r w:rsidR="00020829">
        <w:rPr>
          <w:rFonts w:asciiTheme="majorBidi" w:eastAsia="NanumGothic" w:hAnsiTheme="majorBidi" w:cstheme="majorBidi"/>
          <w:sz w:val="24"/>
          <w:szCs w:val="24"/>
        </w:rPr>
        <w:t>. In addition, t</w:t>
      </w:r>
      <w:r w:rsidR="00A927D0" w:rsidRPr="00911B5B">
        <w:rPr>
          <w:rFonts w:asciiTheme="majorBidi" w:eastAsia="NanumGothic" w:hAnsiTheme="majorBidi" w:cstheme="majorBidi"/>
          <w:sz w:val="24"/>
          <w:szCs w:val="24"/>
        </w:rPr>
        <w:t xml:space="preserve">he technique associated with </w:t>
      </w:r>
      <w:r w:rsidR="00057697">
        <w:rPr>
          <w:rFonts w:asciiTheme="majorBidi" w:eastAsia="NanumGothic" w:hAnsiTheme="majorBidi" w:cstheme="majorBidi"/>
          <w:sz w:val="24"/>
          <w:szCs w:val="24"/>
        </w:rPr>
        <w:t xml:space="preserve">excessive </w:t>
      </w:r>
      <w:r w:rsidR="006E30AB">
        <w:rPr>
          <w:rFonts w:asciiTheme="majorBidi" w:eastAsia="NanumGothic" w:hAnsiTheme="majorBidi" w:cstheme="majorBidi"/>
          <w:sz w:val="24"/>
          <w:szCs w:val="24"/>
        </w:rPr>
        <w:t xml:space="preserve">swelling of the ventral lingual aspect for few days post- surgery, excessive </w:t>
      </w:r>
      <w:r w:rsidR="00A927D0" w:rsidRPr="00911B5B">
        <w:rPr>
          <w:rFonts w:asciiTheme="majorBidi" w:eastAsia="NanumGothic" w:hAnsiTheme="majorBidi" w:cstheme="majorBidi"/>
          <w:sz w:val="24"/>
          <w:szCs w:val="24"/>
        </w:rPr>
        <w:t>scar formation</w:t>
      </w:r>
      <w:r w:rsidR="006E30AB">
        <w:rPr>
          <w:rFonts w:asciiTheme="majorBidi" w:eastAsia="NanumGothic" w:hAnsiTheme="majorBidi" w:cstheme="majorBidi"/>
          <w:sz w:val="24"/>
          <w:szCs w:val="24"/>
        </w:rPr>
        <w:t>,</w:t>
      </w:r>
      <w:r w:rsidR="00A927D0" w:rsidRPr="00911B5B">
        <w:rPr>
          <w:rFonts w:asciiTheme="majorBidi" w:eastAsia="NanumGothic" w:hAnsiTheme="majorBidi" w:cstheme="majorBidi"/>
          <w:sz w:val="24"/>
          <w:szCs w:val="24"/>
        </w:rPr>
        <w:t xml:space="preserve"> </w:t>
      </w:r>
      <w:r w:rsidR="009066F7">
        <w:rPr>
          <w:rFonts w:asciiTheme="majorBidi" w:eastAsia="NanumGothic" w:hAnsiTheme="majorBidi" w:cstheme="majorBidi"/>
          <w:sz w:val="24"/>
          <w:szCs w:val="24"/>
        </w:rPr>
        <w:t xml:space="preserve">and </w:t>
      </w:r>
      <w:r w:rsidR="006E30AB">
        <w:rPr>
          <w:rFonts w:asciiTheme="majorBidi" w:eastAsia="NanumGothic" w:hAnsiTheme="majorBidi" w:cstheme="majorBidi"/>
          <w:sz w:val="24"/>
          <w:szCs w:val="24"/>
        </w:rPr>
        <w:t xml:space="preserve">the </w:t>
      </w:r>
      <w:r w:rsidR="009066F7">
        <w:rPr>
          <w:rFonts w:asciiTheme="majorBidi" w:eastAsia="NanumGothic" w:hAnsiTheme="majorBidi" w:cstheme="majorBidi"/>
          <w:sz w:val="24"/>
          <w:szCs w:val="24"/>
        </w:rPr>
        <w:t>stitches</w:t>
      </w:r>
      <w:r w:rsidR="006E30AB">
        <w:rPr>
          <w:rFonts w:asciiTheme="majorBidi" w:eastAsia="NanumGothic" w:hAnsiTheme="majorBidi" w:cstheme="majorBidi"/>
          <w:sz w:val="24"/>
          <w:szCs w:val="24"/>
        </w:rPr>
        <w:t xml:space="preserve"> buried and</w:t>
      </w:r>
      <w:r w:rsidR="007E3A64">
        <w:rPr>
          <w:rFonts w:asciiTheme="majorBidi" w:eastAsia="NanumGothic" w:hAnsiTheme="majorBidi" w:cstheme="majorBidi"/>
          <w:sz w:val="24"/>
          <w:szCs w:val="24"/>
        </w:rPr>
        <w:t xml:space="preserve"> may be</w:t>
      </w:r>
      <w:r w:rsidR="00C358C1">
        <w:rPr>
          <w:rFonts w:asciiTheme="majorBidi" w:eastAsia="NanumGothic" w:hAnsiTheme="majorBidi" w:cstheme="majorBidi"/>
          <w:sz w:val="24"/>
          <w:szCs w:val="24"/>
        </w:rPr>
        <w:t xml:space="preserve"> left </w:t>
      </w:r>
      <w:r w:rsidR="009066F7">
        <w:rPr>
          <w:rFonts w:asciiTheme="majorBidi" w:eastAsia="NanumGothic" w:hAnsiTheme="majorBidi" w:cstheme="majorBidi"/>
          <w:sz w:val="24"/>
          <w:szCs w:val="24"/>
        </w:rPr>
        <w:t xml:space="preserve">permanently </w:t>
      </w:r>
      <w:r w:rsidR="00C358C1">
        <w:rPr>
          <w:rFonts w:asciiTheme="majorBidi" w:eastAsia="NanumGothic" w:hAnsiTheme="majorBidi" w:cstheme="majorBidi"/>
          <w:sz w:val="24"/>
          <w:szCs w:val="24"/>
        </w:rPr>
        <w:t xml:space="preserve">in the tongue, </w:t>
      </w:r>
      <w:r w:rsidR="00A927D0" w:rsidRPr="00911B5B">
        <w:rPr>
          <w:rFonts w:asciiTheme="majorBidi" w:eastAsia="NanumGothic" w:hAnsiTheme="majorBidi" w:cstheme="majorBidi"/>
          <w:sz w:val="24"/>
          <w:szCs w:val="24"/>
        </w:rPr>
        <w:t xml:space="preserve">that </w:t>
      </w:r>
      <w:r w:rsidR="0063586E" w:rsidRPr="00911B5B">
        <w:rPr>
          <w:rFonts w:asciiTheme="majorBidi" w:eastAsia="NanumGothic" w:hAnsiTheme="majorBidi" w:cstheme="majorBidi"/>
          <w:sz w:val="24"/>
          <w:szCs w:val="24"/>
        </w:rPr>
        <w:t>might</w:t>
      </w:r>
      <w:r w:rsidR="00A927D0" w:rsidRPr="00911B5B">
        <w:rPr>
          <w:rFonts w:asciiTheme="majorBidi" w:eastAsia="NanumGothic" w:hAnsiTheme="majorBidi" w:cstheme="majorBidi"/>
          <w:sz w:val="24"/>
          <w:szCs w:val="24"/>
        </w:rPr>
        <w:t xml:space="preserve"> lower the animal</w:t>
      </w:r>
      <w:r w:rsidR="00306646" w:rsidRPr="00911B5B">
        <w:rPr>
          <w:rFonts w:asciiTheme="majorBidi" w:eastAsia="NanumGothic" w:hAnsiTheme="majorBidi" w:cstheme="majorBidi"/>
          <w:sz w:val="24"/>
          <w:szCs w:val="24"/>
        </w:rPr>
        <w:t>’s</w:t>
      </w:r>
      <w:r w:rsidR="00A927D0" w:rsidRPr="00911B5B">
        <w:rPr>
          <w:rFonts w:asciiTheme="majorBidi" w:eastAsia="NanumGothic" w:hAnsiTheme="majorBidi" w:cstheme="majorBidi"/>
          <w:sz w:val="24"/>
          <w:szCs w:val="24"/>
        </w:rPr>
        <w:t xml:space="preserve"> </w:t>
      </w:r>
      <w:r w:rsidR="00306646" w:rsidRPr="00911B5B">
        <w:rPr>
          <w:rFonts w:asciiTheme="majorBidi" w:eastAsia="NanumGothic" w:hAnsiTheme="majorBidi" w:cstheme="majorBidi"/>
          <w:sz w:val="24"/>
          <w:szCs w:val="24"/>
        </w:rPr>
        <w:t xml:space="preserve">score </w:t>
      </w:r>
      <w:r w:rsidR="00A927D0" w:rsidRPr="00911B5B">
        <w:rPr>
          <w:rFonts w:asciiTheme="majorBidi" w:eastAsia="NanumGothic" w:hAnsiTheme="majorBidi" w:cstheme="majorBidi"/>
          <w:sz w:val="24"/>
          <w:szCs w:val="24"/>
        </w:rPr>
        <w:t xml:space="preserve">in markets, and </w:t>
      </w:r>
      <w:r w:rsidR="00020829">
        <w:rPr>
          <w:rFonts w:asciiTheme="majorBidi" w:eastAsia="NanumGothic" w:hAnsiTheme="majorBidi" w:cstheme="majorBidi"/>
          <w:sz w:val="24"/>
          <w:szCs w:val="24"/>
        </w:rPr>
        <w:t xml:space="preserve">above all of this, </w:t>
      </w:r>
      <w:r w:rsidR="00CF4E85" w:rsidRPr="00911B5B">
        <w:rPr>
          <w:rFonts w:asciiTheme="majorBidi" w:eastAsia="NanumGothic" w:hAnsiTheme="majorBidi" w:cstheme="majorBidi"/>
          <w:sz w:val="24"/>
          <w:szCs w:val="24"/>
        </w:rPr>
        <w:t xml:space="preserve">neither </w:t>
      </w:r>
      <w:r w:rsidR="00A927D0" w:rsidRPr="00911B5B">
        <w:rPr>
          <w:rFonts w:asciiTheme="majorBidi" w:eastAsia="NanumGothic" w:hAnsiTheme="majorBidi" w:cstheme="majorBidi"/>
          <w:sz w:val="24"/>
          <w:szCs w:val="24"/>
        </w:rPr>
        <w:t xml:space="preserve">the idea of using silk material in a wet environment like oral cavity </w:t>
      </w:r>
      <w:r w:rsidR="00CF4E85" w:rsidRPr="00911B5B">
        <w:rPr>
          <w:rFonts w:asciiTheme="majorBidi" w:hAnsiTheme="majorBidi" w:cstheme="majorBidi"/>
          <w:sz w:val="24"/>
          <w:szCs w:val="24"/>
        </w:rPr>
        <w:t xml:space="preserve">nor the permanent </w:t>
      </w:r>
      <w:r w:rsidR="0063586E" w:rsidRPr="00911B5B">
        <w:rPr>
          <w:rFonts w:asciiTheme="majorBidi" w:hAnsiTheme="majorBidi" w:cstheme="majorBidi"/>
          <w:sz w:val="24"/>
          <w:szCs w:val="24"/>
        </w:rPr>
        <w:t>existence</w:t>
      </w:r>
      <w:r w:rsidR="00CF4E85" w:rsidRPr="00911B5B">
        <w:rPr>
          <w:rFonts w:asciiTheme="majorBidi" w:hAnsiTheme="majorBidi" w:cstheme="majorBidi"/>
          <w:sz w:val="24"/>
          <w:szCs w:val="24"/>
        </w:rPr>
        <w:t xml:space="preserve"> of </w:t>
      </w:r>
      <w:r w:rsidR="0063586E" w:rsidRPr="00911B5B">
        <w:rPr>
          <w:rFonts w:asciiTheme="majorBidi" w:hAnsiTheme="majorBidi" w:cstheme="majorBidi"/>
          <w:sz w:val="24"/>
          <w:szCs w:val="24"/>
        </w:rPr>
        <w:t>silk</w:t>
      </w:r>
      <w:r w:rsidR="00CF4E85" w:rsidRPr="00911B5B">
        <w:rPr>
          <w:rFonts w:asciiTheme="majorBidi" w:hAnsiTheme="majorBidi" w:cstheme="majorBidi"/>
          <w:sz w:val="24"/>
          <w:szCs w:val="24"/>
        </w:rPr>
        <w:t xml:space="preserve"> materials in the tongue</w:t>
      </w:r>
      <w:r w:rsidR="00CF4E85" w:rsidRPr="00911B5B">
        <w:rPr>
          <w:rFonts w:asciiTheme="majorBidi" w:eastAsia="NanumGothic" w:hAnsiTheme="majorBidi" w:cstheme="majorBidi"/>
          <w:sz w:val="24"/>
          <w:szCs w:val="24"/>
        </w:rPr>
        <w:t xml:space="preserve"> </w:t>
      </w:r>
      <w:r w:rsidR="00A927D0" w:rsidRPr="00911B5B">
        <w:rPr>
          <w:rFonts w:asciiTheme="majorBidi" w:eastAsia="NanumGothic" w:hAnsiTheme="majorBidi" w:cstheme="majorBidi"/>
          <w:sz w:val="24"/>
          <w:szCs w:val="24"/>
        </w:rPr>
        <w:t xml:space="preserve">is </w:t>
      </w:r>
      <w:r w:rsidR="00CF4E85" w:rsidRPr="00911B5B">
        <w:rPr>
          <w:rFonts w:asciiTheme="majorBidi" w:eastAsia="NanumGothic" w:hAnsiTheme="majorBidi" w:cstheme="majorBidi"/>
          <w:sz w:val="24"/>
          <w:szCs w:val="24"/>
        </w:rPr>
        <w:t>acceptable</w:t>
      </w:r>
      <w:r w:rsidR="00A927D0" w:rsidRPr="00911B5B">
        <w:rPr>
          <w:rFonts w:asciiTheme="majorBidi" w:eastAsia="NanumGothic" w:hAnsiTheme="majorBidi" w:cstheme="majorBidi"/>
          <w:sz w:val="24"/>
          <w:szCs w:val="24"/>
        </w:rPr>
        <w:t xml:space="preserve"> by some specialists</w:t>
      </w:r>
      <w:r w:rsidR="00CF4E85" w:rsidRPr="00911B5B">
        <w:rPr>
          <w:rFonts w:asciiTheme="majorBidi" w:eastAsia="NanumGothic" w:hAnsiTheme="majorBidi" w:cstheme="majorBidi"/>
          <w:sz w:val="24"/>
          <w:szCs w:val="24"/>
        </w:rPr>
        <w:t xml:space="preserve"> of oral surgery</w:t>
      </w:r>
      <w:r w:rsidR="00A927D0" w:rsidRPr="00911B5B">
        <w:rPr>
          <w:rFonts w:asciiTheme="majorBidi" w:eastAsia="NanumGothic" w:hAnsiTheme="majorBidi" w:cstheme="majorBidi"/>
          <w:sz w:val="24"/>
          <w:szCs w:val="24"/>
        </w:rPr>
        <w:t xml:space="preserve"> </w:t>
      </w:r>
      <w:r w:rsidR="00B47E5B" w:rsidRPr="006D713D">
        <w:rPr>
          <w:rFonts w:asciiTheme="majorBidi" w:eastAsia="NanumGothic" w:hAnsiTheme="majorBidi" w:cstheme="majorBidi"/>
          <w:sz w:val="24"/>
          <w:szCs w:val="24"/>
        </w:rPr>
        <w:t>(</w:t>
      </w:r>
      <w:r w:rsidR="00B47E5B" w:rsidRPr="006D713D">
        <w:rPr>
          <w:rFonts w:asciiTheme="majorBidi" w:hAnsiTheme="majorBidi" w:cstheme="majorBidi"/>
          <w:sz w:val="24"/>
          <w:szCs w:val="24"/>
        </w:rPr>
        <w:t>Silver et al., 2016)</w:t>
      </w:r>
      <w:r w:rsidR="00B47E5B" w:rsidRPr="00911B5B">
        <w:rPr>
          <w:rFonts w:asciiTheme="majorBidi" w:hAnsiTheme="majorBidi" w:cstheme="majorBidi"/>
          <w:b/>
          <w:bCs/>
          <w:sz w:val="24"/>
          <w:szCs w:val="24"/>
        </w:rPr>
        <w:t xml:space="preserve"> </w:t>
      </w:r>
      <w:r w:rsidR="0063586E" w:rsidRPr="00911B5B">
        <w:rPr>
          <w:rFonts w:asciiTheme="majorBidi" w:hAnsiTheme="majorBidi" w:cstheme="majorBidi"/>
          <w:sz w:val="24"/>
          <w:szCs w:val="24"/>
        </w:rPr>
        <w:t>as</w:t>
      </w:r>
      <w:r w:rsidR="00CF4E85" w:rsidRPr="00911B5B">
        <w:rPr>
          <w:rFonts w:asciiTheme="majorBidi" w:hAnsiTheme="majorBidi" w:cstheme="majorBidi"/>
          <w:sz w:val="24"/>
          <w:szCs w:val="24"/>
        </w:rPr>
        <w:t xml:space="preserve"> leaving such </w:t>
      </w:r>
      <w:r w:rsidR="00074CD3">
        <w:rPr>
          <w:rFonts w:asciiTheme="majorBidi" w:hAnsiTheme="majorBidi" w:cstheme="majorBidi"/>
          <w:sz w:val="24"/>
          <w:szCs w:val="24"/>
        </w:rPr>
        <w:t xml:space="preserve">braided </w:t>
      </w:r>
      <w:r w:rsidR="00912DA1" w:rsidRPr="00912DA1">
        <w:rPr>
          <w:rFonts w:asciiTheme="majorBidi" w:hAnsiTheme="majorBidi" w:cstheme="majorBidi"/>
          <w:sz w:val="24"/>
          <w:szCs w:val="24"/>
        </w:rPr>
        <w:t xml:space="preserve">multifilament </w:t>
      </w:r>
      <w:r w:rsidR="00CF1A45">
        <w:rPr>
          <w:rFonts w:asciiTheme="majorBidi" w:hAnsiTheme="majorBidi" w:cstheme="majorBidi"/>
          <w:sz w:val="24"/>
          <w:szCs w:val="24"/>
        </w:rPr>
        <w:t>suture material</w:t>
      </w:r>
      <w:r w:rsidR="00970DC9">
        <w:rPr>
          <w:rFonts w:asciiTheme="majorBidi" w:hAnsiTheme="majorBidi" w:cstheme="majorBidi"/>
          <w:sz w:val="24"/>
          <w:szCs w:val="24"/>
        </w:rPr>
        <w:t xml:space="preserve">, of high </w:t>
      </w:r>
      <w:r w:rsidR="00074CD3" w:rsidRPr="00074CD3">
        <w:rPr>
          <w:rFonts w:asciiTheme="majorBidi" w:hAnsiTheme="majorBidi" w:cstheme="majorBidi"/>
          <w:sz w:val="24"/>
          <w:szCs w:val="24"/>
        </w:rPr>
        <w:t>capillary ascension</w:t>
      </w:r>
      <w:r w:rsidR="00970DC9">
        <w:rPr>
          <w:rFonts w:asciiTheme="majorBidi" w:hAnsiTheme="majorBidi" w:cstheme="majorBidi"/>
          <w:sz w:val="24"/>
          <w:szCs w:val="24"/>
        </w:rPr>
        <w:t>,</w:t>
      </w:r>
      <w:r w:rsidR="00CF4E85" w:rsidRPr="00911B5B">
        <w:rPr>
          <w:rFonts w:asciiTheme="majorBidi" w:hAnsiTheme="majorBidi" w:cstheme="majorBidi"/>
          <w:sz w:val="24"/>
          <w:szCs w:val="24"/>
        </w:rPr>
        <w:t xml:space="preserve"> </w:t>
      </w:r>
      <w:r w:rsidR="00074CD3">
        <w:rPr>
          <w:rFonts w:asciiTheme="majorBidi" w:hAnsiTheme="majorBidi" w:cstheme="majorBidi"/>
          <w:sz w:val="24"/>
          <w:szCs w:val="24"/>
        </w:rPr>
        <w:t xml:space="preserve">in tissues </w:t>
      </w:r>
      <w:r w:rsidR="00CF4E85" w:rsidRPr="00911B5B">
        <w:rPr>
          <w:rFonts w:asciiTheme="majorBidi" w:hAnsiTheme="majorBidi" w:cstheme="majorBidi"/>
          <w:sz w:val="24"/>
          <w:szCs w:val="24"/>
        </w:rPr>
        <w:t>for long time</w:t>
      </w:r>
      <w:r w:rsidR="006E30AB">
        <w:rPr>
          <w:rFonts w:asciiTheme="majorBidi" w:hAnsiTheme="majorBidi" w:cstheme="majorBidi"/>
          <w:sz w:val="24"/>
          <w:szCs w:val="24"/>
        </w:rPr>
        <w:t>,</w:t>
      </w:r>
      <w:r w:rsidR="00CF4E85" w:rsidRPr="00911B5B">
        <w:rPr>
          <w:rFonts w:asciiTheme="majorBidi" w:hAnsiTheme="majorBidi" w:cstheme="majorBidi"/>
          <w:sz w:val="24"/>
          <w:szCs w:val="24"/>
        </w:rPr>
        <w:t xml:space="preserve"> </w:t>
      </w:r>
      <w:r w:rsidR="00912DA1">
        <w:rPr>
          <w:rFonts w:asciiTheme="majorBidi" w:hAnsiTheme="majorBidi" w:cstheme="majorBidi"/>
          <w:sz w:val="24"/>
          <w:szCs w:val="24"/>
        </w:rPr>
        <w:t>increase</w:t>
      </w:r>
      <w:r w:rsidR="00074CD3">
        <w:rPr>
          <w:rFonts w:asciiTheme="majorBidi" w:hAnsiTheme="majorBidi" w:cstheme="majorBidi"/>
          <w:sz w:val="24"/>
          <w:szCs w:val="24"/>
        </w:rPr>
        <w:t>s the</w:t>
      </w:r>
      <w:r w:rsidR="00B47E5B" w:rsidRPr="00911B5B">
        <w:rPr>
          <w:rFonts w:asciiTheme="majorBidi" w:hAnsiTheme="majorBidi" w:cstheme="majorBidi"/>
          <w:sz w:val="24"/>
          <w:szCs w:val="24"/>
        </w:rPr>
        <w:t xml:space="preserve"> </w:t>
      </w:r>
      <w:r w:rsidR="00074CD3">
        <w:rPr>
          <w:rFonts w:asciiTheme="majorBidi" w:hAnsiTheme="majorBidi" w:cstheme="majorBidi"/>
          <w:sz w:val="24"/>
          <w:szCs w:val="24"/>
        </w:rPr>
        <w:t>potential risk</w:t>
      </w:r>
      <w:r w:rsidR="00912DA1" w:rsidRPr="00912DA1">
        <w:rPr>
          <w:rFonts w:asciiTheme="majorBidi" w:hAnsiTheme="majorBidi" w:cstheme="majorBidi"/>
          <w:sz w:val="24"/>
          <w:szCs w:val="24"/>
        </w:rPr>
        <w:t xml:space="preserve"> of bacterial</w:t>
      </w:r>
      <w:r w:rsidR="00912DA1">
        <w:rPr>
          <w:rFonts w:asciiTheme="majorBidi" w:hAnsiTheme="majorBidi" w:cstheme="majorBidi"/>
          <w:sz w:val="24"/>
          <w:szCs w:val="24"/>
        </w:rPr>
        <w:t xml:space="preserve"> </w:t>
      </w:r>
      <w:r w:rsidR="006E30AB">
        <w:rPr>
          <w:rFonts w:asciiTheme="majorBidi" w:hAnsiTheme="majorBidi" w:cstheme="majorBidi"/>
          <w:sz w:val="24"/>
          <w:szCs w:val="24"/>
        </w:rPr>
        <w:t>transport</w:t>
      </w:r>
      <w:r w:rsidR="00912DA1">
        <w:rPr>
          <w:rFonts w:asciiTheme="majorBidi" w:hAnsiTheme="majorBidi" w:cstheme="majorBidi"/>
          <w:sz w:val="24"/>
          <w:szCs w:val="24"/>
        </w:rPr>
        <w:t xml:space="preserve"> through </w:t>
      </w:r>
      <w:r w:rsidR="006E30AB">
        <w:rPr>
          <w:rFonts w:asciiTheme="majorBidi" w:hAnsiTheme="majorBidi" w:cstheme="majorBidi"/>
          <w:sz w:val="24"/>
          <w:szCs w:val="24"/>
        </w:rPr>
        <w:t>it</w:t>
      </w:r>
      <w:r w:rsidR="00912DA1">
        <w:rPr>
          <w:rFonts w:asciiTheme="majorBidi" w:hAnsiTheme="majorBidi" w:cstheme="majorBidi"/>
          <w:sz w:val="24"/>
          <w:szCs w:val="24"/>
        </w:rPr>
        <w:t xml:space="preserve"> </w:t>
      </w:r>
      <w:r w:rsidR="004D42FF">
        <w:rPr>
          <w:rFonts w:asciiTheme="majorBidi" w:hAnsiTheme="majorBidi" w:cstheme="majorBidi"/>
          <w:sz w:val="24"/>
          <w:szCs w:val="24"/>
        </w:rPr>
        <w:t>(</w:t>
      </w:r>
      <w:r w:rsidR="004D42FF">
        <w:rPr>
          <w:rFonts w:asciiTheme="majorBidi" w:eastAsia="NanumGothic" w:hAnsiTheme="majorBidi" w:cstheme="majorBidi"/>
          <w:sz w:val="24"/>
          <w:szCs w:val="24"/>
        </w:rPr>
        <w:t>Geiger et al., 2005</w:t>
      </w:r>
      <w:r w:rsidR="004D42FF">
        <w:rPr>
          <w:rFonts w:asciiTheme="majorBidi" w:hAnsiTheme="majorBidi" w:cstheme="majorBidi"/>
          <w:sz w:val="24"/>
          <w:szCs w:val="24"/>
        </w:rPr>
        <w:t>)</w:t>
      </w:r>
      <w:r w:rsidR="006E30AB">
        <w:rPr>
          <w:rFonts w:asciiTheme="majorBidi" w:hAnsiTheme="majorBidi" w:cstheme="majorBidi"/>
          <w:sz w:val="24"/>
          <w:szCs w:val="24"/>
        </w:rPr>
        <w:t>,</w:t>
      </w:r>
      <w:r w:rsidR="004D42FF">
        <w:rPr>
          <w:rFonts w:asciiTheme="majorBidi" w:hAnsiTheme="majorBidi" w:cstheme="majorBidi"/>
          <w:sz w:val="24"/>
          <w:szCs w:val="24"/>
        </w:rPr>
        <w:t xml:space="preserve"> </w:t>
      </w:r>
      <w:r w:rsidR="00912DA1">
        <w:rPr>
          <w:rFonts w:asciiTheme="majorBidi" w:hAnsiTheme="majorBidi" w:cstheme="majorBidi"/>
          <w:sz w:val="24"/>
          <w:szCs w:val="24"/>
        </w:rPr>
        <w:t xml:space="preserve">and </w:t>
      </w:r>
      <w:r w:rsidR="00B47E5B" w:rsidRPr="00911B5B">
        <w:rPr>
          <w:rFonts w:asciiTheme="majorBidi" w:hAnsiTheme="majorBidi" w:cstheme="majorBidi"/>
          <w:sz w:val="24"/>
          <w:szCs w:val="24"/>
        </w:rPr>
        <w:t>predispose</w:t>
      </w:r>
      <w:r w:rsidR="004D42FF">
        <w:rPr>
          <w:rFonts w:asciiTheme="majorBidi" w:hAnsiTheme="majorBidi" w:cstheme="majorBidi"/>
          <w:sz w:val="24"/>
          <w:szCs w:val="24"/>
        </w:rPr>
        <w:t>s</w:t>
      </w:r>
      <w:r w:rsidR="00B47E5B" w:rsidRPr="00911B5B">
        <w:rPr>
          <w:rFonts w:asciiTheme="majorBidi" w:hAnsiTheme="majorBidi" w:cstheme="majorBidi"/>
          <w:sz w:val="24"/>
          <w:szCs w:val="24"/>
        </w:rPr>
        <w:t xml:space="preserve"> the </w:t>
      </w:r>
      <w:r w:rsidR="00CF4E85" w:rsidRPr="00911B5B">
        <w:rPr>
          <w:rFonts w:asciiTheme="majorBidi" w:hAnsiTheme="majorBidi" w:cstheme="majorBidi"/>
          <w:sz w:val="24"/>
          <w:szCs w:val="24"/>
        </w:rPr>
        <w:t>tongue</w:t>
      </w:r>
      <w:r w:rsidR="00B47E5B" w:rsidRPr="00911B5B">
        <w:rPr>
          <w:rFonts w:asciiTheme="majorBidi" w:hAnsiTheme="majorBidi" w:cstheme="majorBidi"/>
          <w:sz w:val="24"/>
          <w:szCs w:val="24"/>
        </w:rPr>
        <w:t xml:space="preserve"> </w:t>
      </w:r>
      <w:r w:rsidR="00074CD3">
        <w:rPr>
          <w:rFonts w:asciiTheme="majorBidi" w:hAnsiTheme="majorBidi" w:cstheme="majorBidi"/>
          <w:sz w:val="24"/>
          <w:szCs w:val="24"/>
        </w:rPr>
        <w:t>to</w:t>
      </w:r>
      <w:r w:rsidR="00B47E5B" w:rsidRPr="00911B5B">
        <w:rPr>
          <w:rFonts w:asciiTheme="majorBidi" w:hAnsiTheme="majorBidi" w:cstheme="majorBidi"/>
          <w:sz w:val="24"/>
          <w:szCs w:val="24"/>
        </w:rPr>
        <w:t xml:space="preserve"> </w:t>
      </w:r>
      <w:proofErr w:type="spellStart"/>
      <w:r w:rsidR="00B47E5B" w:rsidRPr="00911B5B">
        <w:rPr>
          <w:rFonts w:asciiTheme="majorBidi" w:hAnsiTheme="majorBidi" w:cstheme="majorBidi"/>
          <w:sz w:val="24"/>
          <w:szCs w:val="24"/>
        </w:rPr>
        <w:t>glossitis</w:t>
      </w:r>
      <w:proofErr w:type="spellEnd"/>
      <w:r w:rsidR="00B47E5B" w:rsidRPr="00911B5B">
        <w:rPr>
          <w:rFonts w:asciiTheme="majorBidi" w:hAnsiTheme="majorBidi" w:cstheme="majorBidi"/>
          <w:sz w:val="24"/>
          <w:szCs w:val="24"/>
        </w:rPr>
        <w:t xml:space="preserve"> or abscess formation. </w:t>
      </w:r>
    </w:p>
    <w:p w:rsidR="00B17FD2" w:rsidRDefault="009066F7" w:rsidP="00BB1811">
      <w:pPr>
        <w:spacing w:line="480" w:lineRule="auto"/>
        <w:ind w:firstLine="720"/>
        <w:rPr>
          <w:rFonts w:asciiTheme="majorBidi" w:hAnsiTheme="majorBidi" w:cstheme="majorBidi"/>
          <w:sz w:val="24"/>
          <w:szCs w:val="24"/>
        </w:rPr>
      </w:pPr>
      <w:r>
        <w:rPr>
          <w:rFonts w:asciiTheme="majorBidi" w:hAnsiTheme="majorBidi" w:cstheme="majorBidi"/>
          <w:sz w:val="24"/>
          <w:szCs w:val="24"/>
        </w:rPr>
        <w:t>Fortunately, n</w:t>
      </w:r>
      <w:r w:rsidR="003F11FF">
        <w:rPr>
          <w:rFonts w:asciiTheme="majorBidi" w:hAnsiTheme="majorBidi" w:cstheme="majorBidi"/>
          <w:sz w:val="24"/>
          <w:szCs w:val="24"/>
        </w:rPr>
        <w:t>one</w:t>
      </w:r>
      <w:r w:rsidR="00B47E5B" w:rsidRPr="00911B5B">
        <w:rPr>
          <w:rFonts w:asciiTheme="majorBidi" w:hAnsiTheme="majorBidi" w:cstheme="majorBidi"/>
          <w:sz w:val="24"/>
          <w:szCs w:val="24"/>
        </w:rPr>
        <w:t xml:space="preserve"> of </w:t>
      </w:r>
      <w:r w:rsidR="00D11E8C">
        <w:rPr>
          <w:rFonts w:asciiTheme="majorBidi" w:hAnsiTheme="majorBidi" w:cstheme="majorBidi"/>
          <w:sz w:val="24"/>
          <w:szCs w:val="24"/>
        </w:rPr>
        <w:t xml:space="preserve">all </w:t>
      </w:r>
      <w:r w:rsidR="00B47E5B" w:rsidRPr="00911B5B">
        <w:rPr>
          <w:rFonts w:asciiTheme="majorBidi" w:hAnsiTheme="majorBidi" w:cstheme="majorBidi"/>
          <w:sz w:val="24"/>
          <w:szCs w:val="24"/>
        </w:rPr>
        <w:t xml:space="preserve">the </w:t>
      </w:r>
      <w:r w:rsidR="003F11FF">
        <w:rPr>
          <w:rFonts w:asciiTheme="majorBidi" w:hAnsiTheme="majorBidi" w:cstheme="majorBidi"/>
          <w:sz w:val="24"/>
          <w:szCs w:val="24"/>
        </w:rPr>
        <w:t>mentioned disadvantages and complications</w:t>
      </w:r>
      <w:r w:rsidR="00D11E8C">
        <w:rPr>
          <w:rFonts w:asciiTheme="majorBidi" w:hAnsiTheme="majorBidi" w:cstheme="majorBidi"/>
          <w:sz w:val="24"/>
          <w:szCs w:val="24"/>
        </w:rPr>
        <w:t>,</w:t>
      </w:r>
      <w:r w:rsidR="003F11FF">
        <w:rPr>
          <w:rFonts w:asciiTheme="majorBidi" w:hAnsiTheme="majorBidi" w:cstheme="majorBidi"/>
          <w:sz w:val="24"/>
          <w:szCs w:val="24"/>
        </w:rPr>
        <w:t xml:space="preserve"> </w:t>
      </w:r>
      <w:r w:rsidR="00D11E8C">
        <w:rPr>
          <w:rFonts w:asciiTheme="majorBidi" w:hAnsiTheme="majorBidi" w:cstheme="majorBidi"/>
          <w:sz w:val="24"/>
          <w:szCs w:val="24"/>
        </w:rPr>
        <w:t xml:space="preserve">of </w:t>
      </w:r>
      <w:r>
        <w:rPr>
          <w:rFonts w:asciiTheme="majorBidi" w:hAnsiTheme="majorBidi" w:cstheme="majorBidi"/>
          <w:sz w:val="24"/>
          <w:szCs w:val="24"/>
        </w:rPr>
        <w:t>both invasive and</w:t>
      </w:r>
      <w:r w:rsidR="00D11E8C">
        <w:rPr>
          <w:rFonts w:asciiTheme="majorBidi" w:hAnsiTheme="majorBidi" w:cstheme="majorBidi"/>
          <w:sz w:val="24"/>
          <w:szCs w:val="24"/>
        </w:rPr>
        <w:t xml:space="preserve"> less-invasive technique</w:t>
      </w:r>
      <w:r>
        <w:rPr>
          <w:rFonts w:asciiTheme="majorBidi" w:hAnsiTheme="majorBidi" w:cstheme="majorBidi"/>
          <w:sz w:val="24"/>
          <w:szCs w:val="24"/>
        </w:rPr>
        <w:t>s</w:t>
      </w:r>
      <w:r w:rsidR="00D11E8C">
        <w:rPr>
          <w:rFonts w:asciiTheme="majorBidi" w:hAnsiTheme="majorBidi" w:cstheme="majorBidi"/>
          <w:sz w:val="24"/>
          <w:szCs w:val="24"/>
        </w:rPr>
        <w:t xml:space="preserve">, </w:t>
      </w:r>
      <w:r w:rsidR="003F11FF">
        <w:rPr>
          <w:rFonts w:asciiTheme="majorBidi" w:hAnsiTheme="majorBidi" w:cstheme="majorBidi"/>
          <w:sz w:val="24"/>
          <w:szCs w:val="24"/>
        </w:rPr>
        <w:t>could</w:t>
      </w:r>
      <w:r w:rsidR="00B47E5B" w:rsidRPr="00911B5B">
        <w:rPr>
          <w:rFonts w:asciiTheme="majorBidi" w:hAnsiTheme="majorBidi" w:cstheme="majorBidi"/>
          <w:sz w:val="24"/>
          <w:szCs w:val="24"/>
        </w:rPr>
        <w:t xml:space="preserve"> be </w:t>
      </w:r>
      <w:r w:rsidR="00792E9D">
        <w:rPr>
          <w:rFonts w:asciiTheme="majorBidi" w:hAnsiTheme="majorBidi" w:cstheme="majorBidi"/>
          <w:sz w:val="24"/>
          <w:szCs w:val="24"/>
        </w:rPr>
        <w:t>observed in the current study and t</w:t>
      </w:r>
      <w:r>
        <w:rPr>
          <w:rFonts w:asciiTheme="majorBidi" w:hAnsiTheme="majorBidi" w:cstheme="majorBidi"/>
          <w:sz w:val="24"/>
          <w:szCs w:val="24"/>
        </w:rPr>
        <w:t xml:space="preserve">he </w:t>
      </w:r>
      <w:r>
        <w:rPr>
          <w:rFonts w:asciiTheme="majorBidi" w:hAnsiTheme="majorBidi" w:cstheme="majorBidi"/>
          <w:sz w:val="24"/>
          <w:szCs w:val="24"/>
        </w:rPr>
        <w:lastRenderedPageBreak/>
        <w:t>technique was accepted by owners</w:t>
      </w:r>
      <w:r w:rsidR="00D82152">
        <w:rPr>
          <w:rFonts w:asciiTheme="majorBidi" w:hAnsiTheme="majorBidi" w:cstheme="majorBidi"/>
          <w:sz w:val="24"/>
          <w:szCs w:val="24"/>
        </w:rPr>
        <w:t xml:space="preserve"> due to it</w:t>
      </w:r>
      <w:r w:rsidR="00330F6F">
        <w:rPr>
          <w:rFonts w:asciiTheme="majorBidi" w:hAnsiTheme="majorBidi" w:cstheme="majorBidi"/>
          <w:sz w:val="24"/>
          <w:szCs w:val="24"/>
        </w:rPr>
        <w:t>s</w:t>
      </w:r>
      <w:r w:rsidR="00D82152">
        <w:rPr>
          <w:rFonts w:asciiTheme="majorBidi" w:hAnsiTheme="majorBidi" w:cstheme="majorBidi"/>
          <w:sz w:val="24"/>
          <w:szCs w:val="24"/>
        </w:rPr>
        <w:t xml:space="preserve"> less-invasiveness nature and absence of tongue blemishing that </w:t>
      </w:r>
      <w:r w:rsidR="00BB1811">
        <w:rPr>
          <w:rFonts w:asciiTheme="majorBidi" w:hAnsiTheme="majorBidi" w:cstheme="majorBidi"/>
          <w:sz w:val="24"/>
          <w:szCs w:val="24"/>
        </w:rPr>
        <w:t>would</w:t>
      </w:r>
      <w:r w:rsidR="00D82152">
        <w:rPr>
          <w:rFonts w:asciiTheme="majorBidi" w:hAnsiTheme="majorBidi" w:cstheme="majorBidi"/>
          <w:sz w:val="24"/>
          <w:szCs w:val="24"/>
        </w:rPr>
        <w:t xml:space="preserve"> not affect animal score in markets. </w:t>
      </w:r>
    </w:p>
    <w:p w:rsidR="00B17FD2" w:rsidRDefault="008B3793" w:rsidP="0025712E">
      <w:pPr>
        <w:spacing w:line="480" w:lineRule="auto"/>
        <w:ind w:firstLine="720"/>
        <w:rPr>
          <w:rFonts w:asciiTheme="majorBidi" w:hAnsiTheme="majorBidi" w:cstheme="majorBidi"/>
          <w:sz w:val="24"/>
          <w:szCs w:val="24"/>
        </w:rPr>
      </w:pPr>
      <w:r>
        <w:rPr>
          <w:rFonts w:asciiTheme="majorBidi" w:hAnsiTheme="majorBidi" w:cstheme="majorBidi"/>
          <w:sz w:val="24"/>
          <w:szCs w:val="24"/>
        </w:rPr>
        <w:t>From</w:t>
      </w:r>
      <w:r w:rsidRPr="00DD1382">
        <w:rPr>
          <w:rFonts w:asciiTheme="majorBidi" w:hAnsiTheme="majorBidi" w:cstheme="majorBidi"/>
          <w:sz w:val="24"/>
          <w:szCs w:val="24"/>
          <w:lang w:val="en-GB"/>
        </w:rPr>
        <w:t xml:space="preserve"> </w:t>
      </w:r>
      <w:proofErr w:type="spellStart"/>
      <w:r w:rsidRPr="00DD1382">
        <w:rPr>
          <w:rFonts w:asciiTheme="majorBidi" w:hAnsiTheme="majorBidi" w:cstheme="majorBidi"/>
          <w:sz w:val="24"/>
          <w:szCs w:val="24"/>
          <w:lang w:val="en-GB"/>
        </w:rPr>
        <w:t>histopathologic</w:t>
      </w:r>
      <w:proofErr w:type="spellEnd"/>
      <w:r>
        <w:rPr>
          <w:rFonts w:asciiTheme="majorBidi" w:hAnsiTheme="majorBidi" w:cstheme="majorBidi"/>
          <w:sz w:val="24"/>
          <w:szCs w:val="24"/>
        </w:rPr>
        <w:t xml:space="preserve"> point of view,</w:t>
      </w:r>
      <w:r w:rsidRPr="008B3793">
        <w:rPr>
          <w:rFonts w:asciiTheme="majorBidi" w:eastAsia="NanumGothic" w:hAnsiTheme="majorBidi" w:cstheme="majorBidi"/>
          <w:sz w:val="24"/>
          <w:szCs w:val="24"/>
        </w:rPr>
        <w:t xml:space="preserve"> </w:t>
      </w:r>
      <w:r w:rsidR="00216AF6">
        <w:rPr>
          <w:rFonts w:asciiTheme="majorBidi" w:eastAsia="NanumGothic" w:hAnsiTheme="majorBidi" w:cstheme="majorBidi"/>
          <w:sz w:val="24"/>
          <w:szCs w:val="24"/>
        </w:rPr>
        <w:t>the use</w:t>
      </w:r>
      <w:r w:rsidR="007E3A64">
        <w:rPr>
          <w:rFonts w:asciiTheme="majorBidi" w:eastAsia="NanumGothic" w:hAnsiTheme="majorBidi" w:cstheme="majorBidi"/>
          <w:sz w:val="24"/>
          <w:szCs w:val="24"/>
        </w:rPr>
        <w:t xml:space="preserve"> </w:t>
      </w:r>
      <w:r w:rsidR="00216AF6">
        <w:rPr>
          <w:rFonts w:asciiTheme="majorBidi" w:eastAsia="NanumGothic" w:hAnsiTheme="majorBidi" w:cstheme="majorBidi"/>
          <w:sz w:val="24"/>
          <w:szCs w:val="24"/>
        </w:rPr>
        <w:t xml:space="preserve">of silk </w:t>
      </w:r>
      <w:r w:rsidR="007E3A64">
        <w:rPr>
          <w:rFonts w:asciiTheme="majorBidi" w:eastAsia="NanumGothic" w:hAnsiTheme="majorBidi" w:cstheme="majorBidi"/>
          <w:sz w:val="24"/>
          <w:szCs w:val="24"/>
        </w:rPr>
        <w:t>suture material in the current study coincide</w:t>
      </w:r>
      <w:r w:rsidR="00BE3019" w:rsidRPr="00BE3019">
        <w:rPr>
          <w:rFonts w:asciiTheme="majorBidi" w:eastAsia="NanumGothic" w:hAnsiTheme="majorBidi" w:cstheme="majorBidi"/>
          <w:color w:val="0070C0"/>
          <w:sz w:val="24"/>
          <w:szCs w:val="24"/>
        </w:rPr>
        <w:t>d</w:t>
      </w:r>
      <w:r w:rsidR="007E3A64">
        <w:rPr>
          <w:rFonts w:asciiTheme="majorBidi" w:eastAsia="NanumGothic" w:hAnsiTheme="majorBidi" w:cstheme="majorBidi"/>
          <w:sz w:val="24"/>
          <w:szCs w:val="24"/>
        </w:rPr>
        <w:t xml:space="preserve"> with many research</w:t>
      </w:r>
      <w:r w:rsidR="00172C13">
        <w:rPr>
          <w:rFonts w:asciiTheme="majorBidi" w:eastAsia="NanumGothic" w:hAnsiTheme="majorBidi" w:cstheme="majorBidi"/>
          <w:sz w:val="24"/>
          <w:szCs w:val="24"/>
        </w:rPr>
        <w:t>ers as the</w:t>
      </w:r>
      <w:r w:rsidR="007E3A64">
        <w:rPr>
          <w:rFonts w:asciiTheme="majorBidi" w:eastAsia="NanumGothic" w:hAnsiTheme="majorBidi" w:cstheme="majorBidi"/>
          <w:sz w:val="24"/>
          <w:szCs w:val="24"/>
        </w:rPr>
        <w:t xml:space="preserve"> </w:t>
      </w:r>
      <w:r w:rsidR="00172C13">
        <w:rPr>
          <w:rFonts w:asciiTheme="majorBidi" w:eastAsia="NanumGothic" w:hAnsiTheme="majorBidi" w:cstheme="majorBidi"/>
          <w:sz w:val="24"/>
          <w:szCs w:val="24"/>
        </w:rPr>
        <w:t>s</w:t>
      </w:r>
      <w:r w:rsidRPr="001F0A8A">
        <w:rPr>
          <w:rFonts w:asciiTheme="majorBidi" w:eastAsia="NanumGothic" w:hAnsiTheme="majorBidi" w:cstheme="majorBidi"/>
          <w:sz w:val="24"/>
          <w:szCs w:val="24"/>
        </w:rPr>
        <w:t xml:space="preserve">ilk </w:t>
      </w:r>
      <w:r w:rsidR="00784601">
        <w:rPr>
          <w:rFonts w:asciiTheme="majorBidi" w:eastAsia="NanumGothic" w:hAnsiTheme="majorBidi" w:cstheme="majorBidi"/>
          <w:color w:val="0070C0"/>
          <w:sz w:val="24"/>
          <w:szCs w:val="24"/>
        </w:rPr>
        <w:t>was</w:t>
      </w:r>
      <w:r w:rsidRPr="00784601">
        <w:rPr>
          <w:rFonts w:asciiTheme="majorBidi" w:eastAsia="NanumGothic" w:hAnsiTheme="majorBidi" w:cstheme="majorBidi"/>
          <w:color w:val="0070C0"/>
          <w:sz w:val="24"/>
          <w:szCs w:val="24"/>
        </w:rPr>
        <w:t xml:space="preserve"> </w:t>
      </w:r>
      <w:r w:rsidRPr="001F0A8A">
        <w:rPr>
          <w:rFonts w:asciiTheme="majorBidi" w:eastAsia="NanumGothic" w:hAnsiTheme="majorBidi" w:cstheme="majorBidi"/>
          <w:sz w:val="24"/>
          <w:szCs w:val="24"/>
        </w:rPr>
        <w:t xml:space="preserve">ordinarily used because it </w:t>
      </w:r>
      <w:r w:rsidR="00784601" w:rsidRPr="00784601">
        <w:rPr>
          <w:rFonts w:asciiTheme="majorBidi" w:eastAsia="NanumGothic" w:hAnsiTheme="majorBidi" w:cstheme="majorBidi"/>
          <w:color w:val="0070C0"/>
          <w:sz w:val="24"/>
          <w:szCs w:val="24"/>
        </w:rPr>
        <w:t>was</w:t>
      </w:r>
      <w:r w:rsidRPr="00784601">
        <w:rPr>
          <w:rFonts w:asciiTheme="majorBidi" w:eastAsia="NanumGothic" w:hAnsiTheme="majorBidi" w:cstheme="majorBidi"/>
          <w:color w:val="0070C0"/>
          <w:sz w:val="24"/>
          <w:szCs w:val="24"/>
        </w:rPr>
        <w:t xml:space="preserve"> </w:t>
      </w:r>
      <w:r w:rsidRPr="001F0A8A">
        <w:rPr>
          <w:rFonts w:asciiTheme="majorBidi" w:eastAsia="NanumGothic" w:hAnsiTheme="majorBidi" w:cstheme="majorBidi"/>
          <w:sz w:val="24"/>
          <w:szCs w:val="24"/>
        </w:rPr>
        <w:t xml:space="preserve">inexpensive, </w:t>
      </w:r>
      <w:r>
        <w:rPr>
          <w:rFonts w:asciiTheme="majorBidi" w:eastAsia="NanumGothic" w:hAnsiTheme="majorBidi" w:cstheme="majorBidi"/>
          <w:sz w:val="24"/>
          <w:szCs w:val="24"/>
        </w:rPr>
        <w:t xml:space="preserve">easily sterilized, </w:t>
      </w:r>
      <w:r w:rsidR="00784601">
        <w:rPr>
          <w:rFonts w:asciiTheme="majorBidi" w:eastAsia="NanumGothic" w:hAnsiTheme="majorBidi" w:cstheme="majorBidi"/>
          <w:sz w:val="24"/>
          <w:szCs w:val="24"/>
        </w:rPr>
        <w:t>provide</w:t>
      </w:r>
      <w:r w:rsidR="00784601" w:rsidRPr="00784601">
        <w:rPr>
          <w:rFonts w:asciiTheme="majorBidi" w:eastAsia="NanumGothic" w:hAnsiTheme="majorBidi" w:cstheme="majorBidi"/>
          <w:color w:val="0070C0"/>
          <w:sz w:val="24"/>
          <w:szCs w:val="24"/>
        </w:rPr>
        <w:t>d</w:t>
      </w:r>
      <w:r w:rsidRPr="001F0A8A">
        <w:rPr>
          <w:rFonts w:asciiTheme="majorBidi" w:eastAsia="NanumGothic" w:hAnsiTheme="majorBidi" w:cstheme="majorBidi"/>
          <w:sz w:val="24"/>
          <w:szCs w:val="24"/>
        </w:rPr>
        <w:t xml:space="preserve"> </w:t>
      </w:r>
      <w:r>
        <w:rPr>
          <w:rFonts w:asciiTheme="majorBidi" w:eastAsia="NanumGothic" w:hAnsiTheme="majorBidi" w:cstheme="majorBidi"/>
          <w:sz w:val="24"/>
          <w:szCs w:val="24"/>
        </w:rPr>
        <w:t>stronger wound closure, and</w:t>
      </w:r>
      <w:r w:rsidRPr="001F0A8A">
        <w:rPr>
          <w:rFonts w:asciiTheme="majorBidi" w:eastAsia="NanumGothic" w:hAnsiTheme="majorBidi" w:cstheme="majorBidi"/>
          <w:sz w:val="24"/>
          <w:szCs w:val="24"/>
        </w:rPr>
        <w:t xml:space="preserve"> </w:t>
      </w:r>
      <w:r w:rsidR="00784601">
        <w:rPr>
          <w:rFonts w:asciiTheme="majorBidi" w:eastAsia="NanumGothic" w:hAnsiTheme="majorBidi" w:cstheme="majorBidi"/>
          <w:sz w:val="24"/>
          <w:szCs w:val="24"/>
        </w:rPr>
        <w:t>evoke</w:t>
      </w:r>
      <w:r w:rsidR="00784601" w:rsidRPr="00784601">
        <w:rPr>
          <w:rFonts w:asciiTheme="majorBidi" w:eastAsia="NanumGothic" w:hAnsiTheme="majorBidi" w:cstheme="majorBidi"/>
          <w:color w:val="0070C0"/>
          <w:sz w:val="24"/>
          <w:szCs w:val="24"/>
        </w:rPr>
        <w:t>d</w:t>
      </w:r>
      <w:r w:rsidRPr="001F0A8A">
        <w:rPr>
          <w:rFonts w:asciiTheme="majorBidi" w:eastAsia="NanumGothic" w:hAnsiTheme="majorBidi" w:cstheme="majorBidi"/>
          <w:sz w:val="24"/>
          <w:szCs w:val="24"/>
        </w:rPr>
        <w:t xml:space="preserve"> minimal infla</w:t>
      </w:r>
      <w:r w:rsidR="006D713D">
        <w:rPr>
          <w:rFonts w:asciiTheme="majorBidi" w:eastAsia="NanumGothic" w:hAnsiTheme="majorBidi" w:cstheme="majorBidi"/>
          <w:sz w:val="24"/>
          <w:szCs w:val="24"/>
        </w:rPr>
        <w:t>mmatory cellular reaction with</w:t>
      </w:r>
      <w:r w:rsidRPr="001F0A8A">
        <w:rPr>
          <w:rFonts w:asciiTheme="majorBidi" w:eastAsia="NanumGothic" w:hAnsiTheme="majorBidi" w:cstheme="majorBidi"/>
          <w:sz w:val="24"/>
          <w:szCs w:val="24"/>
        </w:rPr>
        <w:t xml:space="preserve"> rare tendency of developing delayed inflammation</w:t>
      </w:r>
      <w:r w:rsidR="00792E9D">
        <w:rPr>
          <w:rFonts w:asciiTheme="majorBidi" w:eastAsia="NanumGothic" w:hAnsiTheme="majorBidi" w:cstheme="majorBidi"/>
          <w:sz w:val="24"/>
          <w:szCs w:val="24"/>
        </w:rPr>
        <w:t xml:space="preserve"> </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Cutler</w:t>
      </w:r>
      <w:r w:rsidRPr="001F0A8A">
        <w:rPr>
          <w:rFonts w:asciiTheme="majorBidi" w:hAnsiTheme="majorBidi" w:cstheme="majorBidi"/>
          <w:sz w:val="24"/>
          <w:szCs w:val="24"/>
        </w:rPr>
        <w:t xml:space="preserve"> </w:t>
      </w:r>
      <w:r>
        <w:rPr>
          <w:rFonts w:asciiTheme="majorBidi" w:hAnsiTheme="majorBidi" w:cstheme="majorBidi"/>
          <w:sz w:val="24"/>
          <w:szCs w:val="24"/>
        </w:rPr>
        <w:t xml:space="preserve">and </w:t>
      </w:r>
      <w:proofErr w:type="spellStart"/>
      <w:r w:rsidRPr="00F30F40">
        <w:rPr>
          <w:rFonts w:asciiTheme="majorBidi" w:eastAsia="NanumGothic" w:hAnsiTheme="majorBidi" w:cstheme="majorBidi"/>
          <w:sz w:val="24"/>
          <w:szCs w:val="24"/>
        </w:rPr>
        <w:t>Dunphy</w:t>
      </w:r>
      <w:proofErr w:type="spellEnd"/>
      <w:r w:rsidR="00720B48">
        <w:rPr>
          <w:rFonts w:asciiTheme="majorBidi" w:hAnsiTheme="majorBidi" w:cstheme="majorBidi"/>
          <w:sz w:val="24"/>
          <w:szCs w:val="24"/>
        </w:rPr>
        <w:t>, 1941;</w:t>
      </w:r>
      <w:r>
        <w:rPr>
          <w:rFonts w:asciiTheme="majorBidi" w:hAnsiTheme="majorBidi" w:cstheme="majorBidi"/>
          <w:sz w:val="24"/>
          <w:szCs w:val="24"/>
        </w:rPr>
        <w:t xml:space="preserve"> </w:t>
      </w:r>
      <w:r w:rsidRPr="001F0A8A">
        <w:rPr>
          <w:rFonts w:asciiTheme="majorBidi" w:hAnsiTheme="majorBidi" w:cstheme="majorBidi"/>
          <w:sz w:val="24"/>
          <w:szCs w:val="24"/>
        </w:rPr>
        <w:t xml:space="preserve">Chung </w:t>
      </w:r>
      <w:r w:rsidR="00720B48">
        <w:rPr>
          <w:rFonts w:asciiTheme="majorBidi" w:hAnsiTheme="majorBidi" w:cstheme="majorBidi"/>
          <w:sz w:val="24"/>
          <w:szCs w:val="24"/>
        </w:rPr>
        <w:t>et al., 2006;</w:t>
      </w:r>
      <w:r>
        <w:rPr>
          <w:rFonts w:asciiTheme="majorBidi" w:hAnsiTheme="majorBidi" w:cstheme="majorBidi"/>
          <w:sz w:val="24"/>
          <w:szCs w:val="24"/>
        </w:rPr>
        <w:t xml:space="preserve"> </w:t>
      </w:r>
      <w:r w:rsidRPr="00F30F40">
        <w:rPr>
          <w:rFonts w:asciiTheme="majorBidi" w:eastAsia="NanumGothic" w:hAnsiTheme="majorBidi" w:cstheme="majorBidi"/>
          <w:sz w:val="24"/>
          <w:szCs w:val="24"/>
        </w:rPr>
        <w:t>Kikuchi</w:t>
      </w:r>
      <w:r>
        <w:rPr>
          <w:rFonts w:asciiTheme="majorBidi" w:eastAsia="NanumGothic" w:hAnsiTheme="majorBidi" w:cstheme="majorBidi"/>
          <w:sz w:val="24"/>
          <w:szCs w:val="24"/>
        </w:rPr>
        <w:t xml:space="preserve"> et al., 2012)</w:t>
      </w:r>
      <w:r w:rsidR="0025712E">
        <w:rPr>
          <w:rFonts w:asciiTheme="majorBidi" w:eastAsia="NanumGothic" w:hAnsiTheme="majorBidi" w:cstheme="majorBidi"/>
          <w:sz w:val="24"/>
          <w:szCs w:val="24"/>
        </w:rPr>
        <w:t>.</w:t>
      </w:r>
      <w:r w:rsidR="00172C13">
        <w:rPr>
          <w:rFonts w:asciiTheme="majorBidi" w:eastAsia="NanumGothic" w:hAnsiTheme="majorBidi" w:cstheme="majorBidi"/>
          <w:sz w:val="24"/>
          <w:szCs w:val="24"/>
        </w:rPr>
        <w:t xml:space="preserve"> </w:t>
      </w:r>
      <w:r w:rsidR="0025712E">
        <w:rPr>
          <w:rFonts w:asciiTheme="majorBidi" w:eastAsia="NanumGothic" w:hAnsiTheme="majorBidi" w:cstheme="majorBidi"/>
          <w:sz w:val="24"/>
          <w:szCs w:val="24"/>
        </w:rPr>
        <w:t>A</w:t>
      </w:r>
      <w:r w:rsidR="00172C13">
        <w:rPr>
          <w:rFonts w:asciiTheme="majorBidi" w:eastAsia="NanumGothic" w:hAnsiTheme="majorBidi" w:cstheme="majorBidi"/>
          <w:sz w:val="24"/>
          <w:szCs w:val="24"/>
        </w:rPr>
        <w:t>ccordingly</w:t>
      </w:r>
      <w:r w:rsidR="0025712E">
        <w:rPr>
          <w:rFonts w:asciiTheme="majorBidi" w:eastAsia="NanumGothic" w:hAnsiTheme="majorBidi" w:cstheme="majorBidi"/>
          <w:sz w:val="24"/>
          <w:szCs w:val="24"/>
        </w:rPr>
        <w:t>,</w:t>
      </w:r>
      <w:r w:rsidR="009066F7">
        <w:rPr>
          <w:rFonts w:asciiTheme="majorBidi" w:hAnsiTheme="majorBidi" w:cstheme="majorBidi"/>
          <w:sz w:val="24"/>
          <w:szCs w:val="24"/>
        </w:rPr>
        <w:t xml:space="preserve"> minimal </w:t>
      </w:r>
      <w:r w:rsidR="00F30F40">
        <w:rPr>
          <w:rFonts w:asciiTheme="majorBidi" w:hAnsiTheme="majorBidi" w:cstheme="majorBidi"/>
          <w:sz w:val="24"/>
          <w:szCs w:val="24"/>
        </w:rPr>
        <w:t>pathologic change</w:t>
      </w:r>
      <w:r w:rsidR="00172C13">
        <w:rPr>
          <w:rFonts w:asciiTheme="majorBidi" w:hAnsiTheme="majorBidi" w:cstheme="majorBidi"/>
          <w:sz w:val="24"/>
          <w:szCs w:val="24"/>
        </w:rPr>
        <w:t>s could be observed in</w:t>
      </w:r>
      <w:r w:rsidR="00BB1811">
        <w:rPr>
          <w:rFonts w:asciiTheme="majorBidi" w:hAnsiTheme="majorBidi" w:cstheme="majorBidi"/>
          <w:sz w:val="24"/>
          <w:szCs w:val="24"/>
        </w:rPr>
        <w:t xml:space="preserve"> the current study</w:t>
      </w:r>
      <w:r w:rsidR="009066F7">
        <w:rPr>
          <w:rFonts w:asciiTheme="majorBidi" w:hAnsiTheme="majorBidi" w:cstheme="majorBidi"/>
          <w:sz w:val="24"/>
          <w:szCs w:val="24"/>
        </w:rPr>
        <w:t xml:space="preserve">, </w:t>
      </w:r>
      <w:r w:rsidR="00B17FD2">
        <w:rPr>
          <w:rFonts w:asciiTheme="majorBidi" w:hAnsiTheme="majorBidi" w:cstheme="majorBidi"/>
          <w:sz w:val="24"/>
          <w:szCs w:val="24"/>
        </w:rPr>
        <w:t>like</w:t>
      </w:r>
      <w:r w:rsidR="00B17FD2" w:rsidRPr="00B17FD2">
        <w:t xml:space="preserve"> </w:t>
      </w:r>
      <w:r w:rsidR="00B17FD2" w:rsidRPr="00B17FD2">
        <w:rPr>
          <w:rFonts w:asciiTheme="majorBidi" w:hAnsiTheme="majorBidi" w:cstheme="majorBidi"/>
          <w:sz w:val="24"/>
          <w:szCs w:val="24"/>
        </w:rPr>
        <w:t xml:space="preserve">foreign body granuloma </w:t>
      </w:r>
      <w:r w:rsidR="00216AF6">
        <w:rPr>
          <w:rFonts w:asciiTheme="majorBidi" w:hAnsiTheme="majorBidi" w:cstheme="majorBidi"/>
          <w:sz w:val="24"/>
          <w:szCs w:val="24"/>
        </w:rPr>
        <w:t xml:space="preserve">around the silk material </w:t>
      </w:r>
      <w:r w:rsidR="00792E9D">
        <w:rPr>
          <w:rFonts w:asciiTheme="majorBidi" w:eastAsia="NanumGothic" w:hAnsiTheme="majorBidi" w:cstheme="majorBidi"/>
          <w:sz w:val="24"/>
          <w:szCs w:val="24"/>
        </w:rPr>
        <w:t>without evidence of suppuration</w:t>
      </w:r>
      <w:r w:rsidR="00792E9D">
        <w:rPr>
          <w:rFonts w:asciiTheme="majorBidi" w:hAnsiTheme="majorBidi" w:cstheme="majorBidi"/>
          <w:sz w:val="24"/>
          <w:szCs w:val="24"/>
        </w:rPr>
        <w:t xml:space="preserve"> </w:t>
      </w:r>
      <w:r w:rsidR="001F0A8A">
        <w:rPr>
          <w:rFonts w:asciiTheme="majorBidi" w:hAnsiTheme="majorBidi" w:cstheme="majorBidi"/>
          <w:sz w:val="24"/>
          <w:szCs w:val="24"/>
        </w:rPr>
        <w:t>(</w:t>
      </w:r>
      <w:r w:rsidR="001F0A8A" w:rsidRPr="001F0A8A">
        <w:rPr>
          <w:rFonts w:asciiTheme="majorBidi" w:hAnsiTheme="majorBidi" w:cstheme="majorBidi"/>
          <w:sz w:val="24"/>
          <w:szCs w:val="24"/>
        </w:rPr>
        <w:t xml:space="preserve">Chung </w:t>
      </w:r>
      <w:r w:rsidR="00720B48">
        <w:rPr>
          <w:rFonts w:asciiTheme="majorBidi" w:hAnsiTheme="majorBidi" w:cstheme="majorBidi"/>
          <w:sz w:val="24"/>
          <w:szCs w:val="24"/>
        </w:rPr>
        <w:t>et al., 2006;</w:t>
      </w:r>
      <w:r w:rsidR="001F0A8A">
        <w:rPr>
          <w:rFonts w:asciiTheme="majorBidi" w:hAnsiTheme="majorBidi" w:cstheme="majorBidi"/>
          <w:sz w:val="24"/>
          <w:szCs w:val="24"/>
        </w:rPr>
        <w:t xml:space="preserve"> </w:t>
      </w:r>
      <w:proofErr w:type="spellStart"/>
      <w:r w:rsidR="001F0A8A" w:rsidRPr="001F0A8A">
        <w:rPr>
          <w:rFonts w:asciiTheme="majorBidi" w:hAnsiTheme="majorBidi" w:cstheme="majorBidi"/>
          <w:sz w:val="24"/>
          <w:szCs w:val="24"/>
        </w:rPr>
        <w:t>Takahara</w:t>
      </w:r>
      <w:proofErr w:type="spellEnd"/>
      <w:r w:rsidR="001F0A8A" w:rsidRPr="001F0A8A">
        <w:rPr>
          <w:rFonts w:asciiTheme="majorBidi" w:hAnsiTheme="majorBidi" w:cstheme="majorBidi"/>
          <w:sz w:val="24"/>
          <w:szCs w:val="24"/>
        </w:rPr>
        <w:t xml:space="preserve"> </w:t>
      </w:r>
      <w:r w:rsidR="00720B48">
        <w:rPr>
          <w:rFonts w:asciiTheme="majorBidi" w:hAnsiTheme="majorBidi" w:cstheme="majorBidi"/>
          <w:sz w:val="24"/>
          <w:szCs w:val="24"/>
        </w:rPr>
        <w:t>et al., 2013;</w:t>
      </w:r>
      <w:r w:rsidR="001F0A8A">
        <w:rPr>
          <w:rFonts w:asciiTheme="majorBidi" w:hAnsiTheme="majorBidi" w:cstheme="majorBidi"/>
          <w:sz w:val="24"/>
          <w:szCs w:val="24"/>
        </w:rPr>
        <w:t xml:space="preserve"> </w:t>
      </w:r>
      <w:proofErr w:type="spellStart"/>
      <w:r w:rsidR="001F0A8A" w:rsidRPr="008B3793">
        <w:rPr>
          <w:rFonts w:asciiTheme="majorBidi" w:hAnsiTheme="majorBidi" w:cstheme="majorBidi"/>
          <w:sz w:val="24"/>
          <w:szCs w:val="24"/>
        </w:rPr>
        <w:t>Ollivere</w:t>
      </w:r>
      <w:proofErr w:type="spellEnd"/>
      <w:r w:rsidR="001F0A8A" w:rsidRPr="008B3793">
        <w:rPr>
          <w:rFonts w:asciiTheme="majorBidi" w:hAnsiTheme="majorBidi" w:cstheme="majorBidi"/>
          <w:sz w:val="24"/>
          <w:szCs w:val="24"/>
        </w:rPr>
        <w:t xml:space="preserve"> et al., 2014)</w:t>
      </w:r>
      <w:r w:rsidRPr="008B3793">
        <w:rPr>
          <w:rFonts w:asciiTheme="majorBidi" w:hAnsiTheme="majorBidi" w:cstheme="majorBidi"/>
          <w:sz w:val="24"/>
          <w:szCs w:val="24"/>
        </w:rPr>
        <w:t>,</w:t>
      </w:r>
      <w:r w:rsidR="006D713D">
        <w:rPr>
          <w:rFonts w:asciiTheme="majorBidi" w:hAnsiTheme="majorBidi" w:cstheme="majorBidi"/>
          <w:sz w:val="24"/>
          <w:szCs w:val="24"/>
        </w:rPr>
        <w:t xml:space="preserve"> </w:t>
      </w:r>
      <w:r w:rsidR="00172C13">
        <w:rPr>
          <w:rFonts w:asciiTheme="majorBidi" w:hAnsiTheme="majorBidi" w:cstheme="majorBidi"/>
          <w:sz w:val="24"/>
          <w:szCs w:val="24"/>
        </w:rPr>
        <w:t>in addition to presence of</w:t>
      </w:r>
      <w:r w:rsidRPr="008B3793">
        <w:rPr>
          <w:rFonts w:asciiTheme="majorBidi" w:eastAsia="NanumGothic" w:hAnsiTheme="majorBidi" w:cstheme="majorBidi"/>
          <w:sz w:val="24"/>
          <w:szCs w:val="24"/>
        </w:rPr>
        <w:t xml:space="preserve"> </w:t>
      </w:r>
      <w:r w:rsidR="00216AF6" w:rsidRPr="008B3793">
        <w:rPr>
          <w:rFonts w:asciiTheme="majorBidi" w:eastAsia="NanumGothic" w:hAnsiTheme="majorBidi" w:cstheme="majorBidi"/>
          <w:sz w:val="24"/>
          <w:szCs w:val="24"/>
        </w:rPr>
        <w:t xml:space="preserve">degenerated macrophages and </w:t>
      </w:r>
      <w:r w:rsidRPr="008B3793">
        <w:rPr>
          <w:rFonts w:asciiTheme="majorBidi" w:eastAsia="NanumGothic" w:hAnsiTheme="majorBidi" w:cstheme="majorBidi"/>
          <w:sz w:val="24"/>
          <w:szCs w:val="24"/>
        </w:rPr>
        <w:t xml:space="preserve">multinucleated phagocytic giant cells of </w:t>
      </w:r>
      <w:proofErr w:type="spellStart"/>
      <w:r w:rsidRPr="008B3793">
        <w:rPr>
          <w:rFonts w:asciiTheme="majorBidi" w:eastAsia="NanumGothic" w:hAnsiTheme="majorBidi" w:cstheme="majorBidi"/>
          <w:sz w:val="24"/>
          <w:szCs w:val="24"/>
        </w:rPr>
        <w:t>histiocytic</w:t>
      </w:r>
      <w:proofErr w:type="spellEnd"/>
      <w:r w:rsidRPr="008B3793">
        <w:rPr>
          <w:rFonts w:asciiTheme="majorBidi" w:eastAsia="NanumGothic" w:hAnsiTheme="majorBidi" w:cstheme="majorBidi"/>
          <w:sz w:val="24"/>
          <w:szCs w:val="24"/>
        </w:rPr>
        <w:t xml:space="preserve"> origin engulfing the sutured material, </w:t>
      </w:r>
      <w:r w:rsidR="00216AF6">
        <w:rPr>
          <w:rFonts w:asciiTheme="majorBidi" w:eastAsia="NanumGothic" w:hAnsiTheme="majorBidi" w:cstheme="majorBidi"/>
          <w:sz w:val="24"/>
          <w:szCs w:val="24"/>
        </w:rPr>
        <w:t xml:space="preserve">and they </w:t>
      </w:r>
      <w:r w:rsidR="00784601">
        <w:rPr>
          <w:rFonts w:asciiTheme="majorBidi" w:eastAsia="NanumGothic" w:hAnsiTheme="majorBidi" w:cstheme="majorBidi"/>
          <w:color w:val="0070C0"/>
          <w:sz w:val="24"/>
          <w:szCs w:val="24"/>
        </w:rPr>
        <w:t>were</w:t>
      </w:r>
      <w:r w:rsidRPr="00784601">
        <w:rPr>
          <w:rFonts w:asciiTheme="majorBidi" w:eastAsia="NanumGothic" w:hAnsiTheme="majorBidi" w:cstheme="majorBidi"/>
          <w:color w:val="0070C0"/>
          <w:sz w:val="24"/>
          <w:szCs w:val="24"/>
        </w:rPr>
        <w:t xml:space="preserve"> </w:t>
      </w:r>
      <w:r w:rsidRPr="008B3793">
        <w:rPr>
          <w:rFonts w:asciiTheme="majorBidi" w:eastAsia="NanumGothic" w:hAnsiTheme="majorBidi" w:cstheme="majorBidi"/>
          <w:sz w:val="24"/>
          <w:szCs w:val="24"/>
        </w:rPr>
        <w:t>encircled by a dense wall of fibrous connective tissue</w:t>
      </w:r>
      <w:r>
        <w:rPr>
          <w:rFonts w:asciiTheme="majorBidi" w:eastAsia="NanumGothic" w:hAnsiTheme="majorBidi" w:cstheme="majorBidi"/>
          <w:sz w:val="24"/>
          <w:szCs w:val="24"/>
        </w:rPr>
        <w:t xml:space="preserve"> (</w:t>
      </w:r>
      <w:proofErr w:type="spellStart"/>
      <w:r w:rsidR="006D713D" w:rsidRPr="006D713D">
        <w:rPr>
          <w:rFonts w:asciiTheme="majorBidi" w:eastAsia="NanumGothic" w:hAnsiTheme="majorBidi" w:cstheme="majorBidi"/>
          <w:sz w:val="24"/>
          <w:szCs w:val="24"/>
        </w:rPr>
        <w:t>Secil</w:t>
      </w:r>
      <w:proofErr w:type="spellEnd"/>
      <w:r w:rsidR="006D713D">
        <w:rPr>
          <w:rFonts w:asciiTheme="majorBidi" w:eastAsia="NanumGothic" w:hAnsiTheme="majorBidi" w:cstheme="majorBidi"/>
          <w:sz w:val="24"/>
          <w:szCs w:val="24"/>
        </w:rPr>
        <w:t xml:space="preserve"> et al., 2015</w:t>
      </w:r>
      <w:r>
        <w:rPr>
          <w:rFonts w:asciiTheme="majorBidi" w:eastAsia="NanumGothic" w:hAnsiTheme="majorBidi" w:cstheme="majorBidi"/>
          <w:sz w:val="24"/>
          <w:szCs w:val="24"/>
        </w:rPr>
        <w:t>)</w:t>
      </w:r>
      <w:r w:rsidR="00172C13">
        <w:rPr>
          <w:rFonts w:asciiTheme="majorBidi" w:eastAsia="NanumGothic" w:hAnsiTheme="majorBidi" w:cstheme="majorBidi"/>
          <w:sz w:val="24"/>
          <w:szCs w:val="24"/>
        </w:rPr>
        <w:t xml:space="preserve">. This fibrous tunnel around the silk might prevent </w:t>
      </w:r>
      <w:r w:rsidR="0025712E">
        <w:rPr>
          <w:rFonts w:asciiTheme="majorBidi" w:eastAsia="NanumGothic" w:hAnsiTheme="majorBidi" w:cstheme="majorBidi"/>
          <w:sz w:val="24"/>
          <w:szCs w:val="24"/>
        </w:rPr>
        <w:t xml:space="preserve">both of </w:t>
      </w:r>
      <w:r w:rsidR="00172C13">
        <w:rPr>
          <w:rFonts w:asciiTheme="majorBidi" w:eastAsia="NanumGothic" w:hAnsiTheme="majorBidi" w:cstheme="majorBidi"/>
          <w:sz w:val="24"/>
          <w:szCs w:val="24"/>
        </w:rPr>
        <w:t>the tongue from cupping and self-suck</w:t>
      </w:r>
      <w:r w:rsidR="00265AF4" w:rsidRPr="00265AF4">
        <w:rPr>
          <w:rFonts w:asciiTheme="majorBidi" w:eastAsia="NanumGothic" w:hAnsiTheme="majorBidi" w:cstheme="majorBidi"/>
          <w:color w:val="0070C0"/>
          <w:sz w:val="24"/>
          <w:szCs w:val="24"/>
        </w:rPr>
        <w:t>l</w:t>
      </w:r>
      <w:r w:rsidR="00172C13">
        <w:rPr>
          <w:rFonts w:asciiTheme="majorBidi" w:eastAsia="NanumGothic" w:hAnsiTheme="majorBidi" w:cstheme="majorBidi"/>
          <w:sz w:val="24"/>
          <w:szCs w:val="24"/>
        </w:rPr>
        <w:t>ing even after complete</w:t>
      </w:r>
      <w:r w:rsidR="00172C13" w:rsidRPr="00DD1382">
        <w:rPr>
          <w:rFonts w:asciiTheme="majorBidi" w:eastAsia="NanumGothic" w:hAnsiTheme="majorBidi" w:cstheme="majorBidi"/>
          <w:sz w:val="24"/>
          <w:szCs w:val="24"/>
          <w:lang w:val="en-GB"/>
        </w:rPr>
        <w:t xml:space="preserve"> </w:t>
      </w:r>
      <w:proofErr w:type="spellStart"/>
      <w:r w:rsidR="00172C13" w:rsidRPr="00DD1382">
        <w:rPr>
          <w:rFonts w:asciiTheme="majorBidi" w:eastAsia="NanumGothic" w:hAnsiTheme="majorBidi" w:cstheme="majorBidi"/>
          <w:sz w:val="24"/>
          <w:szCs w:val="24"/>
          <w:lang w:val="en-GB"/>
        </w:rPr>
        <w:t>lysis</w:t>
      </w:r>
      <w:proofErr w:type="spellEnd"/>
      <w:r w:rsidR="00172C13">
        <w:rPr>
          <w:rFonts w:asciiTheme="majorBidi" w:eastAsia="NanumGothic" w:hAnsiTheme="majorBidi" w:cstheme="majorBidi"/>
          <w:sz w:val="24"/>
          <w:szCs w:val="24"/>
        </w:rPr>
        <w:t xml:space="preserve"> </w:t>
      </w:r>
      <w:r w:rsidR="007918F4">
        <w:rPr>
          <w:rFonts w:asciiTheme="majorBidi" w:eastAsia="NanumGothic" w:hAnsiTheme="majorBidi" w:cstheme="majorBidi"/>
          <w:sz w:val="24"/>
          <w:szCs w:val="24"/>
        </w:rPr>
        <w:t>of the silk</w:t>
      </w:r>
      <w:r w:rsidR="00172C13">
        <w:rPr>
          <w:rFonts w:asciiTheme="majorBidi" w:eastAsia="NanumGothic" w:hAnsiTheme="majorBidi" w:cstheme="majorBidi"/>
          <w:sz w:val="24"/>
          <w:szCs w:val="24"/>
        </w:rPr>
        <w:t>.</w:t>
      </w:r>
    </w:p>
    <w:p w:rsidR="00D07368" w:rsidRDefault="007918F4" w:rsidP="00F27D26">
      <w:pPr>
        <w:spacing w:before="240" w:line="480" w:lineRule="auto"/>
        <w:ind w:firstLine="720"/>
        <w:rPr>
          <w:rFonts w:asciiTheme="majorBidi" w:hAnsiTheme="majorBidi" w:cstheme="majorBidi"/>
          <w:sz w:val="24"/>
          <w:szCs w:val="24"/>
        </w:rPr>
      </w:pPr>
      <w:r>
        <w:rPr>
          <w:rFonts w:asciiTheme="majorBidi" w:hAnsiTheme="majorBidi" w:cstheme="majorBidi"/>
          <w:sz w:val="24"/>
          <w:szCs w:val="24"/>
        </w:rPr>
        <w:t>Regarding animal behavio</w:t>
      </w:r>
      <w:r w:rsidR="001D4A73">
        <w:rPr>
          <w:rFonts w:asciiTheme="majorBidi" w:hAnsiTheme="majorBidi" w:cstheme="majorBidi"/>
          <w:sz w:val="24"/>
          <w:szCs w:val="24"/>
        </w:rPr>
        <w:t>u</w:t>
      </w:r>
      <w:r>
        <w:rPr>
          <w:rFonts w:asciiTheme="majorBidi" w:hAnsiTheme="majorBidi" w:cstheme="majorBidi"/>
          <w:sz w:val="24"/>
          <w:szCs w:val="24"/>
        </w:rPr>
        <w:t>r</w:t>
      </w:r>
      <w:r w:rsidR="006D713D">
        <w:rPr>
          <w:rFonts w:asciiTheme="majorBidi" w:hAnsiTheme="majorBidi" w:cstheme="majorBidi"/>
          <w:sz w:val="24"/>
          <w:szCs w:val="24"/>
        </w:rPr>
        <w:t xml:space="preserve">, the </w:t>
      </w:r>
      <w:r w:rsidR="00EB6BD6">
        <w:rPr>
          <w:rFonts w:asciiTheme="majorBidi" w:hAnsiTheme="majorBidi" w:cstheme="majorBidi"/>
          <w:sz w:val="24"/>
          <w:szCs w:val="24"/>
        </w:rPr>
        <w:t>current</w:t>
      </w:r>
      <w:r w:rsidR="006D713D">
        <w:rPr>
          <w:rFonts w:asciiTheme="majorBidi" w:hAnsiTheme="majorBidi" w:cstheme="majorBidi"/>
          <w:sz w:val="24"/>
          <w:szCs w:val="24"/>
        </w:rPr>
        <w:t xml:space="preserve"> technique</w:t>
      </w:r>
      <w:r w:rsidR="009066F7">
        <w:rPr>
          <w:rFonts w:asciiTheme="majorBidi" w:hAnsiTheme="majorBidi" w:cstheme="majorBidi"/>
          <w:sz w:val="24"/>
          <w:szCs w:val="24"/>
        </w:rPr>
        <w:t xml:space="preserve"> sol</w:t>
      </w:r>
      <w:r w:rsidR="006E30AB">
        <w:rPr>
          <w:rFonts w:asciiTheme="majorBidi" w:hAnsiTheme="majorBidi" w:cstheme="majorBidi"/>
          <w:sz w:val="24"/>
          <w:szCs w:val="24"/>
        </w:rPr>
        <w:t>ved the problem of self-suck</w:t>
      </w:r>
      <w:r w:rsidR="00265AF4" w:rsidRPr="00265AF4">
        <w:rPr>
          <w:rFonts w:asciiTheme="majorBidi" w:eastAsia="NanumGothic" w:hAnsiTheme="majorBidi" w:cstheme="majorBidi"/>
          <w:color w:val="0070C0"/>
          <w:sz w:val="24"/>
          <w:szCs w:val="24"/>
        </w:rPr>
        <w:t>l</w:t>
      </w:r>
      <w:r w:rsidR="006E30AB">
        <w:rPr>
          <w:rFonts w:asciiTheme="majorBidi" w:hAnsiTheme="majorBidi" w:cstheme="majorBidi"/>
          <w:sz w:val="24"/>
          <w:szCs w:val="24"/>
        </w:rPr>
        <w:t>ing</w:t>
      </w:r>
      <w:r w:rsidR="009066F7">
        <w:rPr>
          <w:rFonts w:asciiTheme="majorBidi" w:hAnsiTheme="majorBidi" w:cstheme="majorBidi"/>
          <w:sz w:val="24"/>
          <w:szCs w:val="24"/>
        </w:rPr>
        <w:t xml:space="preserve"> directly after surgery, and changed a</w:t>
      </w:r>
      <w:r w:rsidR="00CA5543">
        <w:rPr>
          <w:rFonts w:asciiTheme="majorBidi" w:hAnsiTheme="majorBidi" w:cstheme="majorBidi"/>
          <w:sz w:val="24"/>
          <w:szCs w:val="24"/>
        </w:rPr>
        <w:t>nimal behavio</w:t>
      </w:r>
      <w:r w:rsidR="001D4A73">
        <w:rPr>
          <w:rFonts w:asciiTheme="majorBidi" w:hAnsiTheme="majorBidi" w:cstheme="majorBidi"/>
          <w:sz w:val="24"/>
          <w:szCs w:val="24"/>
        </w:rPr>
        <w:t>u</w:t>
      </w:r>
      <w:r w:rsidR="00CA5543">
        <w:rPr>
          <w:rFonts w:asciiTheme="majorBidi" w:hAnsiTheme="majorBidi" w:cstheme="majorBidi"/>
          <w:sz w:val="24"/>
          <w:szCs w:val="24"/>
        </w:rPr>
        <w:t xml:space="preserve">r </w:t>
      </w:r>
      <w:r w:rsidR="00EB6BD6">
        <w:rPr>
          <w:rFonts w:asciiTheme="majorBidi" w:hAnsiTheme="majorBidi" w:cstheme="majorBidi"/>
          <w:sz w:val="24"/>
          <w:szCs w:val="24"/>
        </w:rPr>
        <w:t xml:space="preserve">gradually </w:t>
      </w:r>
      <w:r w:rsidR="00CA5543">
        <w:rPr>
          <w:rFonts w:asciiTheme="majorBidi" w:hAnsiTheme="majorBidi" w:cstheme="majorBidi"/>
          <w:sz w:val="24"/>
          <w:szCs w:val="24"/>
        </w:rPr>
        <w:t>over three weeks. Although</w:t>
      </w:r>
      <w:r w:rsidR="009F761E">
        <w:rPr>
          <w:rFonts w:asciiTheme="majorBidi" w:hAnsiTheme="majorBidi" w:cstheme="majorBidi"/>
          <w:sz w:val="24"/>
          <w:szCs w:val="24"/>
        </w:rPr>
        <w:t xml:space="preserve"> self-suck</w:t>
      </w:r>
      <w:r w:rsidR="00265AF4" w:rsidRPr="00265AF4">
        <w:rPr>
          <w:rFonts w:asciiTheme="majorBidi" w:eastAsia="NanumGothic" w:hAnsiTheme="majorBidi" w:cstheme="majorBidi"/>
          <w:color w:val="0070C0"/>
          <w:sz w:val="24"/>
          <w:szCs w:val="24"/>
        </w:rPr>
        <w:t>l</w:t>
      </w:r>
      <w:r w:rsidR="009F761E">
        <w:rPr>
          <w:rFonts w:asciiTheme="majorBidi" w:hAnsiTheme="majorBidi" w:cstheme="majorBidi"/>
          <w:sz w:val="24"/>
          <w:szCs w:val="24"/>
        </w:rPr>
        <w:t xml:space="preserve">ing </w:t>
      </w:r>
      <w:r w:rsidR="0025712E">
        <w:rPr>
          <w:rFonts w:asciiTheme="majorBidi" w:hAnsiTheme="majorBidi" w:cstheme="majorBidi"/>
          <w:sz w:val="24"/>
          <w:szCs w:val="24"/>
        </w:rPr>
        <w:t>was</w:t>
      </w:r>
      <w:r w:rsidR="009F761E">
        <w:rPr>
          <w:rFonts w:asciiTheme="majorBidi" w:hAnsiTheme="majorBidi" w:cstheme="majorBidi"/>
          <w:sz w:val="24"/>
          <w:szCs w:val="24"/>
        </w:rPr>
        <w:t xml:space="preserve"> corrected</w:t>
      </w:r>
      <w:r w:rsidR="009066F7">
        <w:rPr>
          <w:rFonts w:asciiTheme="majorBidi" w:hAnsiTheme="majorBidi" w:cstheme="majorBidi"/>
          <w:sz w:val="24"/>
          <w:szCs w:val="24"/>
        </w:rPr>
        <w:t xml:space="preserve"> </w:t>
      </w:r>
      <w:r w:rsidR="009F761E">
        <w:rPr>
          <w:rFonts w:asciiTheme="majorBidi" w:hAnsiTheme="majorBidi" w:cstheme="majorBidi"/>
          <w:sz w:val="24"/>
          <w:szCs w:val="24"/>
        </w:rPr>
        <w:t>surgically, the motivation</w:t>
      </w:r>
      <w:r w:rsidR="00CA5543">
        <w:rPr>
          <w:rFonts w:asciiTheme="majorBidi" w:hAnsiTheme="majorBidi" w:cstheme="majorBidi"/>
          <w:sz w:val="24"/>
          <w:szCs w:val="24"/>
        </w:rPr>
        <w:t xml:space="preserve"> for self-suck</w:t>
      </w:r>
      <w:r w:rsidR="00265AF4" w:rsidRPr="00265AF4">
        <w:rPr>
          <w:rFonts w:asciiTheme="majorBidi" w:eastAsia="NanumGothic" w:hAnsiTheme="majorBidi" w:cstheme="majorBidi"/>
          <w:color w:val="0070C0"/>
          <w:sz w:val="24"/>
          <w:szCs w:val="24"/>
        </w:rPr>
        <w:t>l</w:t>
      </w:r>
      <w:r w:rsidR="00CA5543">
        <w:rPr>
          <w:rFonts w:asciiTheme="majorBidi" w:hAnsiTheme="majorBidi" w:cstheme="majorBidi"/>
          <w:sz w:val="24"/>
          <w:szCs w:val="24"/>
        </w:rPr>
        <w:t xml:space="preserve">ing </w:t>
      </w:r>
      <w:r w:rsidR="009F761E">
        <w:rPr>
          <w:rFonts w:asciiTheme="majorBidi" w:hAnsiTheme="majorBidi" w:cstheme="majorBidi"/>
          <w:sz w:val="24"/>
          <w:szCs w:val="24"/>
        </w:rPr>
        <w:t>existed (</w:t>
      </w:r>
      <w:proofErr w:type="spellStart"/>
      <w:r w:rsidR="009F761E" w:rsidRPr="009F761E">
        <w:rPr>
          <w:rFonts w:asciiTheme="majorBidi" w:hAnsiTheme="majorBidi" w:cstheme="majorBidi"/>
          <w:sz w:val="24"/>
          <w:szCs w:val="24"/>
        </w:rPr>
        <w:t>Motsch</w:t>
      </w:r>
      <w:proofErr w:type="spellEnd"/>
      <w:r w:rsidR="009F761E" w:rsidRPr="009F761E">
        <w:rPr>
          <w:rFonts w:asciiTheme="majorBidi" w:hAnsiTheme="majorBidi" w:cstheme="majorBidi"/>
          <w:sz w:val="24"/>
          <w:szCs w:val="24"/>
        </w:rPr>
        <w:t xml:space="preserve"> et al., 1975),</w:t>
      </w:r>
      <w:r w:rsidR="00CA5543">
        <w:rPr>
          <w:rFonts w:asciiTheme="majorBidi" w:hAnsiTheme="majorBidi" w:cstheme="majorBidi"/>
          <w:sz w:val="24"/>
          <w:szCs w:val="24"/>
        </w:rPr>
        <w:t xml:space="preserve"> </w:t>
      </w:r>
      <w:r w:rsidR="00704923">
        <w:rPr>
          <w:rFonts w:asciiTheme="majorBidi" w:hAnsiTheme="majorBidi" w:cstheme="majorBidi"/>
          <w:sz w:val="24"/>
          <w:szCs w:val="24"/>
        </w:rPr>
        <w:t>as</w:t>
      </w:r>
      <w:r w:rsidR="00CA5543">
        <w:rPr>
          <w:rFonts w:asciiTheme="majorBidi" w:hAnsiTheme="majorBidi" w:cstheme="majorBidi"/>
          <w:sz w:val="24"/>
          <w:szCs w:val="24"/>
        </w:rPr>
        <w:t xml:space="preserve"> some cows show</w:t>
      </w:r>
      <w:r w:rsidR="00EB6BD6">
        <w:rPr>
          <w:rFonts w:asciiTheme="majorBidi" w:hAnsiTheme="majorBidi" w:cstheme="majorBidi"/>
          <w:sz w:val="24"/>
          <w:szCs w:val="24"/>
        </w:rPr>
        <w:t>ed non</w:t>
      </w:r>
      <w:r w:rsidR="0025712E">
        <w:rPr>
          <w:rFonts w:asciiTheme="majorBidi" w:hAnsiTheme="majorBidi" w:cstheme="majorBidi"/>
          <w:sz w:val="24"/>
          <w:szCs w:val="24"/>
        </w:rPr>
        <w:t>-</w:t>
      </w:r>
      <w:r w:rsidR="00704923">
        <w:rPr>
          <w:rFonts w:asciiTheme="majorBidi" w:hAnsiTheme="majorBidi" w:cstheme="majorBidi"/>
          <w:sz w:val="24"/>
          <w:szCs w:val="24"/>
        </w:rPr>
        <w:t>productive</w:t>
      </w:r>
      <w:r w:rsidR="00CA5543">
        <w:rPr>
          <w:rFonts w:asciiTheme="majorBidi" w:hAnsiTheme="majorBidi" w:cstheme="majorBidi"/>
          <w:sz w:val="24"/>
          <w:szCs w:val="24"/>
        </w:rPr>
        <w:t xml:space="preserve"> sel</w:t>
      </w:r>
      <w:r w:rsidR="009F761E">
        <w:rPr>
          <w:rFonts w:asciiTheme="majorBidi" w:hAnsiTheme="majorBidi" w:cstheme="majorBidi"/>
          <w:sz w:val="24"/>
          <w:szCs w:val="24"/>
        </w:rPr>
        <w:t>f</w:t>
      </w:r>
      <w:r w:rsidR="00CA5543">
        <w:rPr>
          <w:rFonts w:asciiTheme="majorBidi" w:hAnsiTheme="majorBidi" w:cstheme="majorBidi"/>
          <w:sz w:val="24"/>
          <w:szCs w:val="24"/>
        </w:rPr>
        <w:t>-suck</w:t>
      </w:r>
      <w:r w:rsidR="00265AF4" w:rsidRPr="00265AF4">
        <w:rPr>
          <w:rFonts w:asciiTheme="majorBidi" w:eastAsia="NanumGothic" w:hAnsiTheme="majorBidi" w:cstheme="majorBidi"/>
          <w:color w:val="0070C0"/>
          <w:sz w:val="24"/>
          <w:szCs w:val="24"/>
        </w:rPr>
        <w:t>l</w:t>
      </w:r>
      <w:r w:rsidR="00CA5543">
        <w:rPr>
          <w:rFonts w:asciiTheme="majorBidi" w:hAnsiTheme="majorBidi" w:cstheme="majorBidi"/>
          <w:sz w:val="24"/>
          <w:szCs w:val="24"/>
        </w:rPr>
        <w:t>ing after surgery to satisfy their suck</w:t>
      </w:r>
      <w:r w:rsidR="00265AF4" w:rsidRPr="00265AF4">
        <w:rPr>
          <w:rFonts w:asciiTheme="majorBidi" w:eastAsia="NanumGothic" w:hAnsiTheme="majorBidi" w:cstheme="majorBidi"/>
          <w:color w:val="0070C0"/>
          <w:sz w:val="24"/>
          <w:szCs w:val="24"/>
        </w:rPr>
        <w:t>l</w:t>
      </w:r>
      <w:r w:rsidR="00CA5543">
        <w:rPr>
          <w:rFonts w:asciiTheme="majorBidi" w:hAnsiTheme="majorBidi" w:cstheme="majorBidi"/>
          <w:sz w:val="24"/>
          <w:szCs w:val="24"/>
        </w:rPr>
        <w:t>ing motivation</w:t>
      </w:r>
      <w:r w:rsidR="000258CC">
        <w:rPr>
          <w:rFonts w:asciiTheme="majorBidi" w:hAnsiTheme="majorBidi" w:cstheme="majorBidi"/>
          <w:sz w:val="24"/>
          <w:szCs w:val="24"/>
        </w:rPr>
        <w:t>,</w:t>
      </w:r>
      <w:r w:rsidR="00EB6BD6">
        <w:rPr>
          <w:rFonts w:asciiTheme="majorBidi" w:hAnsiTheme="majorBidi" w:cstheme="majorBidi"/>
          <w:sz w:val="24"/>
          <w:szCs w:val="24"/>
        </w:rPr>
        <w:t xml:space="preserve"> however t</w:t>
      </w:r>
      <w:r w:rsidR="00CA5543">
        <w:rPr>
          <w:rFonts w:asciiTheme="majorBidi" w:hAnsiTheme="majorBidi" w:cstheme="majorBidi"/>
          <w:sz w:val="24"/>
          <w:szCs w:val="24"/>
        </w:rPr>
        <w:t>he elicited motivation to suck waned quickly as a result of lacking of self- sucking opportunity by surgery (</w:t>
      </w:r>
      <w:r w:rsidR="00CA5543" w:rsidRPr="00D07368">
        <w:rPr>
          <w:rFonts w:asciiTheme="majorBidi" w:eastAsia="NanumGothic" w:hAnsiTheme="majorBidi" w:cstheme="majorBidi"/>
          <w:sz w:val="24"/>
          <w:szCs w:val="24"/>
        </w:rPr>
        <w:t xml:space="preserve">De </w:t>
      </w:r>
      <w:proofErr w:type="spellStart"/>
      <w:r w:rsidR="00CA5543" w:rsidRPr="00D07368">
        <w:rPr>
          <w:rFonts w:asciiTheme="majorBidi" w:eastAsia="NanumGothic" w:hAnsiTheme="majorBidi" w:cstheme="majorBidi"/>
          <w:sz w:val="24"/>
          <w:szCs w:val="24"/>
        </w:rPr>
        <w:t>Passillé</w:t>
      </w:r>
      <w:proofErr w:type="spellEnd"/>
      <w:r w:rsidR="00CA5543">
        <w:rPr>
          <w:rFonts w:asciiTheme="majorBidi" w:eastAsia="NanumGothic" w:hAnsiTheme="majorBidi" w:cstheme="majorBidi"/>
          <w:sz w:val="24"/>
          <w:szCs w:val="24"/>
        </w:rPr>
        <w:t>, 2001</w:t>
      </w:r>
      <w:r w:rsidR="00CA5543">
        <w:rPr>
          <w:rFonts w:asciiTheme="majorBidi" w:hAnsiTheme="majorBidi" w:cstheme="majorBidi"/>
          <w:sz w:val="24"/>
          <w:szCs w:val="24"/>
        </w:rPr>
        <w:t>)</w:t>
      </w:r>
      <w:r w:rsidR="00973381">
        <w:rPr>
          <w:rFonts w:asciiTheme="majorBidi" w:hAnsiTheme="majorBidi" w:cstheme="majorBidi"/>
          <w:sz w:val="24"/>
          <w:szCs w:val="24"/>
        </w:rPr>
        <w:t>.</w:t>
      </w:r>
    </w:p>
    <w:p w:rsidR="00D07368" w:rsidRPr="00D07368" w:rsidRDefault="00D07368" w:rsidP="00D07368">
      <w:pPr>
        <w:widowControl w:val="0"/>
        <w:autoSpaceDE w:val="0"/>
        <w:autoSpaceDN w:val="0"/>
        <w:adjustRightInd w:val="0"/>
        <w:spacing w:line="480" w:lineRule="auto"/>
        <w:outlineLvl w:val="0"/>
        <w:rPr>
          <w:b/>
          <w:sz w:val="24"/>
          <w:szCs w:val="24"/>
        </w:rPr>
      </w:pPr>
      <w:r w:rsidRPr="00D07368">
        <w:rPr>
          <w:b/>
          <w:sz w:val="24"/>
          <w:szCs w:val="24"/>
        </w:rPr>
        <w:t>Conclusions</w:t>
      </w:r>
    </w:p>
    <w:p w:rsidR="00720B48" w:rsidRDefault="00D11E8C" w:rsidP="00F27D26">
      <w:pPr>
        <w:spacing w:line="480" w:lineRule="auto"/>
        <w:ind w:firstLine="720"/>
        <w:jc w:val="left"/>
        <w:rPr>
          <w:rFonts w:asciiTheme="majorBidi" w:hAnsiTheme="majorBidi" w:cstheme="majorBidi"/>
          <w:sz w:val="24"/>
          <w:szCs w:val="24"/>
        </w:rPr>
      </w:pPr>
      <w:r>
        <w:rPr>
          <w:rFonts w:asciiTheme="majorBidi" w:hAnsiTheme="majorBidi" w:cstheme="majorBidi"/>
          <w:sz w:val="24"/>
          <w:szCs w:val="24"/>
        </w:rPr>
        <w:t>The current technique is advantageous to other techniques, as the surgical procedure is minimally-invasive</w:t>
      </w:r>
      <w:r w:rsidR="00CE3C9C">
        <w:rPr>
          <w:rFonts w:asciiTheme="majorBidi" w:hAnsiTheme="majorBidi" w:cstheme="majorBidi"/>
          <w:sz w:val="24"/>
          <w:szCs w:val="24"/>
        </w:rPr>
        <w:t xml:space="preserve"> </w:t>
      </w:r>
      <w:r w:rsidR="00CE3C9C" w:rsidRPr="00CE3C9C">
        <w:rPr>
          <w:rFonts w:asciiTheme="majorBidi" w:hAnsiTheme="majorBidi" w:cstheme="majorBidi"/>
          <w:color w:val="0070C0"/>
          <w:sz w:val="24"/>
          <w:szCs w:val="24"/>
        </w:rPr>
        <w:t xml:space="preserve">and </w:t>
      </w:r>
      <w:r w:rsidR="00CE3C9C">
        <w:rPr>
          <w:rFonts w:asciiTheme="majorBidi" w:hAnsiTheme="majorBidi" w:cstheme="majorBidi"/>
          <w:sz w:val="24"/>
          <w:szCs w:val="24"/>
        </w:rPr>
        <w:t>the</w:t>
      </w:r>
      <w:r w:rsidRPr="003F11FF">
        <w:rPr>
          <w:rFonts w:asciiTheme="majorBidi" w:hAnsiTheme="majorBidi" w:cstheme="majorBidi"/>
          <w:sz w:val="24"/>
          <w:szCs w:val="24"/>
        </w:rPr>
        <w:t xml:space="preserve"> surgery</w:t>
      </w:r>
      <w:r>
        <w:rPr>
          <w:rFonts w:asciiTheme="majorBidi" w:hAnsiTheme="majorBidi" w:cstheme="majorBidi"/>
          <w:sz w:val="24"/>
          <w:szCs w:val="24"/>
        </w:rPr>
        <w:t xml:space="preserve"> was</w:t>
      </w:r>
      <w:r w:rsidRPr="003F11FF">
        <w:rPr>
          <w:rFonts w:asciiTheme="majorBidi" w:hAnsiTheme="majorBidi" w:cstheme="majorBidi"/>
          <w:sz w:val="24"/>
          <w:szCs w:val="24"/>
        </w:rPr>
        <w:t xml:space="preserve"> performed through multiple small incisions </w:t>
      </w:r>
      <w:r>
        <w:rPr>
          <w:rFonts w:asciiTheme="majorBidi" w:hAnsiTheme="majorBidi" w:cstheme="majorBidi"/>
          <w:sz w:val="24"/>
          <w:szCs w:val="24"/>
        </w:rPr>
        <w:t>with subsequent</w:t>
      </w:r>
      <w:r w:rsidRPr="003F11FF">
        <w:rPr>
          <w:rFonts w:asciiTheme="majorBidi" w:hAnsiTheme="majorBidi" w:cstheme="majorBidi"/>
          <w:sz w:val="24"/>
          <w:szCs w:val="24"/>
        </w:rPr>
        <w:t xml:space="preserve"> less</w:t>
      </w:r>
      <w:r w:rsidR="00D82152">
        <w:rPr>
          <w:rFonts w:asciiTheme="majorBidi" w:hAnsiTheme="majorBidi" w:cstheme="majorBidi"/>
          <w:sz w:val="24"/>
          <w:szCs w:val="24"/>
        </w:rPr>
        <w:t>er</w:t>
      </w:r>
      <w:r w:rsidRPr="003F11FF">
        <w:rPr>
          <w:rFonts w:asciiTheme="majorBidi" w:hAnsiTheme="majorBidi" w:cstheme="majorBidi"/>
          <w:sz w:val="24"/>
          <w:szCs w:val="24"/>
        </w:rPr>
        <w:t xml:space="preserve"> pain and faster </w:t>
      </w:r>
      <w:r>
        <w:rPr>
          <w:rFonts w:asciiTheme="majorBidi" w:hAnsiTheme="majorBidi" w:cstheme="majorBidi"/>
          <w:sz w:val="24"/>
          <w:szCs w:val="24"/>
        </w:rPr>
        <w:t>recovery</w:t>
      </w:r>
      <w:r w:rsidR="00D82152">
        <w:rPr>
          <w:rFonts w:asciiTheme="majorBidi" w:hAnsiTheme="majorBidi" w:cstheme="majorBidi"/>
          <w:sz w:val="24"/>
          <w:szCs w:val="24"/>
        </w:rPr>
        <w:t xml:space="preserve"> without complications</w:t>
      </w:r>
      <w:r>
        <w:rPr>
          <w:rFonts w:asciiTheme="majorBidi" w:hAnsiTheme="majorBidi" w:cstheme="majorBidi"/>
          <w:sz w:val="24"/>
          <w:szCs w:val="24"/>
        </w:rPr>
        <w:t>; t</w:t>
      </w:r>
      <w:r w:rsidRPr="00911B5B">
        <w:rPr>
          <w:rFonts w:asciiTheme="majorBidi" w:hAnsiTheme="majorBidi" w:cstheme="majorBidi"/>
          <w:sz w:val="24"/>
          <w:szCs w:val="24"/>
        </w:rPr>
        <w:t xml:space="preserve">he used suture material </w:t>
      </w:r>
      <w:r>
        <w:rPr>
          <w:rFonts w:asciiTheme="majorBidi" w:hAnsiTheme="majorBidi" w:cstheme="majorBidi"/>
          <w:sz w:val="24"/>
          <w:szCs w:val="24"/>
        </w:rPr>
        <w:t>is</w:t>
      </w:r>
      <w:r w:rsidRPr="00911B5B">
        <w:rPr>
          <w:rFonts w:asciiTheme="majorBidi" w:hAnsiTheme="majorBidi" w:cstheme="majorBidi"/>
          <w:sz w:val="24"/>
          <w:szCs w:val="24"/>
        </w:rPr>
        <w:t xml:space="preserve"> buried in the</w:t>
      </w:r>
      <w:r>
        <w:rPr>
          <w:rFonts w:asciiTheme="majorBidi" w:hAnsiTheme="majorBidi" w:cstheme="majorBidi"/>
          <w:sz w:val="24"/>
          <w:szCs w:val="24"/>
        </w:rPr>
        <w:t xml:space="preserve"> superficial muscular layer of the</w:t>
      </w:r>
      <w:r w:rsidRPr="00911B5B">
        <w:rPr>
          <w:rFonts w:asciiTheme="majorBidi" w:hAnsiTheme="majorBidi" w:cstheme="majorBidi"/>
          <w:sz w:val="24"/>
          <w:szCs w:val="24"/>
        </w:rPr>
        <w:t xml:space="preserve"> tongue with</w:t>
      </w:r>
      <w:r>
        <w:rPr>
          <w:rFonts w:asciiTheme="majorBidi" w:hAnsiTheme="majorBidi" w:cstheme="majorBidi"/>
          <w:sz w:val="24"/>
          <w:szCs w:val="24"/>
        </w:rPr>
        <w:t>out intimate</w:t>
      </w:r>
      <w:r w:rsidRPr="00911B5B">
        <w:rPr>
          <w:rFonts w:asciiTheme="majorBidi" w:hAnsiTheme="majorBidi" w:cstheme="majorBidi"/>
          <w:sz w:val="24"/>
          <w:szCs w:val="24"/>
        </w:rPr>
        <w:t xml:space="preserve"> contact with the</w:t>
      </w:r>
      <w:r>
        <w:rPr>
          <w:rFonts w:asciiTheme="majorBidi" w:hAnsiTheme="majorBidi" w:cstheme="majorBidi"/>
          <w:sz w:val="24"/>
          <w:szCs w:val="24"/>
        </w:rPr>
        <w:t xml:space="preserve"> contaminated</w:t>
      </w:r>
      <w:r w:rsidRPr="00911B5B">
        <w:rPr>
          <w:rFonts w:asciiTheme="majorBidi" w:hAnsiTheme="majorBidi" w:cstheme="majorBidi"/>
          <w:sz w:val="24"/>
          <w:szCs w:val="24"/>
        </w:rPr>
        <w:t xml:space="preserve"> oral environment</w:t>
      </w:r>
      <w:r w:rsidR="00933684">
        <w:rPr>
          <w:rFonts w:asciiTheme="majorBidi" w:hAnsiTheme="majorBidi" w:cstheme="majorBidi"/>
          <w:sz w:val="24"/>
          <w:szCs w:val="24"/>
        </w:rPr>
        <w:t xml:space="preserve">; </w:t>
      </w:r>
      <w:r w:rsidR="007D5178">
        <w:rPr>
          <w:rFonts w:asciiTheme="majorBidi" w:hAnsiTheme="majorBidi" w:cstheme="majorBidi"/>
          <w:sz w:val="24"/>
          <w:szCs w:val="24"/>
        </w:rPr>
        <w:t xml:space="preserve">and </w:t>
      </w:r>
      <w:r w:rsidR="00933684">
        <w:rPr>
          <w:rFonts w:asciiTheme="majorBidi" w:hAnsiTheme="majorBidi" w:cstheme="majorBidi"/>
          <w:sz w:val="24"/>
          <w:szCs w:val="24"/>
        </w:rPr>
        <w:t>neither</w:t>
      </w:r>
      <w:r>
        <w:rPr>
          <w:rFonts w:asciiTheme="majorBidi" w:hAnsiTheme="majorBidi" w:cstheme="majorBidi"/>
          <w:sz w:val="24"/>
          <w:szCs w:val="24"/>
        </w:rPr>
        <w:t xml:space="preserve"> </w:t>
      </w:r>
      <w:r w:rsidR="00B05420">
        <w:rPr>
          <w:rFonts w:asciiTheme="majorBidi" w:hAnsiTheme="majorBidi" w:cstheme="majorBidi"/>
          <w:sz w:val="24"/>
          <w:szCs w:val="24"/>
        </w:rPr>
        <w:t xml:space="preserve">lingual </w:t>
      </w:r>
      <w:r>
        <w:rPr>
          <w:rFonts w:asciiTheme="majorBidi" w:hAnsiTheme="majorBidi" w:cstheme="majorBidi"/>
          <w:sz w:val="24"/>
          <w:szCs w:val="24"/>
        </w:rPr>
        <w:t>inflammatory reactions</w:t>
      </w:r>
      <w:r w:rsidR="006D713D">
        <w:rPr>
          <w:rFonts w:asciiTheme="majorBidi" w:hAnsiTheme="majorBidi" w:cstheme="majorBidi"/>
          <w:sz w:val="24"/>
          <w:szCs w:val="24"/>
        </w:rPr>
        <w:t xml:space="preserve"> </w:t>
      </w:r>
      <w:r w:rsidR="00933684">
        <w:rPr>
          <w:rFonts w:asciiTheme="majorBidi" w:hAnsiTheme="majorBidi" w:cstheme="majorBidi"/>
          <w:sz w:val="24"/>
          <w:szCs w:val="24"/>
        </w:rPr>
        <w:t>nor necrotic</w:t>
      </w:r>
      <w:r w:rsidR="006D713D">
        <w:rPr>
          <w:rFonts w:asciiTheme="majorBidi" w:hAnsiTheme="majorBidi" w:cstheme="majorBidi"/>
          <w:sz w:val="24"/>
          <w:szCs w:val="24"/>
        </w:rPr>
        <w:t xml:space="preserve"> </w:t>
      </w:r>
      <w:r w:rsidR="006D713D">
        <w:rPr>
          <w:rFonts w:asciiTheme="majorBidi" w:hAnsiTheme="majorBidi" w:cstheme="majorBidi"/>
          <w:sz w:val="24"/>
          <w:szCs w:val="24"/>
        </w:rPr>
        <w:lastRenderedPageBreak/>
        <w:t xml:space="preserve">pathological </w:t>
      </w:r>
      <w:r w:rsidR="007D5178">
        <w:rPr>
          <w:rFonts w:asciiTheme="majorBidi" w:hAnsiTheme="majorBidi" w:cstheme="majorBidi"/>
          <w:sz w:val="24"/>
          <w:szCs w:val="24"/>
        </w:rPr>
        <w:t>were detected.</w:t>
      </w:r>
      <w:r w:rsidR="00933684">
        <w:rPr>
          <w:rFonts w:asciiTheme="majorBidi" w:hAnsiTheme="majorBidi" w:cstheme="majorBidi"/>
          <w:sz w:val="24"/>
          <w:szCs w:val="24"/>
        </w:rPr>
        <w:t xml:space="preserve"> </w:t>
      </w:r>
      <w:r w:rsidR="007D5178">
        <w:rPr>
          <w:rFonts w:asciiTheme="majorBidi" w:hAnsiTheme="majorBidi" w:cstheme="majorBidi"/>
          <w:sz w:val="24"/>
          <w:szCs w:val="24"/>
        </w:rPr>
        <w:t xml:space="preserve">Moreover, </w:t>
      </w:r>
      <w:r w:rsidR="00933684">
        <w:rPr>
          <w:rFonts w:asciiTheme="majorBidi" w:hAnsiTheme="majorBidi" w:cstheme="majorBidi"/>
          <w:sz w:val="24"/>
          <w:szCs w:val="24"/>
        </w:rPr>
        <w:t>the lingual</w:t>
      </w:r>
      <w:r w:rsidRPr="003A4F9D">
        <w:rPr>
          <w:rFonts w:asciiTheme="majorBidi" w:hAnsiTheme="majorBidi" w:cstheme="majorBidi"/>
          <w:sz w:val="24"/>
          <w:szCs w:val="24"/>
        </w:rPr>
        <w:t xml:space="preserve"> </w:t>
      </w:r>
      <w:r>
        <w:rPr>
          <w:rFonts w:asciiTheme="majorBidi" w:hAnsiTheme="majorBidi" w:cstheme="majorBidi"/>
          <w:sz w:val="24"/>
          <w:szCs w:val="24"/>
        </w:rPr>
        <w:t xml:space="preserve">blemishing </w:t>
      </w:r>
      <w:r w:rsidRPr="003A4F9D">
        <w:rPr>
          <w:rFonts w:asciiTheme="majorBidi" w:hAnsiTheme="majorBidi" w:cstheme="majorBidi"/>
          <w:sz w:val="24"/>
          <w:szCs w:val="24"/>
        </w:rPr>
        <w:t>could be eschewed</w:t>
      </w:r>
      <w:r>
        <w:rPr>
          <w:rFonts w:asciiTheme="majorBidi" w:hAnsiTheme="majorBidi" w:cstheme="majorBidi"/>
          <w:sz w:val="24"/>
          <w:szCs w:val="24"/>
        </w:rPr>
        <w:t xml:space="preserve"> </w:t>
      </w:r>
      <w:r w:rsidR="007D5178">
        <w:rPr>
          <w:rFonts w:asciiTheme="majorBidi" w:hAnsiTheme="majorBidi" w:cstheme="majorBidi"/>
          <w:sz w:val="24"/>
          <w:szCs w:val="24"/>
        </w:rPr>
        <w:t>accordingly</w:t>
      </w:r>
      <w:r>
        <w:rPr>
          <w:rFonts w:asciiTheme="majorBidi" w:hAnsiTheme="majorBidi" w:cstheme="majorBidi"/>
          <w:sz w:val="24"/>
          <w:szCs w:val="24"/>
        </w:rPr>
        <w:t xml:space="preserve"> the animal score </w:t>
      </w:r>
      <w:r w:rsidR="007D5178">
        <w:rPr>
          <w:rFonts w:asciiTheme="majorBidi" w:hAnsiTheme="majorBidi" w:cstheme="majorBidi"/>
          <w:sz w:val="24"/>
          <w:szCs w:val="24"/>
        </w:rPr>
        <w:t>will not be affected in markets;</w:t>
      </w:r>
      <w:r w:rsidR="00573BF4">
        <w:rPr>
          <w:rFonts w:asciiTheme="majorBidi" w:hAnsiTheme="majorBidi" w:cstheme="majorBidi"/>
          <w:sz w:val="24"/>
          <w:szCs w:val="24"/>
        </w:rPr>
        <w:t xml:space="preserve"> the suture material was surrounded by fibrous tunnel that </w:t>
      </w:r>
      <w:r w:rsidR="007D5178">
        <w:rPr>
          <w:rFonts w:asciiTheme="majorBidi" w:hAnsiTheme="majorBidi" w:cstheme="majorBidi"/>
          <w:sz w:val="24"/>
          <w:szCs w:val="24"/>
        </w:rPr>
        <w:t>may</w:t>
      </w:r>
      <w:r w:rsidR="00573BF4">
        <w:rPr>
          <w:rFonts w:asciiTheme="majorBidi" w:hAnsiTheme="majorBidi" w:cstheme="majorBidi"/>
          <w:sz w:val="24"/>
          <w:szCs w:val="24"/>
        </w:rPr>
        <w:t xml:space="preserve"> </w:t>
      </w:r>
      <w:r w:rsidR="00933684">
        <w:rPr>
          <w:rFonts w:asciiTheme="majorBidi" w:hAnsiTheme="majorBidi" w:cstheme="majorBidi"/>
          <w:sz w:val="24"/>
          <w:szCs w:val="24"/>
        </w:rPr>
        <w:t>play the role of</w:t>
      </w:r>
      <w:r w:rsidR="00573BF4">
        <w:rPr>
          <w:rFonts w:asciiTheme="majorBidi" w:hAnsiTheme="majorBidi" w:cstheme="majorBidi"/>
          <w:sz w:val="24"/>
          <w:szCs w:val="24"/>
        </w:rPr>
        <w:t xml:space="preserve"> the suture material when </w:t>
      </w:r>
      <w:r w:rsidR="00933684">
        <w:rPr>
          <w:rFonts w:asciiTheme="majorBidi" w:hAnsiTheme="majorBidi" w:cstheme="majorBidi"/>
          <w:sz w:val="24"/>
          <w:szCs w:val="24"/>
        </w:rPr>
        <w:t xml:space="preserve">the </w:t>
      </w:r>
      <w:r w:rsidR="00573BF4">
        <w:rPr>
          <w:rFonts w:asciiTheme="majorBidi" w:hAnsiTheme="majorBidi" w:cstheme="majorBidi"/>
          <w:sz w:val="24"/>
          <w:szCs w:val="24"/>
        </w:rPr>
        <w:t xml:space="preserve">suture material undergoes </w:t>
      </w:r>
      <w:proofErr w:type="spellStart"/>
      <w:r w:rsidR="00573BF4">
        <w:rPr>
          <w:rFonts w:asciiTheme="majorBidi" w:hAnsiTheme="majorBidi" w:cstheme="majorBidi"/>
          <w:sz w:val="24"/>
          <w:szCs w:val="24"/>
        </w:rPr>
        <w:t>lysis</w:t>
      </w:r>
      <w:proofErr w:type="spellEnd"/>
      <w:r w:rsidR="00933684">
        <w:rPr>
          <w:rFonts w:asciiTheme="majorBidi" w:hAnsiTheme="majorBidi" w:cstheme="majorBidi"/>
          <w:sz w:val="24"/>
          <w:szCs w:val="24"/>
        </w:rPr>
        <w:t>;</w:t>
      </w:r>
      <w:r w:rsidR="007D5178">
        <w:rPr>
          <w:rFonts w:asciiTheme="majorBidi" w:hAnsiTheme="majorBidi" w:cstheme="majorBidi"/>
          <w:sz w:val="24"/>
          <w:szCs w:val="24"/>
        </w:rPr>
        <w:t xml:space="preserve"> and</w:t>
      </w:r>
      <w:r w:rsidR="00933684">
        <w:rPr>
          <w:rFonts w:asciiTheme="majorBidi" w:hAnsiTheme="majorBidi" w:cstheme="majorBidi"/>
          <w:sz w:val="24"/>
          <w:szCs w:val="24"/>
        </w:rPr>
        <w:t xml:space="preserve"> t</w:t>
      </w:r>
      <w:r>
        <w:rPr>
          <w:rFonts w:asciiTheme="majorBidi" w:hAnsiTheme="majorBidi" w:cstheme="majorBidi"/>
          <w:sz w:val="24"/>
          <w:szCs w:val="24"/>
        </w:rPr>
        <w:t xml:space="preserve">he recorded failure of ventral </w:t>
      </w:r>
      <w:proofErr w:type="spellStart"/>
      <w:r>
        <w:rPr>
          <w:rFonts w:asciiTheme="majorBidi" w:hAnsiTheme="majorBidi" w:cstheme="majorBidi"/>
          <w:sz w:val="24"/>
          <w:szCs w:val="24"/>
        </w:rPr>
        <w:t>glossectomy</w:t>
      </w:r>
      <w:proofErr w:type="spellEnd"/>
      <w:r>
        <w:rPr>
          <w:rFonts w:asciiTheme="majorBidi" w:hAnsiTheme="majorBidi" w:cstheme="majorBidi"/>
          <w:sz w:val="24"/>
          <w:szCs w:val="24"/>
        </w:rPr>
        <w:t xml:space="preserve"> technique could be avoided.</w:t>
      </w:r>
      <w:r w:rsidRPr="00911B5B">
        <w:rPr>
          <w:rFonts w:asciiTheme="majorBidi" w:hAnsiTheme="majorBidi" w:cstheme="majorBidi"/>
          <w:sz w:val="24"/>
          <w:szCs w:val="24"/>
        </w:rPr>
        <w:t xml:space="preserve"> </w:t>
      </w:r>
      <w:r w:rsidR="00742DE8">
        <w:rPr>
          <w:rFonts w:asciiTheme="majorBidi" w:hAnsiTheme="majorBidi" w:cstheme="majorBidi"/>
          <w:sz w:val="24"/>
          <w:szCs w:val="24"/>
        </w:rPr>
        <w:t>The</w:t>
      </w:r>
      <w:r w:rsidR="00D82152">
        <w:rPr>
          <w:rFonts w:asciiTheme="majorBidi" w:hAnsiTheme="majorBidi" w:cstheme="majorBidi"/>
          <w:sz w:val="24"/>
          <w:szCs w:val="24"/>
        </w:rPr>
        <w:t xml:space="preserve"> technique</w:t>
      </w:r>
      <w:r w:rsidR="00742DE8">
        <w:rPr>
          <w:rFonts w:asciiTheme="majorBidi" w:hAnsiTheme="majorBidi" w:cstheme="majorBidi"/>
          <w:sz w:val="24"/>
          <w:szCs w:val="24"/>
        </w:rPr>
        <w:t xml:space="preserve"> changed the abnormal animal</w:t>
      </w:r>
      <w:r w:rsidR="00742DE8" w:rsidRPr="00933684">
        <w:rPr>
          <w:rFonts w:asciiTheme="majorBidi" w:hAnsiTheme="majorBidi" w:cstheme="majorBidi"/>
          <w:sz w:val="24"/>
          <w:szCs w:val="24"/>
        </w:rPr>
        <w:t xml:space="preserve"> </w:t>
      </w:r>
      <w:r w:rsidR="00933684" w:rsidRPr="00933684">
        <w:rPr>
          <w:rFonts w:asciiTheme="majorBidi" w:hAnsiTheme="majorBidi" w:cstheme="majorBidi"/>
          <w:sz w:val="24"/>
          <w:szCs w:val="24"/>
        </w:rPr>
        <w:t>behavio</w:t>
      </w:r>
      <w:r w:rsidR="001D4A73">
        <w:rPr>
          <w:rFonts w:asciiTheme="majorBidi" w:hAnsiTheme="majorBidi" w:cstheme="majorBidi"/>
          <w:sz w:val="24"/>
          <w:szCs w:val="24"/>
        </w:rPr>
        <w:t>u</w:t>
      </w:r>
      <w:r w:rsidR="00933684" w:rsidRPr="00933684">
        <w:rPr>
          <w:rFonts w:asciiTheme="majorBidi" w:hAnsiTheme="majorBidi" w:cstheme="majorBidi"/>
          <w:sz w:val="24"/>
          <w:szCs w:val="24"/>
        </w:rPr>
        <w:t>r</w:t>
      </w:r>
      <w:r w:rsidR="00742DE8">
        <w:rPr>
          <w:rFonts w:asciiTheme="majorBidi" w:hAnsiTheme="majorBidi" w:cstheme="majorBidi"/>
          <w:sz w:val="24"/>
          <w:szCs w:val="24"/>
        </w:rPr>
        <w:t xml:space="preserve"> within </w:t>
      </w:r>
      <w:r w:rsidR="005E39A0">
        <w:rPr>
          <w:rFonts w:asciiTheme="majorBidi" w:hAnsiTheme="majorBidi" w:cstheme="majorBidi"/>
          <w:sz w:val="24"/>
          <w:szCs w:val="24"/>
        </w:rPr>
        <w:t>three</w:t>
      </w:r>
      <w:r w:rsidR="00742DE8">
        <w:rPr>
          <w:rFonts w:asciiTheme="majorBidi" w:hAnsiTheme="majorBidi" w:cstheme="majorBidi"/>
          <w:sz w:val="24"/>
          <w:szCs w:val="24"/>
        </w:rPr>
        <w:t xml:space="preserve"> weeks and all </w:t>
      </w:r>
      <w:r w:rsidR="005E39A0">
        <w:rPr>
          <w:rFonts w:asciiTheme="majorBidi" w:hAnsiTheme="majorBidi" w:cstheme="majorBidi"/>
          <w:sz w:val="24"/>
          <w:szCs w:val="24"/>
        </w:rPr>
        <w:t>self-</w:t>
      </w:r>
      <w:r w:rsidR="00742DE8">
        <w:rPr>
          <w:rFonts w:asciiTheme="majorBidi" w:hAnsiTheme="majorBidi" w:cstheme="majorBidi"/>
          <w:sz w:val="24"/>
          <w:szCs w:val="24"/>
        </w:rPr>
        <w:t xml:space="preserve">suck </w:t>
      </w:r>
      <w:r w:rsidR="005E39A0">
        <w:rPr>
          <w:rFonts w:asciiTheme="majorBidi" w:hAnsiTheme="majorBidi" w:cstheme="majorBidi"/>
          <w:sz w:val="24"/>
          <w:szCs w:val="24"/>
        </w:rPr>
        <w:t xml:space="preserve">attempts </w:t>
      </w:r>
      <w:r w:rsidR="00742DE8">
        <w:rPr>
          <w:rFonts w:asciiTheme="majorBidi" w:hAnsiTheme="majorBidi" w:cstheme="majorBidi"/>
          <w:sz w:val="24"/>
          <w:szCs w:val="24"/>
        </w:rPr>
        <w:t xml:space="preserve">during </w:t>
      </w:r>
      <w:r w:rsidR="005E39A0">
        <w:rPr>
          <w:rFonts w:asciiTheme="majorBidi" w:hAnsiTheme="majorBidi" w:cstheme="majorBidi"/>
          <w:sz w:val="24"/>
          <w:szCs w:val="24"/>
        </w:rPr>
        <w:t>these weeks</w:t>
      </w:r>
      <w:r w:rsidR="00742DE8">
        <w:rPr>
          <w:rFonts w:asciiTheme="majorBidi" w:hAnsiTheme="majorBidi" w:cstheme="majorBidi"/>
          <w:sz w:val="24"/>
          <w:szCs w:val="24"/>
        </w:rPr>
        <w:t>, were non-productive.</w:t>
      </w:r>
      <w:r w:rsidR="00573BF4" w:rsidRPr="00573BF4">
        <w:rPr>
          <w:rFonts w:asciiTheme="majorBidi" w:hAnsiTheme="majorBidi" w:cstheme="majorBidi"/>
          <w:sz w:val="24"/>
          <w:szCs w:val="24"/>
        </w:rPr>
        <w:t xml:space="preserve"> </w:t>
      </w:r>
      <w:r w:rsidR="00573BF4">
        <w:rPr>
          <w:rFonts w:asciiTheme="majorBidi" w:hAnsiTheme="majorBidi" w:cstheme="majorBidi"/>
          <w:sz w:val="24"/>
          <w:szCs w:val="24"/>
        </w:rPr>
        <w:t>Accordingly we recommend the use of the current technique to replace the traditionally used techniques for prevention of self-sucking behavio</w:t>
      </w:r>
      <w:r w:rsidR="007D5178">
        <w:rPr>
          <w:rFonts w:asciiTheme="majorBidi" w:hAnsiTheme="majorBidi" w:cstheme="majorBidi"/>
          <w:sz w:val="24"/>
          <w:szCs w:val="24"/>
        </w:rPr>
        <w:t>u</w:t>
      </w:r>
      <w:r w:rsidR="00573BF4">
        <w:rPr>
          <w:rFonts w:asciiTheme="majorBidi" w:hAnsiTheme="majorBidi" w:cstheme="majorBidi"/>
          <w:sz w:val="24"/>
          <w:szCs w:val="24"/>
        </w:rPr>
        <w:t>r in cows.</w:t>
      </w:r>
    </w:p>
    <w:p w:rsidR="00A2034D" w:rsidRPr="00A2034D" w:rsidRDefault="00A2034D" w:rsidP="00A2034D">
      <w:pPr>
        <w:spacing w:line="480" w:lineRule="auto"/>
        <w:rPr>
          <w:rFonts w:asciiTheme="majorBidi" w:eastAsia="NanumGothic" w:hAnsiTheme="majorBidi" w:cstheme="majorBidi"/>
          <w:b/>
          <w:bCs/>
          <w:sz w:val="24"/>
          <w:szCs w:val="24"/>
        </w:rPr>
      </w:pPr>
      <w:r w:rsidRPr="00A2034D">
        <w:rPr>
          <w:rFonts w:asciiTheme="majorBidi" w:eastAsia="NanumGothic" w:hAnsiTheme="majorBidi" w:cstheme="majorBidi"/>
          <w:b/>
          <w:bCs/>
          <w:sz w:val="24"/>
          <w:szCs w:val="24"/>
        </w:rPr>
        <w:t>Conflict of interest statement</w:t>
      </w:r>
    </w:p>
    <w:p w:rsidR="00B97480" w:rsidRPr="00A2034D" w:rsidRDefault="00A2034D" w:rsidP="00F27D26">
      <w:pPr>
        <w:spacing w:line="480" w:lineRule="auto"/>
        <w:jc w:val="left"/>
        <w:rPr>
          <w:rFonts w:asciiTheme="majorBidi" w:eastAsia="NanumGothic" w:hAnsiTheme="majorBidi" w:cstheme="majorBidi"/>
          <w:sz w:val="24"/>
          <w:szCs w:val="24"/>
        </w:rPr>
      </w:pPr>
      <w:r>
        <w:rPr>
          <w:rFonts w:asciiTheme="majorBidi" w:eastAsia="NanumGothic" w:hAnsiTheme="majorBidi" w:cstheme="majorBidi"/>
          <w:sz w:val="24"/>
          <w:szCs w:val="24"/>
        </w:rPr>
        <w:t>Any of the mentioned products’ companies</w:t>
      </w:r>
      <w:r w:rsidRPr="00A2034D">
        <w:rPr>
          <w:rFonts w:asciiTheme="majorBidi" w:eastAsia="NanumGothic" w:hAnsiTheme="majorBidi" w:cstheme="majorBidi"/>
          <w:sz w:val="24"/>
          <w:szCs w:val="24"/>
        </w:rPr>
        <w:t xml:space="preserve"> played no role in the study design </w:t>
      </w:r>
      <w:proofErr w:type="gramStart"/>
      <w:r w:rsidRPr="00A2034D">
        <w:rPr>
          <w:rFonts w:asciiTheme="majorBidi" w:eastAsia="NanumGothic" w:hAnsiTheme="majorBidi" w:cstheme="majorBidi"/>
          <w:sz w:val="24"/>
          <w:szCs w:val="24"/>
        </w:rPr>
        <w:t>nor</w:t>
      </w:r>
      <w:proofErr w:type="gramEnd"/>
      <w:r w:rsidRPr="00A2034D">
        <w:rPr>
          <w:rFonts w:asciiTheme="majorBidi" w:eastAsia="NanumGothic" w:hAnsiTheme="majorBidi" w:cstheme="majorBidi"/>
          <w:sz w:val="24"/>
          <w:szCs w:val="24"/>
        </w:rPr>
        <w:t xml:space="preserve"> in the collection, analysis and interpretation of data, nor in the decision to submit the manuscript for publication. None of the authors has any financial or personal relationships that could inappropriately influence or bias the content of the paper.</w:t>
      </w:r>
    </w:p>
    <w:p w:rsidR="00B97480" w:rsidRPr="00F27D26" w:rsidRDefault="00103363" w:rsidP="00F27D26">
      <w:pPr>
        <w:spacing w:line="480" w:lineRule="auto"/>
        <w:jc w:val="left"/>
        <w:rPr>
          <w:rFonts w:asciiTheme="majorBidi" w:eastAsia="NanumGothic" w:hAnsiTheme="majorBidi" w:cstheme="majorBidi"/>
          <w:b/>
          <w:bCs/>
          <w:sz w:val="24"/>
          <w:szCs w:val="24"/>
        </w:rPr>
      </w:pPr>
      <w:r w:rsidRPr="00911B5B">
        <w:rPr>
          <w:rFonts w:asciiTheme="majorBidi" w:eastAsia="NanumGothic" w:hAnsiTheme="majorBidi" w:cstheme="majorBidi"/>
          <w:b/>
          <w:bCs/>
          <w:sz w:val="24"/>
          <w:szCs w:val="24"/>
        </w:rPr>
        <w:t>References</w:t>
      </w:r>
    </w:p>
    <w:p w:rsidR="00B97480" w:rsidRDefault="00B97480" w:rsidP="000B123F">
      <w:pPr>
        <w:ind w:left="709" w:hanging="709"/>
        <w:jc w:val="left"/>
        <w:rPr>
          <w:rFonts w:asciiTheme="majorBidi" w:eastAsia="NanumGothic" w:hAnsiTheme="majorBidi" w:cstheme="majorBidi"/>
          <w:sz w:val="24"/>
          <w:szCs w:val="24"/>
        </w:rPr>
      </w:pPr>
      <w:proofErr w:type="spellStart"/>
      <w:r w:rsidRPr="00933684">
        <w:rPr>
          <w:rFonts w:eastAsia="Calibri"/>
          <w:sz w:val="24"/>
          <w:szCs w:val="24"/>
          <w:lang w:val="en-GB"/>
        </w:rPr>
        <w:t>Abou</w:t>
      </w:r>
      <w:proofErr w:type="spellEnd"/>
      <w:r w:rsidRPr="00D07368">
        <w:rPr>
          <w:rFonts w:eastAsia="Calibri"/>
          <w:sz w:val="24"/>
          <w:szCs w:val="24"/>
        </w:rPr>
        <w:t>-El-Ella, A.G.</w:t>
      </w:r>
      <w:proofErr w:type="gramStart"/>
      <w:r w:rsidRPr="00D07368">
        <w:rPr>
          <w:rFonts w:eastAsia="Calibri"/>
          <w:sz w:val="24"/>
          <w:szCs w:val="24"/>
        </w:rPr>
        <w:t>,1999</w:t>
      </w:r>
      <w:proofErr w:type="gramEnd"/>
      <w:r w:rsidRPr="00D07368">
        <w:rPr>
          <w:rFonts w:eastAsia="Calibri"/>
          <w:sz w:val="24"/>
          <w:szCs w:val="24"/>
        </w:rPr>
        <w:t xml:space="preserve">. </w:t>
      </w:r>
      <w:proofErr w:type="gramStart"/>
      <w:r w:rsidRPr="00D07368">
        <w:rPr>
          <w:rFonts w:eastAsia="Calibri"/>
          <w:sz w:val="24"/>
          <w:szCs w:val="24"/>
        </w:rPr>
        <w:t>Surgical Treatment of Anomalous Milk Sucking in Friesian Dairy</w:t>
      </w:r>
      <w:r w:rsidRPr="00D07368">
        <w:rPr>
          <w:rFonts w:asciiTheme="majorBidi" w:eastAsia="NanumGothic" w:hAnsiTheme="majorBidi" w:cstheme="majorBidi"/>
          <w:sz w:val="24"/>
          <w:szCs w:val="24"/>
        </w:rPr>
        <w:t xml:space="preserve"> C</w:t>
      </w:r>
      <w:r>
        <w:rPr>
          <w:rFonts w:asciiTheme="majorBidi" w:eastAsia="NanumGothic" w:hAnsiTheme="majorBidi" w:cstheme="majorBidi"/>
          <w:sz w:val="24"/>
          <w:szCs w:val="24"/>
        </w:rPr>
        <w:t>attle.</w:t>
      </w:r>
      <w:proofErr w:type="gramEnd"/>
      <w:r>
        <w:rPr>
          <w:rFonts w:asciiTheme="majorBidi" w:eastAsia="NanumGothic" w:hAnsiTheme="majorBidi" w:cstheme="majorBidi"/>
          <w:sz w:val="24"/>
          <w:szCs w:val="24"/>
        </w:rPr>
        <w:t xml:space="preserve">  </w:t>
      </w:r>
      <w:proofErr w:type="spellStart"/>
      <w:proofErr w:type="gramStart"/>
      <w:r>
        <w:rPr>
          <w:rFonts w:asciiTheme="majorBidi" w:eastAsia="NanumGothic" w:hAnsiTheme="majorBidi" w:cstheme="majorBidi"/>
          <w:sz w:val="24"/>
          <w:szCs w:val="24"/>
        </w:rPr>
        <w:t>Assiut</w:t>
      </w:r>
      <w:proofErr w:type="spellEnd"/>
      <w:r>
        <w:rPr>
          <w:rFonts w:asciiTheme="majorBidi" w:eastAsia="NanumGothic" w:hAnsiTheme="majorBidi" w:cstheme="majorBidi"/>
          <w:sz w:val="24"/>
          <w:szCs w:val="24"/>
        </w:rPr>
        <w:t xml:space="preserve"> Veterinary Medical Journal.</w:t>
      </w:r>
      <w:proofErr w:type="gramEnd"/>
      <w:r>
        <w:rPr>
          <w:rFonts w:asciiTheme="majorBidi" w:eastAsia="NanumGothic" w:hAnsiTheme="majorBidi" w:cstheme="majorBidi"/>
          <w:sz w:val="24"/>
          <w:szCs w:val="24"/>
        </w:rPr>
        <w:t xml:space="preserve"> 42,</w:t>
      </w:r>
      <w:r w:rsidRPr="00D07368">
        <w:rPr>
          <w:rFonts w:asciiTheme="majorBidi" w:eastAsia="NanumGothic" w:hAnsiTheme="majorBidi" w:cstheme="majorBidi"/>
          <w:sz w:val="24"/>
          <w:szCs w:val="24"/>
        </w:rPr>
        <w:t xml:space="preserve"> 260</w:t>
      </w:r>
      <w:r>
        <w:rPr>
          <w:rFonts w:asciiTheme="majorBidi" w:hAnsiTheme="majorBidi" w:cstheme="majorBidi"/>
          <w:sz w:val="24"/>
          <w:szCs w:val="24"/>
        </w:rPr>
        <w:t>-</w:t>
      </w:r>
      <w:r w:rsidRPr="00D07368">
        <w:rPr>
          <w:rFonts w:asciiTheme="majorBidi" w:eastAsia="NanumGothic" w:hAnsiTheme="majorBidi" w:cstheme="majorBidi"/>
          <w:sz w:val="24"/>
          <w:szCs w:val="24"/>
        </w:rPr>
        <w:t xml:space="preserve">270. </w:t>
      </w:r>
    </w:p>
    <w:p w:rsidR="00B97480" w:rsidRDefault="00B97480" w:rsidP="000B123F">
      <w:pPr>
        <w:ind w:left="709" w:hanging="709"/>
        <w:jc w:val="left"/>
        <w:rPr>
          <w:rFonts w:asciiTheme="majorBidi" w:eastAsia="NanumGothic" w:hAnsiTheme="majorBidi" w:cstheme="majorBidi"/>
          <w:sz w:val="24"/>
          <w:szCs w:val="24"/>
        </w:rPr>
      </w:pPr>
    </w:p>
    <w:p w:rsidR="00B97480" w:rsidRDefault="00B97480" w:rsidP="000B123F">
      <w:pPr>
        <w:ind w:left="709" w:hanging="709"/>
        <w:jc w:val="left"/>
        <w:rPr>
          <w:rFonts w:asciiTheme="majorBidi" w:eastAsia="NanumGothic" w:hAnsiTheme="majorBidi" w:cstheme="majorBidi"/>
          <w:sz w:val="24"/>
          <w:szCs w:val="24"/>
        </w:rPr>
      </w:pPr>
      <w:proofErr w:type="spellStart"/>
      <w:r w:rsidRPr="00D07368">
        <w:rPr>
          <w:rFonts w:asciiTheme="majorBidi" w:eastAsia="NanumGothic" w:hAnsiTheme="majorBidi" w:cstheme="majorBidi"/>
          <w:sz w:val="24"/>
          <w:szCs w:val="24"/>
        </w:rPr>
        <w:t>Allmacher</w:t>
      </w:r>
      <w:proofErr w:type="spellEnd"/>
      <w:r w:rsidRPr="00D07368">
        <w:rPr>
          <w:rFonts w:asciiTheme="majorBidi" w:eastAsia="NanumGothic" w:hAnsiTheme="majorBidi" w:cstheme="majorBidi"/>
          <w:sz w:val="24"/>
          <w:szCs w:val="24"/>
        </w:rPr>
        <w:t>, G.</w:t>
      </w:r>
      <w:r>
        <w:rPr>
          <w:rFonts w:asciiTheme="majorBidi" w:eastAsia="NanumGothic" w:hAnsiTheme="majorBidi" w:cstheme="majorBidi"/>
          <w:sz w:val="24"/>
          <w:szCs w:val="24"/>
        </w:rPr>
        <w:t>, 1998.</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Mouth-Nose Ring to Prevent Cattle from Sucking.</w:t>
      </w:r>
      <w:proofErr w:type="gramEnd"/>
      <w:r w:rsidRPr="00D07368">
        <w:rPr>
          <w:rFonts w:asciiTheme="majorBidi" w:eastAsia="NanumGothic" w:hAnsiTheme="majorBidi" w:cstheme="majorBidi"/>
          <w:sz w:val="24"/>
          <w:szCs w:val="24"/>
        </w:rPr>
        <w:t xml:space="preserve"> </w:t>
      </w:r>
      <w:proofErr w:type="spellStart"/>
      <w:proofErr w:type="gramStart"/>
      <w:r w:rsidRPr="00D07368">
        <w:rPr>
          <w:rFonts w:asciiTheme="majorBidi" w:eastAsia="NanumGothic" w:hAnsiTheme="majorBidi" w:cstheme="majorBidi"/>
          <w:sz w:val="24"/>
          <w:szCs w:val="24"/>
        </w:rPr>
        <w:t>Dtsch</w:t>
      </w:r>
      <w:proofErr w:type="spell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Tierarztl</w:t>
      </w:r>
      <w:proofErr w:type="spell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Wochenschr</w:t>
      </w:r>
      <w:proofErr w:type="spellEnd"/>
      <w:r w:rsidRPr="00D07368">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105 (3),</w:t>
      </w:r>
      <w:r w:rsidRPr="00D07368">
        <w:rPr>
          <w:rFonts w:asciiTheme="majorBidi" w:eastAsia="NanumGothic" w:hAnsiTheme="majorBidi" w:cstheme="majorBidi"/>
          <w:sz w:val="24"/>
          <w:szCs w:val="24"/>
        </w:rPr>
        <w:t xml:space="preserve"> 104</w:t>
      </w:r>
      <w:r>
        <w:rPr>
          <w:rFonts w:asciiTheme="majorBidi" w:hAnsiTheme="majorBidi" w:cstheme="majorBidi"/>
          <w:sz w:val="24"/>
          <w:szCs w:val="24"/>
        </w:rPr>
        <w:t>-</w:t>
      </w:r>
      <w:r w:rsidRPr="00D07368">
        <w:rPr>
          <w:rFonts w:asciiTheme="majorBidi" w:eastAsia="NanumGothic" w:hAnsiTheme="majorBidi" w:cstheme="majorBidi"/>
          <w:sz w:val="24"/>
          <w:szCs w:val="24"/>
        </w:rPr>
        <w:t xml:space="preserve">105. </w:t>
      </w:r>
    </w:p>
    <w:p w:rsidR="00B97480" w:rsidRDefault="00B97480" w:rsidP="00083DC9">
      <w:pPr>
        <w:ind w:left="709" w:hanging="709"/>
        <w:rPr>
          <w:rFonts w:asciiTheme="majorBidi" w:eastAsia="NanumGothic" w:hAnsiTheme="majorBidi" w:cstheme="majorBidi"/>
          <w:sz w:val="24"/>
          <w:szCs w:val="24"/>
        </w:rPr>
      </w:pPr>
    </w:p>
    <w:p w:rsidR="00B97480" w:rsidRDefault="00B97480" w:rsidP="00083DC9">
      <w:pPr>
        <w:ind w:left="709" w:hanging="709"/>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Bademkiran</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103BBE">
        <w:rPr>
          <w:rFonts w:asciiTheme="majorBidi" w:eastAsia="NanumGothic" w:hAnsiTheme="majorBidi" w:cstheme="majorBidi"/>
          <w:sz w:val="24"/>
          <w:szCs w:val="24"/>
        </w:rPr>
        <w:t>Celik</w:t>
      </w:r>
      <w:proofErr w:type="spellEnd"/>
      <w:r w:rsidRPr="00103BBE">
        <w:rPr>
          <w:rFonts w:asciiTheme="majorBidi" w:eastAsia="NanumGothic" w:hAnsiTheme="majorBidi" w:cstheme="majorBidi"/>
          <w:sz w:val="24"/>
          <w:szCs w:val="24"/>
        </w:rPr>
        <w:t>,</w:t>
      </w:r>
      <w:r>
        <w:rPr>
          <w:rFonts w:asciiTheme="majorBidi" w:eastAsia="NanumGothic" w:hAnsiTheme="majorBidi" w:cstheme="majorBidi"/>
          <w:sz w:val="24"/>
          <w:szCs w:val="24"/>
        </w:rPr>
        <w:t xml:space="preserve"> R., </w:t>
      </w:r>
      <w:proofErr w:type="spellStart"/>
      <w:r w:rsidRPr="00083DC9">
        <w:rPr>
          <w:rFonts w:asciiTheme="majorBidi" w:eastAsia="NanumGothic" w:hAnsiTheme="majorBidi" w:cstheme="majorBidi"/>
          <w:sz w:val="24"/>
          <w:szCs w:val="24"/>
        </w:rPr>
        <w:t>Yesilmen</w:t>
      </w:r>
      <w:proofErr w:type="spellEnd"/>
      <w:r w:rsidRPr="00083DC9">
        <w:rPr>
          <w:rFonts w:asciiTheme="majorBidi" w:eastAsia="NanumGothic" w:hAnsiTheme="majorBidi" w:cstheme="majorBidi"/>
          <w:sz w:val="24"/>
          <w:szCs w:val="24"/>
        </w:rPr>
        <w:t>,</w:t>
      </w:r>
      <w:r>
        <w:rPr>
          <w:rFonts w:asciiTheme="majorBidi" w:eastAsia="NanumGothic" w:hAnsiTheme="majorBidi" w:cstheme="majorBidi"/>
          <w:sz w:val="24"/>
          <w:szCs w:val="24"/>
        </w:rPr>
        <w:t xml:space="preserve"> S., </w:t>
      </w:r>
      <w:proofErr w:type="spellStart"/>
      <w:r w:rsidRPr="00083DC9">
        <w:rPr>
          <w:rFonts w:asciiTheme="majorBidi" w:eastAsia="NanumGothic" w:hAnsiTheme="majorBidi" w:cstheme="majorBidi"/>
          <w:sz w:val="24"/>
          <w:szCs w:val="24"/>
        </w:rPr>
        <w:t>Kanay</w:t>
      </w:r>
      <w:proofErr w:type="spellEnd"/>
      <w:r>
        <w:rPr>
          <w:rFonts w:asciiTheme="majorBidi" w:eastAsia="NanumGothic" w:hAnsiTheme="majorBidi" w:cstheme="majorBidi"/>
          <w:sz w:val="24"/>
          <w:szCs w:val="24"/>
        </w:rPr>
        <w:t xml:space="preserve">, B.E., </w:t>
      </w:r>
      <w:proofErr w:type="spellStart"/>
      <w:r w:rsidRPr="00083DC9">
        <w:rPr>
          <w:rFonts w:asciiTheme="majorBidi" w:eastAsia="NanumGothic" w:hAnsiTheme="majorBidi" w:cstheme="majorBidi"/>
          <w:sz w:val="24"/>
          <w:szCs w:val="24"/>
        </w:rPr>
        <w:t>Kilinc</w:t>
      </w:r>
      <w:proofErr w:type="spellEnd"/>
      <w:r>
        <w:rPr>
          <w:rFonts w:asciiTheme="majorBidi" w:eastAsia="NanumGothic" w:hAnsiTheme="majorBidi" w:cstheme="majorBidi"/>
          <w:sz w:val="24"/>
          <w:szCs w:val="24"/>
        </w:rPr>
        <w:t xml:space="preserve">, M., </w:t>
      </w:r>
      <w:r w:rsidRPr="00103BBE">
        <w:rPr>
          <w:rFonts w:asciiTheme="majorBidi" w:eastAsia="NanumGothic" w:hAnsiTheme="majorBidi" w:cstheme="majorBidi"/>
          <w:sz w:val="24"/>
          <w:szCs w:val="24"/>
        </w:rPr>
        <w:t>2007</w:t>
      </w:r>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proofErr w:type="gramStart"/>
      <w:r w:rsidRPr="00103BBE">
        <w:rPr>
          <w:rFonts w:asciiTheme="majorBidi" w:eastAsia="NanumGothic" w:hAnsiTheme="majorBidi" w:cstheme="majorBidi"/>
          <w:sz w:val="24"/>
          <w:szCs w:val="24"/>
        </w:rPr>
        <w:t>The Effects of Self-Sucking on Daily Milk Product, Udder Health and the Form of</w:t>
      </w:r>
      <w:r>
        <w:rPr>
          <w:rFonts w:asciiTheme="majorBidi" w:eastAsia="NanumGothic" w:hAnsiTheme="majorBidi" w:cstheme="majorBidi"/>
          <w:sz w:val="24"/>
          <w:szCs w:val="24"/>
        </w:rPr>
        <w:t xml:space="preserve"> </w:t>
      </w:r>
      <w:r w:rsidRPr="00103BBE">
        <w:rPr>
          <w:rFonts w:asciiTheme="majorBidi" w:eastAsia="NanumGothic" w:hAnsiTheme="majorBidi" w:cstheme="majorBidi"/>
          <w:sz w:val="24"/>
          <w:szCs w:val="24"/>
        </w:rPr>
        <w:t>the Teats of Dairy Cows</w:t>
      </w:r>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J</w:t>
      </w:r>
      <w:r w:rsidRPr="00103BBE">
        <w:rPr>
          <w:rFonts w:asciiTheme="majorBidi" w:eastAsia="NanumGothic" w:hAnsiTheme="majorBidi" w:cstheme="majorBidi"/>
          <w:sz w:val="24"/>
          <w:szCs w:val="24"/>
        </w:rPr>
        <w:t>ournal of Animal and Veterinary Advances</w:t>
      </w:r>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6 (11),</w:t>
      </w:r>
      <w:r w:rsidRPr="00103BBE">
        <w:rPr>
          <w:rFonts w:asciiTheme="majorBidi" w:eastAsia="NanumGothic" w:hAnsiTheme="majorBidi" w:cstheme="majorBidi"/>
          <w:sz w:val="24"/>
          <w:szCs w:val="24"/>
        </w:rPr>
        <w:t xml:space="preserve"> 1250-1254</w:t>
      </w:r>
      <w:r>
        <w:rPr>
          <w:rFonts w:asciiTheme="majorBidi" w:eastAsia="NanumGothic" w:hAnsiTheme="majorBidi" w:cstheme="majorBidi"/>
          <w:sz w:val="24"/>
          <w:szCs w:val="24"/>
        </w:rPr>
        <w:t>.</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hAnsiTheme="majorBidi" w:cstheme="majorBidi"/>
          <w:sz w:val="24"/>
          <w:szCs w:val="24"/>
        </w:rPr>
      </w:pPr>
      <w:proofErr w:type="spellStart"/>
      <w:proofErr w:type="gramStart"/>
      <w:r w:rsidRPr="00D07368">
        <w:rPr>
          <w:rFonts w:asciiTheme="majorBidi" w:eastAsia="NanumGothic" w:hAnsiTheme="majorBidi" w:cstheme="majorBidi"/>
          <w:sz w:val="24"/>
          <w:szCs w:val="24"/>
        </w:rPr>
        <w:t>Bademkiran</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Üstün</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B</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Kanay</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B.E.</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2006</w:t>
      </w:r>
      <w:r>
        <w:rPr>
          <w:rFonts w:asciiTheme="majorBidi" w:eastAsia="NanumGothic" w:hAnsiTheme="majorBidi" w:cstheme="majorBidi"/>
          <w:sz w:val="24"/>
          <w:szCs w:val="24"/>
        </w:rPr>
        <w:t>.</w:t>
      </w:r>
      <w:proofErr w:type="gramEnd"/>
      <w:r w:rsidRPr="00D07368">
        <w:rPr>
          <w:rFonts w:asciiTheme="majorBidi" w:eastAsia="NanumGothic" w:hAnsiTheme="majorBidi" w:cstheme="majorBidi"/>
          <w:sz w:val="24"/>
          <w:szCs w:val="24"/>
        </w:rPr>
        <w:t xml:space="preserve"> </w:t>
      </w:r>
      <w:r w:rsidRPr="00D07368">
        <w:rPr>
          <w:rFonts w:asciiTheme="majorBidi" w:hAnsiTheme="majorBidi" w:cstheme="majorBidi"/>
          <w:sz w:val="24"/>
          <w:szCs w:val="24"/>
        </w:rPr>
        <w:t xml:space="preserve">Application of Some Methods to Prevent of Self-Sucking in Dairy Cattle in Diyarbakır </w:t>
      </w:r>
      <w:proofErr w:type="gramStart"/>
      <w:r w:rsidRPr="00D07368">
        <w:rPr>
          <w:rFonts w:asciiTheme="majorBidi" w:hAnsiTheme="majorBidi" w:cstheme="majorBidi"/>
          <w:sz w:val="24"/>
          <w:szCs w:val="24"/>
        </w:rPr>
        <w:t>Province .</w:t>
      </w:r>
      <w:proofErr w:type="gramEnd"/>
      <w:r w:rsidRPr="00D07368">
        <w:rPr>
          <w:sz w:val="24"/>
          <w:szCs w:val="24"/>
        </w:rPr>
        <w:t xml:space="preserve"> </w:t>
      </w:r>
      <w:r w:rsidRPr="00D07368">
        <w:rPr>
          <w:rFonts w:asciiTheme="majorBidi" w:hAnsiTheme="majorBidi" w:cstheme="majorBidi"/>
          <w:sz w:val="24"/>
          <w:szCs w:val="24"/>
        </w:rPr>
        <w:t xml:space="preserve">YYÜ </w:t>
      </w:r>
      <w:proofErr w:type="gramStart"/>
      <w:r w:rsidRPr="00D07368">
        <w:rPr>
          <w:rFonts w:asciiTheme="majorBidi" w:hAnsiTheme="majorBidi" w:cstheme="majorBidi"/>
          <w:sz w:val="24"/>
          <w:szCs w:val="24"/>
        </w:rPr>
        <w:t xml:space="preserve">Vet  </w:t>
      </w:r>
      <w:proofErr w:type="spellStart"/>
      <w:r w:rsidRPr="00D07368">
        <w:rPr>
          <w:rFonts w:asciiTheme="majorBidi" w:hAnsiTheme="majorBidi" w:cstheme="majorBidi"/>
          <w:sz w:val="24"/>
          <w:szCs w:val="24"/>
        </w:rPr>
        <w:t>Fak</w:t>
      </w:r>
      <w:proofErr w:type="spellEnd"/>
      <w:proofErr w:type="gramEnd"/>
      <w:r w:rsidRPr="00D07368">
        <w:rPr>
          <w:rFonts w:asciiTheme="majorBidi" w:hAnsiTheme="majorBidi" w:cstheme="majorBidi"/>
          <w:sz w:val="24"/>
          <w:szCs w:val="24"/>
        </w:rPr>
        <w:t xml:space="preserve">  </w:t>
      </w:r>
      <w:proofErr w:type="spellStart"/>
      <w:r w:rsidRPr="00D07368">
        <w:rPr>
          <w:rFonts w:asciiTheme="majorBidi" w:hAnsiTheme="majorBidi" w:cstheme="majorBidi"/>
          <w:sz w:val="24"/>
          <w:szCs w:val="24"/>
        </w:rPr>
        <w:t>Derg</w:t>
      </w:r>
      <w:proofErr w:type="spellEnd"/>
      <w:r w:rsidRPr="00D07368">
        <w:rPr>
          <w:rFonts w:asciiTheme="majorBidi" w:hAnsiTheme="majorBidi" w:cstheme="majorBidi"/>
          <w:sz w:val="24"/>
          <w:szCs w:val="24"/>
        </w:rPr>
        <w:t>.</w:t>
      </w:r>
      <w:r>
        <w:rPr>
          <w:rFonts w:asciiTheme="majorBidi" w:hAnsiTheme="majorBidi" w:cstheme="majorBidi"/>
          <w:sz w:val="24"/>
          <w:szCs w:val="24"/>
        </w:rPr>
        <w:t xml:space="preserve"> 17 (1-2), </w:t>
      </w:r>
      <w:r w:rsidRPr="00D07368">
        <w:rPr>
          <w:rFonts w:asciiTheme="majorBidi" w:hAnsiTheme="majorBidi" w:cstheme="majorBidi"/>
          <w:sz w:val="24"/>
          <w:szCs w:val="24"/>
        </w:rPr>
        <w:t>59-64</w:t>
      </w:r>
      <w:r>
        <w:rPr>
          <w:rFonts w:asciiTheme="majorBidi" w:hAnsiTheme="majorBidi" w:cstheme="majorBidi"/>
          <w:sz w:val="24"/>
          <w:szCs w:val="24"/>
        </w:rPr>
        <w:t>.</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r>
        <w:rPr>
          <w:rFonts w:asciiTheme="majorBidi" w:eastAsia="NanumGothic" w:hAnsiTheme="majorBidi" w:cstheme="majorBidi"/>
          <w:sz w:val="24"/>
          <w:szCs w:val="24"/>
        </w:rPr>
        <w:t>Berthet</w:t>
      </w:r>
      <w:proofErr w:type="spellEnd"/>
      <w:r>
        <w:rPr>
          <w:rFonts w:asciiTheme="majorBidi" w:eastAsia="NanumGothic" w:hAnsiTheme="majorBidi" w:cstheme="majorBidi"/>
          <w:sz w:val="24"/>
          <w:szCs w:val="24"/>
        </w:rPr>
        <w:t xml:space="preserve">, A., </w:t>
      </w:r>
      <w:proofErr w:type="spellStart"/>
      <w:r>
        <w:rPr>
          <w:rFonts w:asciiTheme="majorBidi" w:eastAsia="NanumGothic" w:hAnsiTheme="majorBidi" w:cstheme="majorBidi"/>
          <w:sz w:val="24"/>
          <w:szCs w:val="24"/>
        </w:rPr>
        <w:t>Debreux</w:t>
      </w:r>
      <w:proofErr w:type="spellEnd"/>
      <w:r>
        <w:rPr>
          <w:rFonts w:asciiTheme="majorBidi" w:eastAsia="NanumGothic" w:hAnsiTheme="majorBidi" w:cstheme="majorBidi"/>
          <w:sz w:val="24"/>
          <w:szCs w:val="24"/>
        </w:rPr>
        <w:t>, A.,</w:t>
      </w:r>
      <w:r w:rsidRPr="00D63B65">
        <w:rPr>
          <w:rFonts w:asciiTheme="majorBidi" w:eastAsia="NanumGothic" w:hAnsiTheme="majorBidi" w:cstheme="majorBidi"/>
          <w:sz w:val="24"/>
          <w:szCs w:val="24"/>
        </w:rPr>
        <w:t xml:space="preserve"> </w:t>
      </w:r>
      <w:proofErr w:type="spellStart"/>
      <w:r w:rsidRPr="00D63B65">
        <w:rPr>
          <w:rFonts w:asciiTheme="majorBidi" w:eastAsia="NanumGothic" w:hAnsiTheme="majorBidi" w:cstheme="majorBidi"/>
          <w:sz w:val="24"/>
          <w:szCs w:val="24"/>
        </w:rPr>
        <w:t>Coustumier</w:t>
      </w:r>
      <w:proofErr w:type="spellEnd"/>
      <w:r w:rsidRPr="00D63B65">
        <w:rPr>
          <w:rFonts w:asciiTheme="majorBidi" w:eastAsia="NanumGothic" w:hAnsiTheme="majorBidi" w:cstheme="majorBidi"/>
          <w:sz w:val="24"/>
          <w:szCs w:val="24"/>
        </w:rPr>
        <w:t>, J.</w:t>
      </w:r>
      <w:r>
        <w:rPr>
          <w:rFonts w:asciiTheme="majorBidi" w:eastAsia="NanumGothic" w:hAnsiTheme="majorBidi" w:cstheme="majorBidi"/>
          <w:sz w:val="24"/>
          <w:szCs w:val="24"/>
        </w:rPr>
        <w:t>,</w:t>
      </w:r>
      <w:r w:rsidRPr="00D63B65">
        <w:rPr>
          <w:rFonts w:asciiTheme="majorBidi" w:eastAsia="NanumGothic" w:hAnsiTheme="majorBidi" w:cstheme="majorBidi"/>
          <w:sz w:val="24"/>
          <w:szCs w:val="24"/>
        </w:rPr>
        <w:t xml:space="preserve"> 1981</w:t>
      </w:r>
      <w:r>
        <w:rPr>
          <w:rFonts w:asciiTheme="majorBidi" w:eastAsia="NanumGothic" w:hAnsiTheme="majorBidi" w:cstheme="majorBidi"/>
          <w:sz w:val="24"/>
          <w:szCs w:val="24"/>
        </w:rPr>
        <w:t>.</w:t>
      </w:r>
      <w:r w:rsidRPr="00D63B65">
        <w:rPr>
          <w:rFonts w:asciiTheme="majorBidi" w:eastAsia="NanumGothic" w:hAnsiTheme="majorBidi" w:cstheme="majorBidi"/>
          <w:sz w:val="24"/>
          <w:szCs w:val="24"/>
        </w:rPr>
        <w:t xml:space="preserve"> </w:t>
      </w:r>
      <w:proofErr w:type="gramStart"/>
      <w:r w:rsidRPr="00D63B65">
        <w:rPr>
          <w:rFonts w:asciiTheme="majorBidi" w:eastAsia="NanumGothic" w:hAnsiTheme="majorBidi" w:cstheme="majorBidi"/>
          <w:sz w:val="24"/>
          <w:szCs w:val="24"/>
        </w:rPr>
        <w:t>Surgical treatment of teat sucking in</w:t>
      </w:r>
      <w:r>
        <w:rPr>
          <w:rFonts w:asciiTheme="majorBidi" w:eastAsia="NanumGothic" w:hAnsiTheme="majorBidi" w:cstheme="majorBidi"/>
          <w:sz w:val="24"/>
          <w:szCs w:val="24"/>
        </w:rPr>
        <w:t xml:space="preserve"> cattle 'Lingual </w:t>
      </w:r>
      <w:proofErr w:type="spellStart"/>
      <w:r>
        <w:rPr>
          <w:rFonts w:asciiTheme="majorBidi" w:eastAsia="NanumGothic" w:hAnsiTheme="majorBidi" w:cstheme="majorBidi"/>
          <w:sz w:val="24"/>
          <w:szCs w:val="24"/>
        </w:rPr>
        <w:t>apexectomy</w:t>
      </w:r>
      <w:proofErr w:type="spellEnd"/>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r w:rsidRPr="00D63B65">
        <w:rPr>
          <w:rFonts w:asciiTheme="majorBidi" w:eastAsia="NanumGothic" w:hAnsiTheme="majorBidi" w:cstheme="majorBidi"/>
          <w:sz w:val="24"/>
          <w:szCs w:val="24"/>
        </w:rPr>
        <w:t xml:space="preserve">Bulletin </w:t>
      </w:r>
      <w:proofErr w:type="spellStart"/>
      <w:r w:rsidRPr="00D63B65">
        <w:rPr>
          <w:rFonts w:asciiTheme="majorBidi" w:eastAsia="NanumGothic" w:hAnsiTheme="majorBidi" w:cstheme="majorBidi"/>
          <w:sz w:val="24"/>
          <w:szCs w:val="24"/>
        </w:rPr>
        <w:t>Mensuel</w:t>
      </w:r>
      <w:proofErr w:type="spellEnd"/>
      <w:r w:rsidRPr="00D63B65">
        <w:rPr>
          <w:rFonts w:asciiTheme="majorBidi" w:eastAsia="NanumGothic" w:hAnsiTheme="majorBidi" w:cstheme="majorBidi"/>
          <w:sz w:val="24"/>
          <w:szCs w:val="24"/>
        </w:rPr>
        <w:t xml:space="preserve"> de la </w:t>
      </w:r>
      <w:proofErr w:type="spellStart"/>
      <w:r w:rsidRPr="00D63B65">
        <w:rPr>
          <w:rFonts w:asciiTheme="majorBidi" w:eastAsia="NanumGothic" w:hAnsiTheme="majorBidi" w:cstheme="majorBidi"/>
          <w:sz w:val="24"/>
          <w:szCs w:val="24"/>
        </w:rPr>
        <w:t>Societe</w:t>
      </w:r>
      <w:proofErr w:type="spellEnd"/>
      <w:r w:rsidRPr="00D63B65">
        <w:rPr>
          <w:rFonts w:asciiTheme="majorBidi" w:eastAsia="NanumGothic" w:hAnsiTheme="majorBidi" w:cstheme="majorBidi"/>
          <w:sz w:val="24"/>
          <w:szCs w:val="24"/>
        </w:rPr>
        <w:t xml:space="preserve"> </w:t>
      </w:r>
      <w:proofErr w:type="spellStart"/>
      <w:r w:rsidRPr="00D63B65">
        <w:rPr>
          <w:rFonts w:asciiTheme="majorBidi" w:eastAsia="NanumGothic" w:hAnsiTheme="majorBidi" w:cstheme="majorBidi"/>
          <w:sz w:val="24"/>
          <w:szCs w:val="24"/>
        </w:rPr>
        <w:t>Veterinaire</w:t>
      </w:r>
      <w:proofErr w:type="spellEnd"/>
      <w:r w:rsidRPr="00D63B65">
        <w:rPr>
          <w:rFonts w:asciiTheme="majorBidi" w:eastAsia="NanumGothic" w:hAnsiTheme="majorBidi" w:cstheme="majorBidi"/>
          <w:sz w:val="24"/>
          <w:szCs w:val="24"/>
        </w:rPr>
        <w:t xml:space="preserve"> </w:t>
      </w:r>
      <w:proofErr w:type="spellStart"/>
      <w:r w:rsidRPr="00D63B65">
        <w:rPr>
          <w:rFonts w:asciiTheme="majorBidi" w:eastAsia="NanumGothic" w:hAnsiTheme="majorBidi" w:cstheme="majorBidi"/>
          <w:sz w:val="24"/>
          <w:szCs w:val="24"/>
        </w:rPr>
        <w:t>Pratique</w:t>
      </w:r>
      <w:proofErr w:type="spellEnd"/>
      <w:r w:rsidRPr="00D63B65">
        <w:rPr>
          <w:rFonts w:asciiTheme="majorBidi" w:eastAsia="NanumGothic" w:hAnsiTheme="majorBidi" w:cstheme="majorBidi"/>
          <w:sz w:val="24"/>
          <w:szCs w:val="24"/>
        </w:rPr>
        <w:t xml:space="preserve"> de France</w:t>
      </w:r>
      <w:r>
        <w:rPr>
          <w:rFonts w:asciiTheme="majorBidi" w:eastAsia="NanumGothic" w:hAnsiTheme="majorBidi" w:cstheme="majorBidi"/>
          <w:sz w:val="24"/>
          <w:szCs w:val="24"/>
        </w:rPr>
        <w:t>. 65 (1),</w:t>
      </w:r>
      <w:r w:rsidRPr="00D63B65">
        <w:rPr>
          <w:rFonts w:asciiTheme="majorBidi" w:eastAsia="NanumGothic" w:hAnsiTheme="majorBidi" w:cstheme="majorBidi"/>
          <w:sz w:val="24"/>
          <w:szCs w:val="24"/>
        </w:rPr>
        <w:t xml:space="preserve"> 71-81</w:t>
      </w:r>
      <w:r>
        <w:rPr>
          <w:rFonts w:asciiTheme="majorBidi" w:eastAsia="NanumGothic" w:hAnsiTheme="majorBidi" w:cstheme="majorBidi"/>
          <w:sz w:val="24"/>
          <w:szCs w:val="24"/>
        </w:rPr>
        <w:t>.</w:t>
      </w:r>
    </w:p>
    <w:p w:rsidR="00B97480" w:rsidRDefault="00B97480" w:rsidP="00B17FD2">
      <w:pPr>
        <w:ind w:left="709" w:hanging="709"/>
        <w:jc w:val="left"/>
        <w:rPr>
          <w:rFonts w:asciiTheme="majorBidi" w:eastAsia="NanumGothic" w:hAnsiTheme="majorBidi" w:cstheme="majorBidi"/>
          <w:sz w:val="24"/>
          <w:szCs w:val="24"/>
        </w:rPr>
      </w:pPr>
    </w:p>
    <w:p w:rsidR="00B97480" w:rsidRDefault="00B97480" w:rsidP="00B17FD2">
      <w:pPr>
        <w:ind w:left="709" w:hanging="709"/>
        <w:jc w:val="left"/>
        <w:rPr>
          <w:rFonts w:asciiTheme="majorBidi" w:eastAsia="NanumGothic" w:hAnsiTheme="majorBidi" w:cstheme="majorBidi"/>
          <w:sz w:val="24"/>
          <w:szCs w:val="24"/>
        </w:rPr>
      </w:pPr>
      <w:proofErr w:type="gramStart"/>
      <w:r w:rsidRPr="00B17FD2">
        <w:rPr>
          <w:rFonts w:asciiTheme="majorBidi" w:eastAsia="NanumGothic" w:hAnsiTheme="majorBidi" w:cstheme="majorBidi"/>
          <w:sz w:val="24"/>
          <w:szCs w:val="24"/>
        </w:rPr>
        <w:t>Chung</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E, Kim</w:t>
      </w:r>
      <w:r>
        <w:rPr>
          <w:rFonts w:asciiTheme="majorBidi" w:eastAsia="NanumGothic" w:hAnsiTheme="majorBidi" w:cstheme="majorBidi"/>
          <w:sz w:val="24"/>
          <w:szCs w:val="24"/>
        </w:rPr>
        <w:t>, E.</w:t>
      </w:r>
      <w:r w:rsidRPr="00B17FD2">
        <w:rPr>
          <w:rFonts w:asciiTheme="majorBidi" w:eastAsia="NanumGothic" w:hAnsiTheme="majorBidi" w:cstheme="majorBidi"/>
          <w:sz w:val="24"/>
          <w:szCs w:val="24"/>
        </w:rPr>
        <w:t>K</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Kim</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M</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J</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Yun</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M</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Hong</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W. 2006</w:t>
      </w:r>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proofErr w:type="gramStart"/>
      <w:r w:rsidRPr="00B17FD2">
        <w:rPr>
          <w:rFonts w:asciiTheme="majorBidi" w:eastAsia="NanumGothic" w:hAnsiTheme="majorBidi" w:cstheme="majorBidi"/>
          <w:sz w:val="24"/>
          <w:szCs w:val="24"/>
        </w:rPr>
        <w:t>Suture granuloma mimicking recurrent thyroid carcin</w:t>
      </w:r>
      <w:r>
        <w:rPr>
          <w:rFonts w:asciiTheme="majorBidi" w:eastAsia="NanumGothic" w:hAnsiTheme="majorBidi" w:cstheme="majorBidi"/>
          <w:sz w:val="24"/>
          <w:szCs w:val="24"/>
        </w:rPr>
        <w:t>oma on ultrasonography.</w:t>
      </w:r>
      <w:proofErr w:type="gramEnd"/>
      <w:r>
        <w:rPr>
          <w:rFonts w:asciiTheme="majorBidi" w:eastAsia="NanumGothic" w:hAnsiTheme="majorBidi" w:cstheme="majorBidi"/>
          <w:sz w:val="24"/>
          <w:szCs w:val="24"/>
        </w:rPr>
        <w:t xml:space="preserve"> </w:t>
      </w:r>
      <w:proofErr w:type="spellStart"/>
      <w:r>
        <w:rPr>
          <w:rFonts w:asciiTheme="majorBidi" w:eastAsia="NanumGothic" w:hAnsiTheme="majorBidi" w:cstheme="majorBidi"/>
          <w:sz w:val="24"/>
          <w:szCs w:val="24"/>
        </w:rPr>
        <w:t>Yonsei</w:t>
      </w:r>
      <w:proofErr w:type="spellEnd"/>
      <w:r>
        <w:rPr>
          <w:rFonts w:asciiTheme="majorBidi" w:eastAsia="NanumGothic" w:hAnsiTheme="majorBidi" w:cstheme="majorBidi"/>
          <w:sz w:val="24"/>
          <w:szCs w:val="24"/>
        </w:rPr>
        <w:t xml:space="preserve"> Medical J</w:t>
      </w:r>
      <w:r w:rsidRPr="00B17FD2">
        <w:rPr>
          <w:rFonts w:asciiTheme="majorBidi" w:eastAsia="NanumGothic" w:hAnsiTheme="majorBidi" w:cstheme="majorBidi"/>
          <w:sz w:val="24"/>
          <w:szCs w:val="24"/>
        </w:rPr>
        <w:t>ournal.</w:t>
      </w:r>
      <w:r>
        <w:rPr>
          <w:rFonts w:asciiTheme="majorBidi" w:eastAsia="NanumGothic" w:hAnsiTheme="majorBidi" w:cstheme="majorBidi"/>
          <w:sz w:val="24"/>
          <w:szCs w:val="24"/>
        </w:rPr>
        <w:t>47,</w:t>
      </w:r>
      <w:r w:rsidR="000A7A10">
        <w:rPr>
          <w:rFonts w:asciiTheme="majorBidi" w:eastAsia="NanumGothic" w:hAnsiTheme="majorBidi" w:cstheme="majorBidi"/>
          <w:sz w:val="24"/>
          <w:szCs w:val="24"/>
        </w:rPr>
        <w:t xml:space="preserve"> </w:t>
      </w:r>
      <w:r w:rsidRPr="00B17FD2">
        <w:rPr>
          <w:rFonts w:asciiTheme="majorBidi" w:eastAsia="NanumGothic" w:hAnsiTheme="majorBidi" w:cstheme="majorBidi"/>
          <w:sz w:val="24"/>
          <w:szCs w:val="24"/>
        </w:rPr>
        <w:t>748-</w:t>
      </w:r>
      <w:r>
        <w:rPr>
          <w:rFonts w:asciiTheme="majorBidi" w:eastAsia="NanumGothic" w:hAnsiTheme="majorBidi" w:cstheme="majorBidi"/>
          <w:sz w:val="24"/>
          <w:szCs w:val="24"/>
        </w:rPr>
        <w:t>7</w:t>
      </w:r>
      <w:r w:rsidRPr="00B17FD2">
        <w:rPr>
          <w:rFonts w:asciiTheme="majorBidi" w:eastAsia="NanumGothic" w:hAnsiTheme="majorBidi" w:cstheme="majorBidi"/>
          <w:sz w:val="24"/>
          <w:szCs w:val="24"/>
        </w:rPr>
        <w:t>51.</w:t>
      </w:r>
    </w:p>
    <w:p w:rsidR="00B97480" w:rsidRDefault="00B97480" w:rsidP="006D713D">
      <w:pPr>
        <w:ind w:left="709" w:hanging="709"/>
        <w:jc w:val="left"/>
        <w:rPr>
          <w:rFonts w:asciiTheme="majorBidi" w:eastAsia="NanumGothic" w:hAnsiTheme="majorBidi" w:cstheme="majorBidi"/>
          <w:sz w:val="24"/>
          <w:szCs w:val="24"/>
        </w:rPr>
      </w:pPr>
    </w:p>
    <w:p w:rsidR="00B97480" w:rsidRDefault="00B97480" w:rsidP="006D713D">
      <w:pPr>
        <w:ind w:left="709" w:hanging="709"/>
        <w:jc w:val="left"/>
        <w:rPr>
          <w:rFonts w:asciiTheme="majorBidi" w:eastAsia="NanumGothic" w:hAnsiTheme="majorBidi" w:cstheme="majorBidi"/>
          <w:sz w:val="24"/>
          <w:szCs w:val="24"/>
        </w:rPr>
      </w:pPr>
      <w:proofErr w:type="spellStart"/>
      <w:r w:rsidRPr="0021191D">
        <w:rPr>
          <w:rFonts w:asciiTheme="majorBidi" w:eastAsia="NanumGothic" w:hAnsiTheme="majorBidi" w:cstheme="majorBidi"/>
          <w:sz w:val="24"/>
          <w:szCs w:val="24"/>
        </w:rPr>
        <w:lastRenderedPageBreak/>
        <w:t>Crossmon</w:t>
      </w:r>
      <w:proofErr w:type="spellEnd"/>
      <w:r>
        <w:rPr>
          <w:rFonts w:asciiTheme="majorBidi" w:eastAsia="NanumGothic" w:hAnsiTheme="majorBidi" w:cstheme="majorBidi"/>
          <w:sz w:val="24"/>
          <w:szCs w:val="24"/>
        </w:rPr>
        <w:t>,</w:t>
      </w:r>
      <w:r w:rsidRPr="0021191D">
        <w:rPr>
          <w:rFonts w:asciiTheme="majorBidi" w:eastAsia="NanumGothic" w:hAnsiTheme="majorBidi" w:cstheme="majorBidi"/>
          <w:sz w:val="24"/>
          <w:szCs w:val="24"/>
        </w:rPr>
        <w:t xml:space="preserve"> </w:t>
      </w:r>
      <w:r>
        <w:rPr>
          <w:rFonts w:asciiTheme="majorBidi" w:eastAsia="NanumGothic" w:hAnsiTheme="majorBidi" w:cstheme="majorBidi"/>
          <w:sz w:val="24"/>
          <w:szCs w:val="24"/>
        </w:rPr>
        <w:t>C.G.,</w:t>
      </w:r>
      <w:r w:rsidRPr="0021191D">
        <w:rPr>
          <w:rFonts w:asciiTheme="majorBidi" w:eastAsia="NanumGothic" w:hAnsiTheme="majorBidi" w:cstheme="majorBidi"/>
          <w:sz w:val="24"/>
          <w:szCs w:val="24"/>
        </w:rPr>
        <w:t xml:space="preserve"> </w:t>
      </w:r>
      <w:r>
        <w:rPr>
          <w:rFonts w:asciiTheme="majorBidi" w:eastAsia="NanumGothic" w:hAnsiTheme="majorBidi" w:cstheme="majorBidi"/>
          <w:sz w:val="24"/>
          <w:szCs w:val="24"/>
        </w:rPr>
        <w:t>2005. M</w:t>
      </w:r>
      <w:r w:rsidRPr="0021191D">
        <w:rPr>
          <w:rFonts w:asciiTheme="majorBidi" w:eastAsia="NanumGothic" w:hAnsiTheme="majorBidi" w:cstheme="majorBidi"/>
          <w:sz w:val="24"/>
          <w:szCs w:val="24"/>
        </w:rPr>
        <w:t xml:space="preserve">odification of Mallory's connective tissue stain with a discussion of the </w:t>
      </w:r>
      <w:proofErr w:type="spellStart"/>
      <w:r w:rsidRPr="006D713D">
        <w:rPr>
          <w:rFonts w:asciiTheme="majorBidi" w:eastAsia="NanumGothic" w:hAnsiTheme="majorBidi" w:cstheme="majorBidi"/>
          <w:sz w:val="24"/>
          <w:szCs w:val="24"/>
        </w:rPr>
        <w:t>principles</w:t>
      </w:r>
      <w:proofErr w:type="spellEnd"/>
      <w:r w:rsidRPr="006D713D">
        <w:rPr>
          <w:rFonts w:asciiTheme="majorBidi" w:eastAsia="NanumGothic" w:hAnsiTheme="majorBidi" w:cstheme="majorBidi"/>
          <w:sz w:val="24"/>
          <w:szCs w:val="24"/>
        </w:rPr>
        <w:t xml:space="preserve"> </w:t>
      </w:r>
      <w:r w:rsidRPr="0021191D">
        <w:rPr>
          <w:rFonts w:asciiTheme="majorBidi" w:eastAsia="NanumGothic" w:hAnsiTheme="majorBidi" w:cstheme="majorBidi"/>
          <w:sz w:val="24"/>
          <w:szCs w:val="24"/>
        </w:rPr>
        <w:t xml:space="preserve">involved. </w:t>
      </w:r>
      <w:proofErr w:type="gramStart"/>
      <w:r>
        <w:rPr>
          <w:rFonts w:asciiTheme="majorBidi" w:eastAsia="NanumGothic" w:hAnsiTheme="majorBidi" w:cstheme="majorBidi"/>
          <w:sz w:val="24"/>
          <w:szCs w:val="24"/>
        </w:rPr>
        <w:t>The Anatomical Record.</w:t>
      </w:r>
      <w:proofErr w:type="gramEnd"/>
      <w:r>
        <w:rPr>
          <w:rFonts w:asciiTheme="majorBidi" w:eastAsia="NanumGothic" w:hAnsiTheme="majorBidi" w:cstheme="majorBidi"/>
          <w:sz w:val="24"/>
          <w:szCs w:val="24"/>
        </w:rPr>
        <w:t xml:space="preserve"> 69(1), 33-</w:t>
      </w:r>
      <w:r w:rsidRPr="00D115D6">
        <w:rPr>
          <w:rFonts w:asciiTheme="majorBidi" w:eastAsia="NanumGothic" w:hAnsiTheme="majorBidi" w:cstheme="majorBidi"/>
          <w:sz w:val="24"/>
          <w:szCs w:val="24"/>
        </w:rPr>
        <w:t>38</w:t>
      </w:r>
      <w:r w:rsidRPr="0021191D">
        <w:rPr>
          <w:rFonts w:asciiTheme="majorBidi" w:eastAsia="NanumGothic" w:hAnsiTheme="majorBidi" w:cstheme="majorBidi"/>
          <w:sz w:val="24"/>
          <w:szCs w:val="24"/>
        </w:rPr>
        <w:t>.</w:t>
      </w:r>
    </w:p>
    <w:p w:rsidR="00B97480" w:rsidRDefault="00B97480" w:rsidP="00F30F40">
      <w:pPr>
        <w:ind w:left="709" w:hanging="709"/>
        <w:jc w:val="left"/>
        <w:rPr>
          <w:rFonts w:asciiTheme="majorBidi" w:eastAsia="NanumGothic" w:hAnsiTheme="majorBidi" w:cstheme="majorBidi"/>
          <w:sz w:val="24"/>
          <w:szCs w:val="24"/>
        </w:rPr>
      </w:pPr>
    </w:p>
    <w:p w:rsidR="00B97480" w:rsidRDefault="00B97480" w:rsidP="00F30F40">
      <w:pPr>
        <w:ind w:left="709" w:hanging="709"/>
        <w:jc w:val="left"/>
        <w:rPr>
          <w:rFonts w:asciiTheme="majorBidi" w:eastAsia="NanumGothic" w:hAnsiTheme="majorBidi" w:cstheme="majorBidi"/>
          <w:sz w:val="24"/>
          <w:szCs w:val="24"/>
        </w:rPr>
      </w:pPr>
      <w:r w:rsidRPr="00F30F40">
        <w:rPr>
          <w:rFonts w:asciiTheme="majorBidi" w:eastAsia="NanumGothic" w:hAnsiTheme="majorBidi" w:cstheme="majorBidi"/>
          <w:sz w:val="24"/>
          <w:szCs w:val="24"/>
        </w:rPr>
        <w:t>Cutler</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E</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C</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w:t>
      </w:r>
      <w:proofErr w:type="spellStart"/>
      <w:r w:rsidRPr="00F30F40">
        <w:rPr>
          <w:rFonts w:asciiTheme="majorBidi" w:eastAsia="NanumGothic" w:hAnsiTheme="majorBidi" w:cstheme="majorBidi"/>
          <w:sz w:val="24"/>
          <w:szCs w:val="24"/>
        </w:rPr>
        <w:t>Dunphy</w:t>
      </w:r>
      <w:proofErr w:type="spellEnd"/>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J</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E. 1941</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The use of silk in infected wounds. </w:t>
      </w:r>
      <w:proofErr w:type="gramStart"/>
      <w:r w:rsidRPr="00F30F40">
        <w:rPr>
          <w:rFonts w:asciiTheme="majorBidi" w:eastAsia="NanumGothic" w:hAnsiTheme="majorBidi" w:cstheme="majorBidi"/>
          <w:sz w:val="24"/>
          <w:szCs w:val="24"/>
        </w:rPr>
        <w:t>New England Journal of Medicine.</w:t>
      </w:r>
      <w:proofErr w:type="gramEnd"/>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224,</w:t>
      </w:r>
      <w:r w:rsidRPr="00F30F40">
        <w:rPr>
          <w:rFonts w:asciiTheme="majorBidi" w:eastAsia="NanumGothic" w:hAnsiTheme="majorBidi" w:cstheme="majorBidi"/>
          <w:sz w:val="24"/>
          <w:szCs w:val="24"/>
        </w:rPr>
        <w:t>101-</w:t>
      </w:r>
      <w:r>
        <w:rPr>
          <w:rFonts w:asciiTheme="majorBidi" w:eastAsia="NanumGothic" w:hAnsiTheme="majorBidi" w:cstheme="majorBidi"/>
          <w:sz w:val="24"/>
          <w:szCs w:val="24"/>
        </w:rPr>
        <w:t>10</w:t>
      </w:r>
      <w:r w:rsidRPr="00F30F40">
        <w:rPr>
          <w:rFonts w:asciiTheme="majorBidi" w:eastAsia="NanumGothic" w:hAnsiTheme="majorBidi" w:cstheme="majorBidi"/>
          <w:sz w:val="24"/>
          <w:szCs w:val="24"/>
        </w:rPr>
        <w:t>7</w:t>
      </w:r>
      <w:r>
        <w:rPr>
          <w:rFonts w:asciiTheme="majorBidi" w:eastAsia="NanumGothic" w:hAnsiTheme="majorBidi" w:cstheme="majorBidi"/>
          <w:sz w:val="24"/>
          <w:szCs w:val="24"/>
        </w:rPr>
        <w:t>.</w:t>
      </w:r>
      <w:proofErr w:type="gramEnd"/>
    </w:p>
    <w:p w:rsidR="00B97480" w:rsidRDefault="00B97480" w:rsidP="000B123F">
      <w:pPr>
        <w:ind w:left="709" w:hanging="709"/>
        <w:jc w:val="left"/>
        <w:rPr>
          <w:rFonts w:asciiTheme="majorBidi" w:eastAsia="NanumGothic" w:hAnsiTheme="majorBidi" w:cstheme="majorBidi"/>
          <w:sz w:val="24"/>
          <w:szCs w:val="24"/>
        </w:rPr>
      </w:pPr>
    </w:p>
    <w:p w:rsidR="00B97480" w:rsidRDefault="00B97480" w:rsidP="000B123F">
      <w:pPr>
        <w:ind w:left="709" w:hanging="709"/>
        <w:jc w:val="left"/>
        <w:rPr>
          <w:rFonts w:asciiTheme="majorBidi" w:eastAsia="NanumGothic" w:hAnsiTheme="majorBidi" w:cstheme="majorBidi"/>
          <w:sz w:val="24"/>
          <w:szCs w:val="24"/>
        </w:rPr>
      </w:pPr>
      <w:r w:rsidRPr="00D07368">
        <w:rPr>
          <w:rFonts w:asciiTheme="majorBidi" w:eastAsia="NanumGothic" w:hAnsiTheme="majorBidi" w:cstheme="majorBidi"/>
          <w:sz w:val="24"/>
          <w:szCs w:val="24"/>
        </w:rPr>
        <w:t xml:space="preserve">De </w:t>
      </w:r>
      <w:proofErr w:type="spellStart"/>
      <w:r w:rsidRPr="00D07368">
        <w:rPr>
          <w:rFonts w:asciiTheme="majorBidi" w:eastAsia="NanumGothic" w:hAnsiTheme="majorBidi" w:cstheme="majorBidi"/>
          <w:sz w:val="24"/>
          <w:szCs w:val="24"/>
        </w:rPr>
        <w:t>Passillé</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M</w:t>
      </w:r>
      <w:r>
        <w:rPr>
          <w:rFonts w:asciiTheme="majorBidi" w:eastAsia="NanumGothic" w:hAnsiTheme="majorBidi" w:cstheme="majorBidi"/>
          <w:sz w:val="24"/>
          <w:szCs w:val="24"/>
        </w:rPr>
        <w:t>., 2001.</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 xml:space="preserve">Sucking Motivation </w:t>
      </w:r>
      <w:r>
        <w:rPr>
          <w:rFonts w:asciiTheme="majorBidi" w:eastAsia="NanumGothic" w:hAnsiTheme="majorBidi" w:cstheme="majorBidi"/>
          <w:sz w:val="24"/>
          <w:szCs w:val="24"/>
        </w:rPr>
        <w:t>and Related Problems in Calves.</w:t>
      </w:r>
      <w:proofErr w:type="gramEnd"/>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Applied Animal Behaviour Science.</w:t>
      </w:r>
      <w:proofErr w:type="gramEnd"/>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72(3), </w:t>
      </w:r>
      <w:r w:rsidRPr="00D07368">
        <w:rPr>
          <w:rFonts w:asciiTheme="majorBidi" w:eastAsia="NanumGothic" w:hAnsiTheme="majorBidi" w:cstheme="majorBidi"/>
          <w:sz w:val="24"/>
          <w:szCs w:val="24"/>
        </w:rPr>
        <w:t>175</w:t>
      </w:r>
      <w:r>
        <w:rPr>
          <w:rFonts w:asciiTheme="majorBidi" w:hAnsiTheme="majorBidi" w:cstheme="majorBidi"/>
          <w:sz w:val="24"/>
          <w:szCs w:val="24"/>
        </w:rPr>
        <w:t>-</w:t>
      </w:r>
      <w:r w:rsidRPr="00D07368">
        <w:rPr>
          <w:rFonts w:asciiTheme="majorBidi" w:eastAsia="NanumGothic" w:hAnsiTheme="majorBidi" w:cstheme="majorBidi"/>
          <w:sz w:val="24"/>
          <w:szCs w:val="24"/>
        </w:rPr>
        <w:t>187.</w:t>
      </w:r>
    </w:p>
    <w:p w:rsidR="00B97480" w:rsidRDefault="00B97480" w:rsidP="000B123F">
      <w:pPr>
        <w:ind w:left="709" w:hanging="709"/>
        <w:jc w:val="left"/>
        <w:rPr>
          <w:rFonts w:asciiTheme="majorBidi" w:eastAsia="NanumGothic" w:hAnsiTheme="majorBidi" w:cstheme="majorBidi"/>
          <w:sz w:val="24"/>
          <w:szCs w:val="24"/>
        </w:rPr>
      </w:pPr>
    </w:p>
    <w:p w:rsidR="00B97480" w:rsidRDefault="00B97480" w:rsidP="000B123F">
      <w:pPr>
        <w:ind w:left="709" w:hanging="709"/>
        <w:jc w:val="left"/>
        <w:rPr>
          <w:rFonts w:asciiTheme="majorBidi" w:eastAsia="NanumGothic" w:hAnsiTheme="majorBidi" w:cstheme="majorBidi"/>
          <w:sz w:val="24"/>
          <w:szCs w:val="24"/>
        </w:rPr>
      </w:pPr>
      <w:proofErr w:type="spellStart"/>
      <w:r w:rsidRPr="00D07368">
        <w:rPr>
          <w:rFonts w:asciiTheme="majorBidi" w:eastAsia="NanumGothic" w:hAnsiTheme="majorBidi" w:cstheme="majorBidi"/>
          <w:sz w:val="24"/>
          <w:szCs w:val="24"/>
        </w:rPr>
        <w:t>Debrecéni</w:t>
      </w:r>
      <w:proofErr w:type="spellEnd"/>
      <w:r>
        <w:rPr>
          <w:rFonts w:asciiTheme="majorBidi" w:eastAsia="NanumGothic" w:hAnsiTheme="majorBidi" w:cstheme="majorBidi"/>
          <w:sz w:val="24"/>
          <w:szCs w:val="24"/>
        </w:rPr>
        <w:t>, O.,</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Juhás</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P.</w:t>
      </w:r>
      <w:r>
        <w:rPr>
          <w:rFonts w:asciiTheme="majorBidi" w:eastAsia="NanumGothic" w:hAnsiTheme="majorBidi" w:cstheme="majorBidi"/>
          <w:sz w:val="24"/>
          <w:szCs w:val="24"/>
        </w:rPr>
        <w:t>, 1999.</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Milk-Sucking in Dairy Cattle in Loose Housing in Slovakia.</w:t>
      </w:r>
      <w:proofErr w:type="gramEnd"/>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Livestock Production Science.</w:t>
      </w:r>
      <w:proofErr w:type="gramEnd"/>
      <w:r w:rsidRPr="00D07368">
        <w:rPr>
          <w:rFonts w:asciiTheme="majorBidi" w:eastAsia="NanumGothic" w:hAnsiTheme="majorBidi" w:cstheme="majorBidi"/>
          <w:sz w:val="24"/>
          <w:szCs w:val="24"/>
        </w:rPr>
        <w:t xml:space="preserve"> 61(1)</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1</w:t>
      </w:r>
      <w:r>
        <w:rPr>
          <w:rFonts w:asciiTheme="majorBidi" w:hAnsiTheme="majorBidi" w:cstheme="majorBidi"/>
          <w:sz w:val="24"/>
          <w:szCs w:val="24"/>
        </w:rPr>
        <w:t>-</w:t>
      </w:r>
      <w:r w:rsidRPr="00D07368">
        <w:rPr>
          <w:rFonts w:asciiTheme="majorBidi" w:eastAsia="NanumGothic" w:hAnsiTheme="majorBidi" w:cstheme="majorBidi"/>
          <w:sz w:val="24"/>
          <w:szCs w:val="24"/>
        </w:rPr>
        <w:t xml:space="preserve">6. </w:t>
      </w:r>
    </w:p>
    <w:p w:rsidR="00B97480" w:rsidRDefault="00B97480" w:rsidP="000B123F">
      <w:pPr>
        <w:ind w:left="709" w:hanging="709"/>
        <w:jc w:val="left"/>
        <w:rPr>
          <w:rFonts w:asciiTheme="majorBidi" w:eastAsia="NanumGothic" w:hAnsiTheme="majorBidi" w:cstheme="majorBidi"/>
          <w:sz w:val="24"/>
          <w:szCs w:val="24"/>
        </w:rPr>
      </w:pPr>
    </w:p>
    <w:p w:rsidR="00B97480" w:rsidRDefault="00B97480" w:rsidP="000B123F">
      <w:pPr>
        <w:ind w:left="709" w:hanging="709"/>
        <w:jc w:val="left"/>
        <w:rPr>
          <w:rFonts w:asciiTheme="majorBidi" w:eastAsia="NanumGothic" w:hAnsiTheme="majorBidi" w:cstheme="majorBidi"/>
          <w:sz w:val="24"/>
          <w:szCs w:val="24"/>
        </w:rPr>
      </w:pPr>
      <w:r w:rsidRPr="00D07368">
        <w:rPr>
          <w:rFonts w:asciiTheme="majorBidi" w:eastAsia="NanumGothic" w:hAnsiTheme="majorBidi" w:cstheme="majorBidi"/>
          <w:sz w:val="24"/>
          <w:szCs w:val="24"/>
        </w:rPr>
        <w:t>Dietz, O.</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Ludwig, P.</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1979</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Surgical treatment of milk suckers (self-sucking cows). </w:t>
      </w:r>
      <w:proofErr w:type="spellStart"/>
      <w:r w:rsidRPr="00D07368">
        <w:rPr>
          <w:rFonts w:asciiTheme="majorBidi" w:eastAsia="NanumGothic" w:hAnsiTheme="majorBidi" w:cstheme="majorBidi"/>
          <w:sz w:val="24"/>
          <w:szCs w:val="24"/>
        </w:rPr>
        <w:t>Monatshefte</w:t>
      </w:r>
      <w:proofErr w:type="spellEnd"/>
      <w:r w:rsidRPr="00D07368">
        <w:rPr>
          <w:rFonts w:asciiTheme="majorBidi" w:eastAsia="NanumGothic" w:hAnsiTheme="majorBidi" w:cstheme="majorBidi"/>
          <w:sz w:val="24"/>
          <w:szCs w:val="24"/>
        </w:rPr>
        <w:t xml:space="preserve"> fur </w:t>
      </w:r>
      <w:proofErr w:type="spellStart"/>
      <w:r w:rsidRPr="00D07368">
        <w:rPr>
          <w:rFonts w:asciiTheme="majorBidi" w:eastAsia="NanumGothic" w:hAnsiTheme="majorBidi" w:cstheme="majorBidi"/>
          <w:sz w:val="24"/>
          <w:szCs w:val="24"/>
        </w:rPr>
        <w:t>Veterinarmedizin</w:t>
      </w:r>
      <w:proofErr w:type="spellEnd"/>
      <w:r w:rsidRPr="00D07368">
        <w:rPr>
          <w:rFonts w:asciiTheme="majorBidi" w:eastAsia="NanumGothic" w:hAnsiTheme="majorBidi" w:cstheme="majorBidi"/>
          <w:sz w:val="24"/>
          <w:szCs w:val="24"/>
        </w:rPr>
        <w:t>.</w:t>
      </w:r>
      <w:r>
        <w:rPr>
          <w:rFonts w:asciiTheme="majorBidi" w:eastAsia="NanumGothic" w:hAnsiTheme="majorBidi" w:cstheme="majorBidi"/>
          <w:sz w:val="24"/>
          <w:szCs w:val="24"/>
        </w:rPr>
        <w:t xml:space="preserve"> 34(11),</w:t>
      </w:r>
      <w:r w:rsidRPr="00D07368">
        <w:rPr>
          <w:rFonts w:asciiTheme="majorBidi" w:eastAsia="NanumGothic" w:hAnsiTheme="majorBidi" w:cstheme="majorBidi"/>
          <w:sz w:val="24"/>
          <w:szCs w:val="24"/>
        </w:rPr>
        <w:t xml:space="preserve"> 417-420.</w:t>
      </w:r>
    </w:p>
    <w:p w:rsidR="00B97480" w:rsidRDefault="00B97480" w:rsidP="001757C4">
      <w:pPr>
        <w:ind w:left="709" w:hanging="709"/>
        <w:jc w:val="left"/>
        <w:rPr>
          <w:rFonts w:asciiTheme="majorBidi" w:eastAsia="NanumGothic" w:hAnsiTheme="majorBidi" w:cstheme="majorBidi"/>
          <w:sz w:val="24"/>
          <w:szCs w:val="24"/>
        </w:rPr>
      </w:pPr>
    </w:p>
    <w:p w:rsidR="00B97480" w:rsidRDefault="00B97480" w:rsidP="001757C4">
      <w:pPr>
        <w:ind w:left="709" w:hanging="709"/>
        <w:jc w:val="left"/>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Ducharme</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N</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G</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Desrochers</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Fubini</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L</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Pease</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P</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Mizer</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L</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Walker</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Trent</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M</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Roy</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J</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Rousseau</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M</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Radcliffe</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R</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M</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Steiner</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2017</w:t>
      </w:r>
      <w:r>
        <w:rPr>
          <w:rFonts w:asciiTheme="majorBidi" w:eastAsia="NanumGothic" w:hAnsiTheme="majorBidi" w:cstheme="majorBidi"/>
          <w:sz w:val="24"/>
          <w:szCs w:val="24"/>
        </w:rPr>
        <w:t>.</w:t>
      </w:r>
      <w:proofErr w:type="gramEnd"/>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Surgery of the Bovine Digestive System.</w:t>
      </w:r>
      <w:proofErr w:type="gramEnd"/>
      <w:r w:rsidRPr="00D07368">
        <w:rPr>
          <w:rFonts w:asciiTheme="majorBidi" w:eastAsia="NanumGothic" w:hAnsiTheme="majorBidi" w:cstheme="majorBidi"/>
          <w:sz w:val="24"/>
          <w:szCs w:val="24"/>
        </w:rPr>
        <w:t xml:space="preserve"> In:</w:t>
      </w:r>
      <w:r w:rsidRPr="001757C4">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Ducharme</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N</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G</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w:t>
      </w:r>
      <w:r w:rsidRPr="001757C4">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Fubini</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L</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(Ed.).</w:t>
      </w:r>
      <w:r w:rsidRPr="00D07368">
        <w:rPr>
          <w:rFonts w:asciiTheme="majorBidi" w:eastAsia="NanumGothic" w:hAnsiTheme="majorBidi" w:cstheme="majorBidi"/>
          <w:sz w:val="24"/>
          <w:szCs w:val="24"/>
        </w:rPr>
        <w:t xml:space="preserve"> Farm Animal Surgery</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2</w:t>
      </w:r>
      <w:r w:rsidRPr="00D07368">
        <w:rPr>
          <w:rFonts w:asciiTheme="majorBidi" w:eastAsia="NanumGothic" w:hAnsiTheme="majorBidi" w:cstheme="majorBidi"/>
          <w:sz w:val="24"/>
          <w:szCs w:val="24"/>
          <w:vertAlign w:val="superscript"/>
        </w:rPr>
        <w:t>nd</w:t>
      </w:r>
      <w:r>
        <w:rPr>
          <w:rFonts w:asciiTheme="majorBidi" w:eastAsia="NanumGothic" w:hAnsiTheme="majorBidi" w:cstheme="majorBidi"/>
          <w:sz w:val="24"/>
          <w:szCs w:val="24"/>
        </w:rPr>
        <w:t xml:space="preserve"> </w:t>
      </w:r>
      <w:proofErr w:type="spellStart"/>
      <w:r>
        <w:rPr>
          <w:rFonts w:asciiTheme="majorBidi" w:eastAsia="NanumGothic" w:hAnsiTheme="majorBidi" w:cstheme="majorBidi"/>
          <w:sz w:val="24"/>
          <w:szCs w:val="24"/>
        </w:rPr>
        <w:t>E</w:t>
      </w:r>
      <w:r w:rsidRPr="00D07368">
        <w:rPr>
          <w:rFonts w:asciiTheme="majorBidi" w:eastAsia="NanumGothic" w:hAnsiTheme="majorBidi" w:cstheme="majorBidi"/>
          <w:sz w:val="24"/>
          <w:szCs w:val="24"/>
        </w:rPr>
        <w:t>dn</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Elsevier</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St. Louis, Missouri</w:t>
      </w:r>
      <w:r w:rsidRPr="00D07368">
        <w:rPr>
          <w:rFonts w:asciiTheme="majorBidi" w:eastAsia="NanumGothic" w:hAnsiTheme="majorBidi" w:cstheme="majorBidi"/>
          <w:sz w:val="24"/>
          <w:szCs w:val="24"/>
        </w:rPr>
        <w:t>, pp</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223-343</w:t>
      </w:r>
      <w:r>
        <w:rPr>
          <w:rFonts w:asciiTheme="majorBidi" w:eastAsia="NanumGothic" w:hAnsiTheme="majorBidi" w:cstheme="majorBidi"/>
          <w:sz w:val="24"/>
          <w:szCs w:val="24"/>
        </w:rPr>
        <w:t>.</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gramStart"/>
      <w:r w:rsidRPr="00D07368">
        <w:rPr>
          <w:rFonts w:asciiTheme="majorBidi" w:eastAsia="NanumGothic" w:hAnsiTheme="majorBidi" w:cstheme="majorBidi"/>
          <w:sz w:val="24"/>
          <w:szCs w:val="24"/>
        </w:rPr>
        <w:t>El-</w:t>
      </w:r>
      <w:proofErr w:type="spellStart"/>
      <w:r w:rsidRPr="00D07368">
        <w:rPr>
          <w:rFonts w:asciiTheme="majorBidi" w:eastAsia="NanumGothic" w:hAnsiTheme="majorBidi" w:cstheme="majorBidi"/>
          <w:sz w:val="24"/>
          <w:szCs w:val="24"/>
        </w:rPr>
        <w:t>Sherif</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M</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W.</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2018.</w:t>
      </w:r>
      <w:proofErr w:type="gramEnd"/>
      <w:r w:rsidRPr="00D07368">
        <w:rPr>
          <w:rFonts w:asciiTheme="majorBidi" w:eastAsia="NanumGothic" w:hAnsiTheme="majorBidi" w:cstheme="majorBidi"/>
          <w:sz w:val="24"/>
          <w:szCs w:val="24"/>
        </w:rPr>
        <w:t xml:space="preserve"> Tongue reshaping: a new surgical method to prevent self-sucking in dairy cows. Open Veterinary Journal. 8 </w:t>
      </w:r>
      <w:r>
        <w:rPr>
          <w:rFonts w:asciiTheme="majorBidi" w:eastAsia="NanumGothic" w:hAnsiTheme="majorBidi" w:cstheme="majorBidi"/>
          <w:sz w:val="24"/>
          <w:szCs w:val="24"/>
        </w:rPr>
        <w:t>(2),</w:t>
      </w:r>
      <w:r w:rsidRPr="00D07368">
        <w:rPr>
          <w:rFonts w:asciiTheme="majorBidi" w:eastAsia="NanumGothic" w:hAnsiTheme="majorBidi" w:cstheme="majorBidi"/>
          <w:sz w:val="24"/>
          <w:szCs w:val="24"/>
        </w:rPr>
        <w:t xml:space="preserve"> 140-143</w:t>
      </w:r>
      <w:r>
        <w:rPr>
          <w:rFonts w:asciiTheme="majorBidi" w:eastAsia="NanumGothic" w:hAnsiTheme="majorBidi" w:cstheme="majorBidi"/>
          <w:sz w:val="24"/>
          <w:szCs w:val="24"/>
        </w:rPr>
        <w:t>.</w:t>
      </w:r>
    </w:p>
    <w:p w:rsidR="00B97480" w:rsidRDefault="00B97480" w:rsidP="004D42FF">
      <w:pPr>
        <w:ind w:left="709" w:hanging="709"/>
        <w:rPr>
          <w:rFonts w:asciiTheme="majorBidi" w:eastAsia="NanumGothic" w:hAnsiTheme="majorBidi" w:cstheme="majorBidi"/>
          <w:sz w:val="24"/>
          <w:szCs w:val="24"/>
        </w:rPr>
      </w:pPr>
    </w:p>
    <w:p w:rsidR="00B97480" w:rsidRDefault="00B97480" w:rsidP="004D42FF">
      <w:pPr>
        <w:ind w:left="709" w:hanging="709"/>
        <w:rPr>
          <w:rFonts w:asciiTheme="majorBidi" w:eastAsia="NanumGothic" w:hAnsiTheme="majorBidi" w:cstheme="majorBidi"/>
          <w:sz w:val="24"/>
          <w:szCs w:val="24"/>
        </w:rPr>
      </w:pPr>
      <w:r>
        <w:rPr>
          <w:rFonts w:asciiTheme="majorBidi" w:eastAsia="NanumGothic" w:hAnsiTheme="majorBidi" w:cstheme="majorBidi"/>
          <w:sz w:val="24"/>
          <w:szCs w:val="24"/>
        </w:rPr>
        <w:t>Geiger,</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D., Debus,</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E.S., Ziegler,</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U.E., </w:t>
      </w:r>
      <w:proofErr w:type="spellStart"/>
      <w:r>
        <w:rPr>
          <w:rFonts w:asciiTheme="majorBidi" w:eastAsia="NanumGothic" w:hAnsiTheme="majorBidi" w:cstheme="majorBidi"/>
          <w:sz w:val="24"/>
          <w:szCs w:val="24"/>
        </w:rPr>
        <w:t>Larena</w:t>
      </w:r>
      <w:proofErr w:type="spellEnd"/>
      <w:r>
        <w:rPr>
          <w:rFonts w:asciiTheme="majorBidi" w:eastAsia="NanumGothic" w:hAnsiTheme="majorBidi" w:cstheme="majorBidi"/>
          <w:sz w:val="24"/>
          <w:szCs w:val="24"/>
        </w:rPr>
        <w:t>-Avellaneda,</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A., </w:t>
      </w:r>
      <w:proofErr w:type="spellStart"/>
      <w:r>
        <w:rPr>
          <w:rFonts w:asciiTheme="majorBidi" w:eastAsia="NanumGothic" w:hAnsiTheme="majorBidi" w:cstheme="majorBidi"/>
          <w:sz w:val="24"/>
          <w:szCs w:val="24"/>
        </w:rPr>
        <w:t>Frosch</w:t>
      </w:r>
      <w:proofErr w:type="spellEnd"/>
      <w:r>
        <w:rPr>
          <w:rFonts w:asciiTheme="majorBidi" w:eastAsia="NanumGothic" w:hAnsiTheme="majorBidi" w:cstheme="majorBidi"/>
          <w:sz w:val="24"/>
          <w:szCs w:val="24"/>
        </w:rPr>
        <w:t>,</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M., </w:t>
      </w:r>
      <w:proofErr w:type="spellStart"/>
      <w:r>
        <w:rPr>
          <w:rFonts w:asciiTheme="majorBidi" w:eastAsia="NanumGothic" w:hAnsiTheme="majorBidi" w:cstheme="majorBidi"/>
          <w:sz w:val="24"/>
          <w:szCs w:val="24"/>
        </w:rPr>
        <w:t>Thiede</w:t>
      </w:r>
      <w:proofErr w:type="spellEnd"/>
      <w:r>
        <w:rPr>
          <w:rFonts w:asciiTheme="majorBidi" w:eastAsia="NanumGothic" w:hAnsiTheme="majorBidi" w:cstheme="majorBidi"/>
          <w:sz w:val="24"/>
          <w:szCs w:val="24"/>
        </w:rPr>
        <w:t>,</w:t>
      </w:r>
      <w:r w:rsidRPr="004D42FF">
        <w:rPr>
          <w:rFonts w:asciiTheme="majorBidi" w:eastAsia="NanumGothic" w:hAnsiTheme="majorBidi" w:cstheme="majorBidi"/>
          <w:sz w:val="24"/>
          <w:szCs w:val="24"/>
        </w:rPr>
        <w:t xml:space="preserve"> </w:t>
      </w:r>
      <w:r>
        <w:rPr>
          <w:rFonts w:asciiTheme="majorBidi" w:eastAsia="NanumGothic" w:hAnsiTheme="majorBidi" w:cstheme="majorBidi"/>
          <w:sz w:val="24"/>
          <w:szCs w:val="24"/>
        </w:rPr>
        <w:t>A.,</w:t>
      </w:r>
      <w:r w:rsidRPr="00912DA1">
        <w:rPr>
          <w:rFonts w:asciiTheme="majorBidi" w:eastAsia="NanumGothic" w:hAnsiTheme="majorBidi" w:cstheme="majorBidi"/>
          <w:sz w:val="24"/>
          <w:szCs w:val="24"/>
        </w:rPr>
        <w:t xml:space="preserve"> </w:t>
      </w:r>
      <w:r>
        <w:rPr>
          <w:rFonts w:asciiTheme="majorBidi" w:eastAsia="NanumGothic" w:hAnsiTheme="majorBidi" w:cstheme="majorBidi"/>
          <w:sz w:val="24"/>
          <w:szCs w:val="24"/>
        </w:rPr>
        <w:t>Dietz,</w:t>
      </w:r>
      <w:r w:rsidRPr="00912DA1">
        <w:rPr>
          <w:rFonts w:asciiTheme="majorBidi" w:eastAsia="NanumGothic" w:hAnsiTheme="majorBidi" w:cstheme="majorBidi"/>
          <w:sz w:val="24"/>
          <w:szCs w:val="24"/>
        </w:rPr>
        <w:t xml:space="preserve"> U</w:t>
      </w:r>
      <w:r>
        <w:rPr>
          <w:rFonts w:asciiTheme="majorBidi" w:eastAsia="NanumGothic" w:hAnsiTheme="majorBidi" w:cstheme="majorBidi"/>
          <w:sz w:val="24"/>
          <w:szCs w:val="24"/>
        </w:rPr>
        <w:t>.</w:t>
      </w:r>
      <w:r w:rsidRPr="00912DA1">
        <w:rPr>
          <w:rFonts w:asciiTheme="majorBidi" w:eastAsia="NanumGothic" w:hAnsiTheme="majorBidi" w:cstheme="majorBidi"/>
          <w:sz w:val="24"/>
          <w:szCs w:val="24"/>
        </w:rPr>
        <w:t>A.</w:t>
      </w:r>
      <w:r>
        <w:rPr>
          <w:rFonts w:asciiTheme="majorBidi" w:eastAsia="NanumGothic" w:hAnsiTheme="majorBidi" w:cstheme="majorBidi"/>
          <w:sz w:val="24"/>
          <w:szCs w:val="24"/>
        </w:rPr>
        <w:t xml:space="preserve">, </w:t>
      </w:r>
      <w:r w:rsidRPr="004D42FF">
        <w:rPr>
          <w:rFonts w:asciiTheme="majorBidi" w:eastAsia="NanumGothic" w:hAnsiTheme="majorBidi" w:cstheme="majorBidi"/>
          <w:sz w:val="24"/>
          <w:szCs w:val="24"/>
        </w:rPr>
        <w:t>2005</w:t>
      </w:r>
      <w:r>
        <w:rPr>
          <w:rFonts w:asciiTheme="majorBidi" w:eastAsia="NanumGothic" w:hAnsiTheme="majorBidi" w:cstheme="majorBidi"/>
          <w:sz w:val="24"/>
          <w:szCs w:val="24"/>
        </w:rPr>
        <w:t xml:space="preserve">. </w:t>
      </w:r>
      <w:r w:rsidRPr="004D42FF">
        <w:rPr>
          <w:rFonts w:asciiTheme="majorBidi" w:eastAsia="NanumGothic" w:hAnsiTheme="majorBidi" w:cstheme="majorBidi"/>
          <w:sz w:val="24"/>
          <w:szCs w:val="24"/>
        </w:rPr>
        <w:t>Capillary Activity of Surgical Sutures and Suture-Dependent Bacterial Transport: A Qualitative Study</w:t>
      </w:r>
      <w:r>
        <w:rPr>
          <w:rFonts w:asciiTheme="majorBidi" w:eastAsia="NanumGothic" w:hAnsiTheme="majorBidi" w:cstheme="majorBidi"/>
          <w:sz w:val="24"/>
          <w:szCs w:val="24"/>
        </w:rPr>
        <w:t>.</w:t>
      </w:r>
      <w:r w:rsidR="008A380F" w:rsidRPr="008A380F">
        <w:t xml:space="preserve"> </w:t>
      </w:r>
      <w:proofErr w:type="spellStart"/>
      <w:r w:rsidR="008A380F" w:rsidRPr="008A380F">
        <w:rPr>
          <w:rFonts w:asciiTheme="majorBidi" w:eastAsia="NanumGothic" w:hAnsiTheme="majorBidi" w:cstheme="majorBidi"/>
          <w:sz w:val="24"/>
          <w:szCs w:val="24"/>
        </w:rPr>
        <w:t>Surg</w:t>
      </w:r>
      <w:proofErr w:type="spellEnd"/>
      <w:r w:rsidR="008A380F" w:rsidRPr="008A380F">
        <w:rPr>
          <w:rFonts w:asciiTheme="majorBidi" w:eastAsia="NanumGothic" w:hAnsiTheme="majorBidi" w:cstheme="majorBidi"/>
          <w:sz w:val="24"/>
          <w:szCs w:val="24"/>
        </w:rPr>
        <w:t xml:space="preserve"> Infect (</w:t>
      </w:r>
      <w:proofErr w:type="spellStart"/>
      <w:r w:rsidR="008A380F" w:rsidRPr="008A380F">
        <w:rPr>
          <w:rFonts w:asciiTheme="majorBidi" w:eastAsia="NanumGothic" w:hAnsiTheme="majorBidi" w:cstheme="majorBidi"/>
          <w:sz w:val="24"/>
          <w:szCs w:val="24"/>
        </w:rPr>
        <w:t>Larchmt</w:t>
      </w:r>
      <w:proofErr w:type="spellEnd"/>
      <w:r w:rsidR="008A380F" w:rsidRPr="008A380F">
        <w:rPr>
          <w:rFonts w:asciiTheme="majorBidi" w:eastAsia="NanumGothic" w:hAnsiTheme="majorBidi" w:cstheme="majorBidi"/>
          <w:sz w:val="24"/>
          <w:szCs w:val="24"/>
        </w:rPr>
        <w:t>).</w:t>
      </w:r>
      <w:r>
        <w:rPr>
          <w:rFonts w:asciiTheme="majorBidi" w:eastAsia="NanumGothic" w:hAnsiTheme="majorBidi" w:cstheme="majorBidi"/>
          <w:sz w:val="24"/>
          <w:szCs w:val="24"/>
        </w:rPr>
        <w:t xml:space="preserve"> 6(4), 377-383.</w:t>
      </w:r>
    </w:p>
    <w:p w:rsidR="00B97480" w:rsidRDefault="00B97480" w:rsidP="0021191D">
      <w:pPr>
        <w:ind w:left="709" w:hanging="709"/>
        <w:jc w:val="left"/>
        <w:rPr>
          <w:rFonts w:asciiTheme="majorBidi" w:eastAsia="NanumGothic" w:hAnsiTheme="majorBidi" w:cstheme="majorBidi"/>
          <w:sz w:val="24"/>
          <w:szCs w:val="24"/>
        </w:rPr>
      </w:pPr>
    </w:p>
    <w:p w:rsidR="00B97480" w:rsidRPr="0021191D" w:rsidRDefault="00B97480" w:rsidP="0021191D">
      <w:pPr>
        <w:ind w:left="709" w:hanging="709"/>
        <w:jc w:val="left"/>
        <w:rPr>
          <w:rFonts w:asciiTheme="majorBidi" w:eastAsia="NanumGothic" w:hAnsiTheme="majorBidi" w:cstheme="majorBidi"/>
          <w:sz w:val="24"/>
          <w:szCs w:val="24"/>
        </w:rPr>
      </w:pPr>
      <w:r w:rsidRPr="0021191D">
        <w:rPr>
          <w:rFonts w:asciiTheme="majorBidi" w:eastAsia="NanumGothic" w:hAnsiTheme="majorBidi" w:cstheme="majorBidi"/>
          <w:sz w:val="24"/>
          <w:szCs w:val="24"/>
        </w:rPr>
        <w:t>Harris</w:t>
      </w:r>
      <w:r>
        <w:rPr>
          <w:rFonts w:asciiTheme="majorBidi" w:eastAsia="NanumGothic" w:hAnsiTheme="majorBidi" w:cstheme="majorBidi"/>
          <w:sz w:val="24"/>
          <w:szCs w:val="24"/>
        </w:rPr>
        <w:t>,</w:t>
      </w:r>
      <w:r w:rsidRPr="0021191D">
        <w:rPr>
          <w:rFonts w:asciiTheme="majorBidi" w:eastAsia="NanumGothic" w:hAnsiTheme="majorBidi" w:cstheme="majorBidi"/>
          <w:sz w:val="24"/>
          <w:szCs w:val="24"/>
        </w:rPr>
        <w:t xml:space="preserve"> H. A</w:t>
      </w:r>
      <w:r>
        <w:rPr>
          <w:rFonts w:asciiTheme="majorBidi" w:eastAsia="NanumGothic" w:hAnsiTheme="majorBidi" w:cstheme="majorBidi"/>
          <w:sz w:val="24"/>
          <w:szCs w:val="24"/>
        </w:rPr>
        <w:t>.,</w:t>
      </w:r>
      <w:r w:rsidRPr="0021191D">
        <w:rPr>
          <w:rFonts w:asciiTheme="majorBidi" w:eastAsia="NanumGothic" w:hAnsiTheme="majorBidi" w:cstheme="majorBidi"/>
          <w:sz w:val="24"/>
          <w:szCs w:val="24"/>
        </w:rPr>
        <w:t xml:space="preserve"> 1898</w:t>
      </w:r>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N</w:t>
      </w:r>
      <w:r w:rsidRPr="0021191D">
        <w:rPr>
          <w:rFonts w:asciiTheme="majorBidi" w:eastAsia="NanumGothic" w:hAnsiTheme="majorBidi" w:cstheme="majorBidi"/>
          <w:sz w:val="24"/>
          <w:szCs w:val="24"/>
        </w:rPr>
        <w:t xml:space="preserve">ew method of ripening </w:t>
      </w:r>
      <w:proofErr w:type="spellStart"/>
      <w:r w:rsidRPr="0021191D">
        <w:rPr>
          <w:rFonts w:asciiTheme="majorBidi" w:eastAsia="NanumGothic" w:hAnsiTheme="majorBidi" w:cstheme="majorBidi"/>
          <w:sz w:val="24"/>
          <w:szCs w:val="24"/>
        </w:rPr>
        <w:t>haematoxylin</w:t>
      </w:r>
      <w:proofErr w:type="spellEnd"/>
      <w:r w:rsidRPr="0021191D">
        <w:rPr>
          <w:rFonts w:asciiTheme="majorBidi" w:eastAsia="NanumGothic" w:hAnsiTheme="majorBidi" w:cstheme="majorBidi"/>
          <w:sz w:val="24"/>
          <w:szCs w:val="24"/>
        </w:rPr>
        <w:t>.</w:t>
      </w:r>
      <w:proofErr w:type="gramEnd"/>
      <w:r w:rsidRPr="0021191D">
        <w:rPr>
          <w:rFonts w:asciiTheme="majorBidi" w:eastAsia="NanumGothic" w:hAnsiTheme="majorBidi" w:cstheme="majorBidi"/>
          <w:sz w:val="24"/>
          <w:szCs w:val="24"/>
        </w:rPr>
        <w:t xml:space="preserve"> </w:t>
      </w:r>
      <w:proofErr w:type="spellStart"/>
      <w:r w:rsidRPr="0021191D">
        <w:rPr>
          <w:rFonts w:asciiTheme="majorBidi" w:eastAsia="NanumGothic" w:hAnsiTheme="majorBidi" w:cstheme="majorBidi"/>
          <w:sz w:val="24"/>
          <w:szCs w:val="24"/>
        </w:rPr>
        <w:t>Mikroskopische</w:t>
      </w:r>
      <w:proofErr w:type="spellEnd"/>
      <w:r w:rsidRPr="0021191D">
        <w:rPr>
          <w:rFonts w:asciiTheme="majorBidi" w:eastAsia="NanumGothic" w:hAnsiTheme="majorBidi" w:cstheme="majorBidi"/>
          <w:sz w:val="24"/>
          <w:szCs w:val="24"/>
        </w:rPr>
        <w:t xml:space="preserve"> </w:t>
      </w:r>
      <w:proofErr w:type="spellStart"/>
      <w:r w:rsidRPr="0021191D">
        <w:rPr>
          <w:rFonts w:asciiTheme="majorBidi" w:eastAsia="NanumGothic" w:hAnsiTheme="majorBidi" w:cstheme="majorBidi"/>
          <w:sz w:val="24"/>
          <w:szCs w:val="24"/>
        </w:rPr>
        <w:t>Technik</w:t>
      </w:r>
      <w:proofErr w:type="spellEnd"/>
      <w:r w:rsidRPr="0021191D">
        <w:rPr>
          <w:rFonts w:asciiTheme="majorBidi" w:eastAsia="NanumGothic" w:hAnsiTheme="majorBidi" w:cstheme="majorBidi"/>
          <w:sz w:val="24"/>
          <w:szCs w:val="24"/>
        </w:rPr>
        <w:t xml:space="preserve"> </w:t>
      </w:r>
      <w:proofErr w:type="spellStart"/>
      <w:r w:rsidRPr="0021191D">
        <w:rPr>
          <w:rFonts w:asciiTheme="majorBidi" w:eastAsia="NanumGothic" w:hAnsiTheme="majorBidi" w:cstheme="majorBidi"/>
          <w:sz w:val="24"/>
          <w:szCs w:val="24"/>
        </w:rPr>
        <w:t>Romeis</w:t>
      </w:r>
      <w:proofErr w:type="spellEnd"/>
      <w:r w:rsidRPr="0021191D">
        <w:rPr>
          <w:rFonts w:asciiTheme="majorBidi" w:eastAsia="NanumGothic" w:hAnsiTheme="majorBidi" w:cstheme="majorBidi"/>
          <w:sz w:val="24"/>
          <w:szCs w:val="24"/>
        </w:rPr>
        <w:t xml:space="preserve"> (</w:t>
      </w:r>
      <w:proofErr w:type="spellStart"/>
      <w:proofErr w:type="gramStart"/>
      <w:r w:rsidRPr="0021191D">
        <w:rPr>
          <w:rFonts w:asciiTheme="majorBidi" w:eastAsia="NanumGothic" w:hAnsiTheme="majorBidi" w:cstheme="majorBidi"/>
          <w:sz w:val="24"/>
          <w:szCs w:val="24"/>
        </w:rPr>
        <w:t>ed</w:t>
      </w:r>
      <w:proofErr w:type="spellEnd"/>
      <w:proofErr w:type="gramEnd"/>
      <w:r w:rsidRPr="0021191D">
        <w:rPr>
          <w:rFonts w:asciiTheme="majorBidi" w:eastAsia="NanumGothic" w:hAnsiTheme="majorBidi" w:cstheme="majorBidi"/>
          <w:sz w:val="24"/>
          <w:szCs w:val="24"/>
        </w:rPr>
        <w:t xml:space="preserve">) Oldenburg, </w:t>
      </w:r>
      <w:proofErr w:type="spellStart"/>
      <w:r w:rsidRPr="0021191D">
        <w:rPr>
          <w:rFonts w:asciiTheme="majorBidi" w:eastAsia="NanumGothic" w:hAnsiTheme="majorBidi" w:cstheme="majorBidi"/>
          <w:sz w:val="24"/>
          <w:szCs w:val="24"/>
        </w:rPr>
        <w:t>München</w:t>
      </w:r>
      <w:proofErr w:type="spellEnd"/>
      <w:r w:rsidRPr="0021191D">
        <w:rPr>
          <w:rFonts w:asciiTheme="majorBidi" w:eastAsia="NanumGothic" w:hAnsiTheme="majorBidi" w:cstheme="majorBidi"/>
          <w:sz w:val="24"/>
          <w:szCs w:val="24"/>
        </w:rPr>
        <w:t>.</w:t>
      </w:r>
    </w:p>
    <w:p w:rsidR="00B97480" w:rsidRDefault="00B97480" w:rsidP="0021191D">
      <w:pPr>
        <w:ind w:left="709" w:hanging="709"/>
        <w:jc w:val="left"/>
        <w:rPr>
          <w:rFonts w:asciiTheme="majorBidi" w:eastAsia="NanumGothic" w:hAnsiTheme="majorBidi" w:cstheme="majorBidi"/>
          <w:sz w:val="24"/>
          <w:szCs w:val="24"/>
        </w:rPr>
      </w:pPr>
    </w:p>
    <w:p w:rsidR="00B97480" w:rsidRPr="00074CD3" w:rsidRDefault="00B97480" w:rsidP="0021191D">
      <w:pPr>
        <w:ind w:left="709" w:hanging="709"/>
        <w:jc w:val="left"/>
        <w:rPr>
          <w:rFonts w:asciiTheme="majorBidi" w:eastAsia="NanumGothic" w:hAnsiTheme="majorBidi" w:cstheme="majorBidi"/>
          <w:sz w:val="24"/>
          <w:szCs w:val="24"/>
        </w:rPr>
      </w:pPr>
      <w:r w:rsidRPr="00074CD3">
        <w:rPr>
          <w:rFonts w:asciiTheme="majorBidi" w:eastAsia="NanumGothic" w:hAnsiTheme="majorBidi" w:cstheme="majorBidi"/>
          <w:sz w:val="24"/>
          <w:szCs w:val="24"/>
        </w:rPr>
        <w:t xml:space="preserve">Jensen, M.B., </w:t>
      </w:r>
      <w:proofErr w:type="spellStart"/>
      <w:r w:rsidRPr="00074CD3">
        <w:rPr>
          <w:rFonts w:asciiTheme="majorBidi" w:eastAsia="NanumGothic" w:hAnsiTheme="majorBidi" w:cstheme="majorBidi"/>
          <w:sz w:val="24"/>
          <w:szCs w:val="24"/>
        </w:rPr>
        <w:t>Kyhn</w:t>
      </w:r>
      <w:proofErr w:type="spellEnd"/>
      <w:r w:rsidRPr="00074CD3">
        <w:rPr>
          <w:rFonts w:asciiTheme="majorBidi" w:eastAsia="NanumGothic" w:hAnsiTheme="majorBidi" w:cstheme="majorBidi"/>
          <w:sz w:val="24"/>
          <w:szCs w:val="24"/>
        </w:rPr>
        <w:t xml:space="preserve">, R., 2000. Play Behaviour in </w:t>
      </w:r>
      <w:r>
        <w:rPr>
          <w:rFonts w:asciiTheme="majorBidi" w:eastAsia="NanumGothic" w:hAnsiTheme="majorBidi" w:cstheme="majorBidi"/>
          <w:sz w:val="24"/>
          <w:szCs w:val="24"/>
        </w:rPr>
        <w:t>Group-Housed Dairy Calves, the effect of   space a</w:t>
      </w:r>
      <w:r w:rsidRPr="00074CD3">
        <w:rPr>
          <w:rFonts w:asciiTheme="majorBidi" w:eastAsia="NanumGothic" w:hAnsiTheme="majorBidi" w:cstheme="majorBidi"/>
          <w:sz w:val="24"/>
          <w:szCs w:val="24"/>
        </w:rPr>
        <w:t xml:space="preserve">llowance. </w:t>
      </w:r>
      <w:proofErr w:type="gramStart"/>
      <w:r w:rsidRPr="00074CD3">
        <w:rPr>
          <w:rFonts w:asciiTheme="majorBidi" w:eastAsia="NanumGothic" w:hAnsiTheme="majorBidi" w:cstheme="majorBidi"/>
          <w:sz w:val="24"/>
          <w:szCs w:val="24"/>
        </w:rPr>
        <w:t>Applied Animal Behaviour Science.</w:t>
      </w:r>
      <w:proofErr w:type="gramEnd"/>
      <w:r w:rsidRPr="00074CD3">
        <w:rPr>
          <w:rFonts w:asciiTheme="majorBidi" w:eastAsia="NanumGothic" w:hAnsiTheme="majorBidi" w:cstheme="majorBidi"/>
          <w:sz w:val="24"/>
          <w:szCs w:val="24"/>
        </w:rPr>
        <w:t xml:space="preserve">  67(1-2), 35-46.</w:t>
      </w:r>
    </w:p>
    <w:p w:rsidR="00B97480" w:rsidRDefault="00B97480" w:rsidP="001757C4">
      <w:pPr>
        <w:ind w:left="709" w:hanging="709"/>
        <w:jc w:val="left"/>
        <w:rPr>
          <w:rFonts w:asciiTheme="majorBidi" w:eastAsia="NanumGothic" w:hAnsiTheme="majorBidi" w:cstheme="majorBidi"/>
          <w:sz w:val="24"/>
          <w:szCs w:val="24"/>
        </w:rPr>
      </w:pPr>
    </w:p>
    <w:p w:rsidR="00B97480" w:rsidRDefault="00B97480" w:rsidP="001757C4">
      <w:pPr>
        <w:ind w:left="709" w:hanging="709"/>
        <w:jc w:val="left"/>
        <w:rPr>
          <w:rFonts w:asciiTheme="majorBidi" w:eastAsia="NanumGothic" w:hAnsiTheme="majorBidi" w:cstheme="majorBidi"/>
          <w:sz w:val="24"/>
          <w:szCs w:val="24"/>
        </w:rPr>
      </w:pPr>
      <w:proofErr w:type="spellStart"/>
      <w:r>
        <w:rPr>
          <w:rFonts w:asciiTheme="majorBidi" w:eastAsia="NanumGothic" w:hAnsiTheme="majorBidi" w:cstheme="majorBidi"/>
          <w:sz w:val="24"/>
          <w:szCs w:val="24"/>
        </w:rPr>
        <w:t>Keil</w:t>
      </w:r>
      <w:proofErr w:type="spellEnd"/>
      <w:r>
        <w:rPr>
          <w:rFonts w:asciiTheme="majorBidi" w:eastAsia="NanumGothic" w:hAnsiTheme="majorBidi" w:cstheme="majorBidi"/>
          <w:sz w:val="24"/>
          <w:szCs w:val="24"/>
        </w:rPr>
        <w:t xml:space="preserve">, N.M., </w:t>
      </w:r>
      <w:proofErr w:type="spellStart"/>
      <w:r>
        <w:rPr>
          <w:rFonts w:asciiTheme="majorBidi" w:eastAsia="NanumGothic" w:hAnsiTheme="majorBidi" w:cstheme="majorBidi"/>
          <w:sz w:val="24"/>
          <w:szCs w:val="24"/>
        </w:rPr>
        <w:t>Audigé</w:t>
      </w:r>
      <w:proofErr w:type="spellEnd"/>
      <w:r w:rsidRPr="001757C4">
        <w:rPr>
          <w:rFonts w:asciiTheme="majorBidi" w:eastAsia="NanumGothic" w:hAnsiTheme="majorBidi" w:cstheme="majorBidi"/>
          <w:sz w:val="24"/>
          <w:szCs w:val="24"/>
        </w:rPr>
        <w:t xml:space="preserve"> </w:t>
      </w:r>
      <w:r>
        <w:rPr>
          <w:rFonts w:asciiTheme="majorBidi" w:eastAsia="NanumGothic" w:hAnsiTheme="majorBidi" w:cstheme="majorBidi"/>
          <w:sz w:val="24"/>
          <w:szCs w:val="24"/>
        </w:rPr>
        <w:t>L.,</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Langhans</w:t>
      </w:r>
      <w:proofErr w:type="spellEnd"/>
      <w:r w:rsidRPr="00D07368">
        <w:rPr>
          <w:rFonts w:asciiTheme="majorBidi" w:eastAsia="NanumGothic" w:hAnsiTheme="majorBidi" w:cstheme="majorBidi"/>
          <w:sz w:val="24"/>
          <w:szCs w:val="24"/>
        </w:rPr>
        <w:t>, W.</w:t>
      </w:r>
      <w:r>
        <w:rPr>
          <w:rFonts w:asciiTheme="majorBidi" w:eastAsia="NanumGothic" w:hAnsiTheme="majorBidi" w:cstheme="majorBidi"/>
          <w:sz w:val="24"/>
          <w:szCs w:val="24"/>
        </w:rPr>
        <w:t>, 2001.</w:t>
      </w:r>
      <w:r w:rsidRPr="00D07368">
        <w:rPr>
          <w:rFonts w:asciiTheme="majorBidi" w:eastAsia="NanumGothic" w:hAnsiTheme="majorBidi" w:cstheme="majorBidi"/>
          <w:sz w:val="24"/>
          <w:szCs w:val="24"/>
        </w:rPr>
        <w:t xml:space="preserve"> Is </w:t>
      </w:r>
      <w:proofErr w:type="spellStart"/>
      <w:r w:rsidRPr="00D07368">
        <w:rPr>
          <w:rFonts w:asciiTheme="majorBidi" w:eastAsia="NanumGothic" w:hAnsiTheme="majorBidi" w:cstheme="majorBidi"/>
          <w:sz w:val="24"/>
          <w:szCs w:val="24"/>
        </w:rPr>
        <w:t>Intersucking</w:t>
      </w:r>
      <w:proofErr w:type="spellEnd"/>
      <w:r w:rsidRPr="00D07368">
        <w:rPr>
          <w:rFonts w:asciiTheme="majorBidi" w:eastAsia="NanumGothic" w:hAnsiTheme="majorBidi" w:cstheme="majorBidi"/>
          <w:sz w:val="24"/>
          <w:szCs w:val="24"/>
        </w:rPr>
        <w:t xml:space="preserve"> in Dairy Cows the Continuation of a H</w:t>
      </w:r>
      <w:r>
        <w:rPr>
          <w:rFonts w:asciiTheme="majorBidi" w:eastAsia="NanumGothic" w:hAnsiTheme="majorBidi" w:cstheme="majorBidi"/>
          <w:sz w:val="24"/>
          <w:szCs w:val="24"/>
        </w:rPr>
        <w:t xml:space="preserve">abit Developed in Early Life? </w:t>
      </w:r>
      <w:proofErr w:type="gramStart"/>
      <w:r>
        <w:rPr>
          <w:rFonts w:asciiTheme="majorBidi" w:eastAsia="NanumGothic" w:hAnsiTheme="majorBidi" w:cstheme="majorBidi"/>
          <w:sz w:val="24"/>
          <w:szCs w:val="24"/>
        </w:rPr>
        <w:t>Journal of</w:t>
      </w:r>
      <w:r w:rsidRPr="00D07368">
        <w:rPr>
          <w:rFonts w:asciiTheme="majorBidi" w:eastAsia="NanumGothic" w:hAnsiTheme="majorBidi" w:cstheme="majorBidi"/>
          <w:sz w:val="24"/>
          <w:szCs w:val="24"/>
        </w:rPr>
        <w:t xml:space="preserve"> Dairy Sci</w:t>
      </w:r>
      <w:r>
        <w:rPr>
          <w:rFonts w:asciiTheme="majorBidi" w:eastAsia="NanumGothic" w:hAnsiTheme="majorBidi" w:cstheme="majorBidi"/>
          <w:sz w:val="24"/>
          <w:szCs w:val="24"/>
        </w:rPr>
        <w:t>ence</w:t>
      </w:r>
      <w:r w:rsidRPr="00D07368">
        <w:rPr>
          <w:rFonts w:asciiTheme="majorBidi" w:eastAsia="NanumGothic" w:hAnsiTheme="majorBidi" w:cstheme="majorBidi"/>
          <w:sz w:val="24"/>
          <w:szCs w:val="24"/>
        </w:rPr>
        <w:t>.</w:t>
      </w:r>
      <w:proofErr w:type="gramEnd"/>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84(1), </w:t>
      </w:r>
      <w:r w:rsidRPr="00D07368">
        <w:rPr>
          <w:rFonts w:asciiTheme="majorBidi" w:eastAsia="NanumGothic" w:hAnsiTheme="majorBidi" w:cstheme="majorBidi"/>
          <w:sz w:val="24"/>
          <w:szCs w:val="24"/>
        </w:rPr>
        <w:t>140-146.</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Keil</w:t>
      </w:r>
      <w:proofErr w:type="spellEnd"/>
      <w:r w:rsidRPr="00D07368">
        <w:rPr>
          <w:rFonts w:asciiTheme="majorBidi" w:eastAsia="NanumGothic" w:hAnsiTheme="majorBidi" w:cstheme="majorBidi"/>
          <w:sz w:val="24"/>
          <w:szCs w:val="24"/>
        </w:rPr>
        <w:t xml:space="preserve">, N.M., </w:t>
      </w:r>
      <w:proofErr w:type="spellStart"/>
      <w:r w:rsidRPr="00D07368">
        <w:rPr>
          <w:rFonts w:asciiTheme="majorBidi" w:eastAsia="NanumGothic" w:hAnsiTheme="majorBidi" w:cstheme="majorBidi"/>
          <w:sz w:val="24"/>
          <w:szCs w:val="24"/>
        </w:rPr>
        <w:t>Audigé</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L.,</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Langhans</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w:t>
      </w:r>
      <w:r>
        <w:rPr>
          <w:rFonts w:asciiTheme="majorBidi" w:eastAsia="NanumGothic" w:hAnsiTheme="majorBidi" w:cstheme="majorBidi"/>
          <w:sz w:val="24"/>
          <w:szCs w:val="24"/>
        </w:rPr>
        <w:t>, 2000.</w:t>
      </w:r>
      <w:proofErr w:type="gramEnd"/>
      <w:r w:rsidRPr="00D07368">
        <w:rPr>
          <w:rFonts w:asciiTheme="majorBidi" w:eastAsia="NanumGothic" w:hAnsiTheme="majorBidi" w:cstheme="majorBidi"/>
          <w:sz w:val="24"/>
          <w:szCs w:val="24"/>
        </w:rPr>
        <w:t xml:space="preserve"> Factors Associated with </w:t>
      </w:r>
      <w:proofErr w:type="spellStart"/>
      <w:r w:rsidRPr="00D07368">
        <w:rPr>
          <w:rFonts w:asciiTheme="majorBidi" w:eastAsia="NanumGothic" w:hAnsiTheme="majorBidi" w:cstheme="majorBidi"/>
          <w:sz w:val="24"/>
          <w:szCs w:val="24"/>
        </w:rPr>
        <w:t>Intersucking</w:t>
      </w:r>
      <w:proofErr w:type="spellEnd"/>
      <w:r w:rsidRPr="00D07368">
        <w:rPr>
          <w:rFonts w:asciiTheme="majorBidi" w:eastAsia="NanumGothic" w:hAnsiTheme="majorBidi" w:cstheme="majorBidi"/>
          <w:sz w:val="24"/>
          <w:szCs w:val="24"/>
        </w:rPr>
        <w:t xml:space="preserve"> in Swiss Dairy Heifers. </w:t>
      </w:r>
      <w:proofErr w:type="gramStart"/>
      <w:r w:rsidRPr="00D07368">
        <w:rPr>
          <w:rFonts w:asciiTheme="majorBidi" w:eastAsia="NanumGothic" w:hAnsiTheme="majorBidi" w:cstheme="majorBidi"/>
          <w:sz w:val="24"/>
          <w:szCs w:val="24"/>
        </w:rPr>
        <w:t>Preventive Veterinary Medicine.</w:t>
      </w:r>
      <w:proofErr w:type="gramEnd"/>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45(3-4), </w:t>
      </w:r>
      <w:r w:rsidRPr="00D07368">
        <w:rPr>
          <w:rFonts w:asciiTheme="majorBidi" w:eastAsia="NanumGothic" w:hAnsiTheme="majorBidi" w:cstheme="majorBidi"/>
          <w:sz w:val="24"/>
          <w:szCs w:val="24"/>
        </w:rPr>
        <w:t>305-323.</w:t>
      </w:r>
    </w:p>
    <w:p w:rsidR="00B97480" w:rsidRDefault="00B97480" w:rsidP="001757C4">
      <w:pPr>
        <w:ind w:left="709" w:hanging="709"/>
        <w:jc w:val="left"/>
        <w:rPr>
          <w:rFonts w:asciiTheme="majorBidi" w:eastAsia="NanumGothic" w:hAnsiTheme="majorBidi" w:cstheme="majorBidi"/>
          <w:sz w:val="24"/>
          <w:szCs w:val="24"/>
        </w:rPr>
      </w:pPr>
    </w:p>
    <w:p w:rsidR="00B97480" w:rsidRDefault="00B97480" w:rsidP="001757C4">
      <w:pPr>
        <w:ind w:left="709" w:hanging="709"/>
        <w:jc w:val="left"/>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Kersjes</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 Nemeth</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F.</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Rutgers</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L.J.E.</w:t>
      </w:r>
      <w:r>
        <w:rPr>
          <w:rFonts w:asciiTheme="majorBidi" w:eastAsia="NanumGothic" w:hAnsiTheme="majorBidi" w:cstheme="majorBidi"/>
          <w:sz w:val="24"/>
          <w:szCs w:val="24"/>
        </w:rPr>
        <w:t>, 1984.</w:t>
      </w:r>
      <w:proofErr w:type="gramEnd"/>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Atlas of large animal surgery.</w:t>
      </w:r>
      <w:proofErr w:type="gramEnd"/>
      <w:r>
        <w:rPr>
          <w:rFonts w:asciiTheme="majorBidi" w:eastAsia="NanumGothic" w:hAnsiTheme="majorBidi" w:cstheme="majorBidi"/>
          <w:sz w:val="24"/>
          <w:szCs w:val="24"/>
        </w:rPr>
        <w:t xml:space="preserve"> Williams &amp; Wilkins, </w:t>
      </w:r>
      <w:proofErr w:type="gramStart"/>
      <w:r>
        <w:rPr>
          <w:rFonts w:asciiTheme="majorBidi" w:eastAsia="NanumGothic" w:hAnsiTheme="majorBidi" w:cstheme="majorBidi"/>
          <w:sz w:val="24"/>
          <w:szCs w:val="24"/>
        </w:rPr>
        <w:t>Baltimore ,</w:t>
      </w:r>
      <w:proofErr w:type="gramEnd"/>
      <w:r>
        <w:rPr>
          <w:rFonts w:asciiTheme="majorBidi" w:eastAsia="NanumGothic" w:hAnsiTheme="majorBidi" w:cstheme="majorBidi"/>
          <w:sz w:val="24"/>
          <w:szCs w:val="24"/>
        </w:rPr>
        <w:t xml:space="preserve"> London, pp. </w:t>
      </w:r>
      <w:r w:rsidRPr="00D07368">
        <w:rPr>
          <w:rFonts w:asciiTheme="majorBidi" w:eastAsia="NanumGothic" w:hAnsiTheme="majorBidi" w:cstheme="majorBidi"/>
          <w:sz w:val="24"/>
          <w:szCs w:val="24"/>
        </w:rPr>
        <w:t>12.</w:t>
      </w:r>
    </w:p>
    <w:p w:rsidR="00B97480" w:rsidRDefault="00B97480" w:rsidP="00F30F40">
      <w:pPr>
        <w:ind w:left="709" w:hanging="709"/>
        <w:jc w:val="left"/>
        <w:rPr>
          <w:rFonts w:asciiTheme="majorBidi" w:eastAsia="NanumGothic" w:hAnsiTheme="majorBidi" w:cstheme="majorBidi"/>
          <w:sz w:val="24"/>
          <w:szCs w:val="24"/>
        </w:rPr>
      </w:pPr>
    </w:p>
    <w:p w:rsidR="00B97480" w:rsidRDefault="00B97480" w:rsidP="00F30F40">
      <w:pPr>
        <w:ind w:left="709" w:hanging="709"/>
        <w:jc w:val="left"/>
        <w:rPr>
          <w:rFonts w:asciiTheme="majorBidi" w:eastAsia="NanumGothic" w:hAnsiTheme="majorBidi" w:cstheme="majorBidi"/>
          <w:sz w:val="24"/>
          <w:szCs w:val="24"/>
        </w:rPr>
      </w:pPr>
      <w:r w:rsidRPr="00F30F40">
        <w:rPr>
          <w:rFonts w:asciiTheme="majorBidi" w:eastAsia="NanumGothic" w:hAnsiTheme="majorBidi" w:cstheme="majorBidi"/>
          <w:sz w:val="24"/>
          <w:szCs w:val="24"/>
        </w:rPr>
        <w:t>Kikuchi</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M</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w:t>
      </w:r>
      <w:proofErr w:type="spellStart"/>
      <w:r w:rsidRPr="00F30F40">
        <w:rPr>
          <w:rFonts w:asciiTheme="majorBidi" w:eastAsia="NanumGothic" w:hAnsiTheme="majorBidi" w:cstheme="majorBidi"/>
          <w:sz w:val="24"/>
          <w:szCs w:val="24"/>
        </w:rPr>
        <w:t>Nakamoto</w:t>
      </w:r>
      <w:proofErr w:type="spellEnd"/>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Shinohara</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Fujiwara</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K</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w:t>
      </w:r>
      <w:proofErr w:type="spellStart"/>
      <w:r w:rsidRPr="00F30F40">
        <w:rPr>
          <w:rFonts w:asciiTheme="majorBidi" w:eastAsia="NanumGothic" w:hAnsiTheme="majorBidi" w:cstheme="majorBidi"/>
          <w:sz w:val="24"/>
          <w:szCs w:val="24"/>
        </w:rPr>
        <w:t>Tona</w:t>
      </w:r>
      <w:proofErr w:type="spellEnd"/>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Yamazaki</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H</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Kanazawa</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w:t>
      </w:r>
      <w:proofErr w:type="spellStart"/>
      <w:r w:rsidRPr="00F30F40">
        <w:rPr>
          <w:rFonts w:asciiTheme="majorBidi" w:eastAsia="NanumGothic" w:hAnsiTheme="majorBidi" w:cstheme="majorBidi"/>
          <w:sz w:val="24"/>
          <w:szCs w:val="24"/>
        </w:rPr>
        <w:t>Kurihara</w:t>
      </w:r>
      <w:proofErr w:type="spellEnd"/>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R</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Imai</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Naito</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F30F40">
        <w:rPr>
          <w:rFonts w:asciiTheme="majorBidi" w:eastAsia="NanumGothic" w:hAnsiTheme="majorBidi" w:cstheme="majorBidi"/>
          <w:sz w:val="24"/>
          <w:szCs w:val="24"/>
        </w:rPr>
        <w:t xml:space="preserve"> 2012</w:t>
      </w:r>
      <w:r>
        <w:rPr>
          <w:rFonts w:asciiTheme="majorBidi" w:eastAsia="NanumGothic" w:hAnsiTheme="majorBidi" w:cstheme="majorBidi"/>
          <w:sz w:val="24"/>
          <w:szCs w:val="24"/>
        </w:rPr>
        <w:t xml:space="preserve">. </w:t>
      </w:r>
      <w:proofErr w:type="gramStart"/>
      <w:r w:rsidRPr="00F30F40">
        <w:rPr>
          <w:rFonts w:asciiTheme="majorBidi" w:eastAsia="NanumGothic" w:hAnsiTheme="majorBidi" w:cstheme="majorBidi"/>
          <w:sz w:val="24"/>
          <w:szCs w:val="24"/>
        </w:rPr>
        <w:t>Suture granuloma showing false-positive finding on PET/CT after head and neck cancer surgery.</w:t>
      </w:r>
      <w:proofErr w:type="gramEnd"/>
      <w:r w:rsidRPr="00F30F40">
        <w:rPr>
          <w:rFonts w:asciiTheme="majorBidi" w:eastAsia="NanumGothic" w:hAnsiTheme="majorBidi" w:cstheme="majorBidi"/>
          <w:sz w:val="24"/>
          <w:szCs w:val="24"/>
        </w:rPr>
        <w:t xml:space="preserve"> </w:t>
      </w:r>
      <w:proofErr w:type="spellStart"/>
      <w:proofErr w:type="gramStart"/>
      <w:r w:rsidRPr="00F30F40">
        <w:rPr>
          <w:rFonts w:asciiTheme="majorBidi" w:eastAsia="NanumGothic" w:hAnsiTheme="majorBidi" w:cstheme="majorBidi"/>
          <w:sz w:val="24"/>
          <w:szCs w:val="24"/>
        </w:rPr>
        <w:t>Auris</w:t>
      </w:r>
      <w:proofErr w:type="spellEnd"/>
      <w:r w:rsidRPr="00F30F40">
        <w:rPr>
          <w:rFonts w:asciiTheme="majorBidi" w:eastAsia="NanumGothic" w:hAnsiTheme="majorBidi" w:cstheme="majorBidi"/>
          <w:sz w:val="24"/>
          <w:szCs w:val="24"/>
        </w:rPr>
        <w:t xml:space="preserve"> </w:t>
      </w:r>
      <w:proofErr w:type="spellStart"/>
      <w:r w:rsidRPr="00F30F40">
        <w:rPr>
          <w:rFonts w:asciiTheme="majorBidi" w:eastAsia="NanumGothic" w:hAnsiTheme="majorBidi" w:cstheme="majorBidi"/>
          <w:sz w:val="24"/>
          <w:szCs w:val="24"/>
        </w:rPr>
        <w:t>Nasus</w:t>
      </w:r>
      <w:proofErr w:type="spellEnd"/>
      <w:r w:rsidRPr="00F30F40">
        <w:rPr>
          <w:rFonts w:asciiTheme="majorBidi" w:eastAsia="NanumGothic" w:hAnsiTheme="majorBidi" w:cstheme="majorBidi"/>
          <w:sz w:val="24"/>
          <w:szCs w:val="24"/>
        </w:rPr>
        <w:t xml:space="preserve"> Larynx.</w:t>
      </w:r>
      <w:proofErr w:type="gramEnd"/>
      <w:r>
        <w:rPr>
          <w:rFonts w:asciiTheme="majorBidi" w:eastAsia="NanumGothic" w:hAnsiTheme="majorBidi" w:cstheme="majorBidi"/>
          <w:sz w:val="24"/>
          <w:szCs w:val="24"/>
        </w:rPr>
        <w:t xml:space="preserve"> 39,</w:t>
      </w:r>
      <w:r w:rsidR="000A7A10">
        <w:rPr>
          <w:rFonts w:asciiTheme="majorBidi" w:eastAsia="NanumGothic" w:hAnsiTheme="majorBidi" w:cstheme="majorBidi"/>
          <w:sz w:val="24"/>
          <w:szCs w:val="24"/>
        </w:rPr>
        <w:t xml:space="preserve"> </w:t>
      </w:r>
      <w:r>
        <w:rPr>
          <w:rFonts w:asciiTheme="majorBidi" w:eastAsia="NanumGothic" w:hAnsiTheme="majorBidi" w:cstheme="majorBidi"/>
          <w:sz w:val="24"/>
          <w:szCs w:val="24"/>
        </w:rPr>
        <w:t>94-9</w:t>
      </w:r>
      <w:r w:rsidRPr="00F30F40">
        <w:rPr>
          <w:rFonts w:asciiTheme="majorBidi" w:eastAsia="NanumGothic" w:hAnsiTheme="majorBidi" w:cstheme="majorBidi"/>
          <w:sz w:val="24"/>
          <w:szCs w:val="24"/>
        </w:rPr>
        <w:t>7</w:t>
      </w:r>
      <w:r>
        <w:rPr>
          <w:rFonts w:asciiTheme="majorBidi" w:eastAsia="NanumGothic" w:hAnsiTheme="majorBidi" w:cstheme="majorBidi"/>
          <w:sz w:val="24"/>
          <w:szCs w:val="24"/>
        </w:rPr>
        <w:t>.</w:t>
      </w:r>
    </w:p>
    <w:p w:rsidR="00B97480" w:rsidRDefault="00B97480" w:rsidP="009F6D31">
      <w:pPr>
        <w:ind w:left="709" w:hanging="709"/>
        <w:jc w:val="left"/>
        <w:rPr>
          <w:rFonts w:asciiTheme="majorBidi" w:eastAsia="NanumGothic" w:hAnsiTheme="majorBidi" w:cstheme="majorBidi"/>
          <w:sz w:val="24"/>
          <w:szCs w:val="24"/>
        </w:rPr>
      </w:pPr>
    </w:p>
    <w:p w:rsidR="00B97480" w:rsidRDefault="00B97480" w:rsidP="009F6D31">
      <w:pPr>
        <w:ind w:left="709" w:hanging="709"/>
        <w:jc w:val="left"/>
        <w:rPr>
          <w:rFonts w:asciiTheme="majorBidi" w:eastAsia="NanumGothic" w:hAnsiTheme="majorBidi" w:cstheme="majorBidi"/>
          <w:sz w:val="24"/>
          <w:szCs w:val="24"/>
        </w:rPr>
      </w:pPr>
      <w:proofErr w:type="spellStart"/>
      <w:proofErr w:type="gramStart"/>
      <w:r>
        <w:rPr>
          <w:rFonts w:asciiTheme="majorBidi" w:eastAsia="NanumGothic" w:hAnsiTheme="majorBidi" w:cstheme="majorBidi"/>
          <w:sz w:val="24"/>
          <w:szCs w:val="24"/>
        </w:rPr>
        <w:t>Lidfors</w:t>
      </w:r>
      <w:proofErr w:type="spellEnd"/>
      <w:r>
        <w:rPr>
          <w:rFonts w:asciiTheme="majorBidi" w:eastAsia="NanumGothic" w:hAnsiTheme="majorBidi" w:cstheme="majorBidi"/>
          <w:sz w:val="24"/>
          <w:szCs w:val="24"/>
        </w:rPr>
        <w:t xml:space="preserve">, L., </w:t>
      </w:r>
      <w:proofErr w:type="spellStart"/>
      <w:r>
        <w:rPr>
          <w:rFonts w:asciiTheme="majorBidi" w:eastAsia="NanumGothic" w:hAnsiTheme="majorBidi" w:cstheme="majorBidi"/>
          <w:sz w:val="24"/>
          <w:szCs w:val="24"/>
        </w:rPr>
        <w:t>Isberg</w:t>
      </w:r>
      <w:proofErr w:type="spellEnd"/>
      <w:r>
        <w:rPr>
          <w:rFonts w:asciiTheme="majorBidi" w:eastAsia="NanumGothic" w:hAnsiTheme="majorBidi" w:cstheme="majorBidi"/>
          <w:sz w:val="24"/>
          <w:szCs w:val="24"/>
        </w:rPr>
        <w:t>,</w:t>
      </w:r>
      <w:r w:rsidRPr="009F6D31">
        <w:rPr>
          <w:rFonts w:asciiTheme="majorBidi" w:eastAsia="NanumGothic" w:hAnsiTheme="majorBidi" w:cstheme="majorBidi"/>
          <w:sz w:val="24"/>
          <w:szCs w:val="24"/>
        </w:rPr>
        <w:t xml:space="preserve"> </w:t>
      </w:r>
      <w:r>
        <w:rPr>
          <w:rFonts w:asciiTheme="majorBidi" w:eastAsia="NanumGothic" w:hAnsiTheme="majorBidi" w:cstheme="majorBidi"/>
          <w:sz w:val="24"/>
          <w:szCs w:val="24"/>
        </w:rPr>
        <w:t>L., 2003,</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Intersucking</w:t>
      </w:r>
      <w:proofErr w:type="spellEnd"/>
      <w:r w:rsidRPr="00D07368">
        <w:rPr>
          <w:rFonts w:asciiTheme="majorBidi" w:eastAsia="NanumGothic" w:hAnsiTheme="majorBidi" w:cstheme="majorBidi"/>
          <w:sz w:val="24"/>
          <w:szCs w:val="24"/>
        </w:rPr>
        <w:t xml:space="preserve"> in Dairy Cattle-Review and Questionnaire.</w:t>
      </w:r>
      <w:proofErr w:type="gramEnd"/>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Applied Animal Behaviour Science.</w:t>
      </w:r>
      <w:proofErr w:type="gramEnd"/>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80(3), </w:t>
      </w:r>
      <w:r w:rsidRPr="00D07368">
        <w:rPr>
          <w:rFonts w:asciiTheme="majorBidi" w:eastAsia="NanumGothic" w:hAnsiTheme="majorBidi" w:cstheme="majorBidi"/>
          <w:sz w:val="24"/>
          <w:szCs w:val="24"/>
        </w:rPr>
        <w:t xml:space="preserve">207-231. </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r>
        <w:rPr>
          <w:rFonts w:asciiTheme="majorBidi" w:eastAsia="NanumGothic" w:hAnsiTheme="majorBidi" w:cstheme="majorBidi"/>
          <w:sz w:val="24"/>
          <w:szCs w:val="24"/>
        </w:rPr>
        <w:lastRenderedPageBreak/>
        <w:t>McCormack, J.</w:t>
      </w:r>
      <w:proofErr w:type="gramStart"/>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1976</w:t>
      </w:r>
      <w:proofErr w:type="gram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Surgical procedure for prevention of self-sucking in cattle.</w:t>
      </w:r>
      <w:proofErr w:type="gramEnd"/>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a</w:t>
      </w:r>
      <w:proofErr w:type="gramEnd"/>
      <w:r w:rsidRPr="00D07368">
        <w:rPr>
          <w:rFonts w:asciiTheme="majorBidi" w:eastAsia="NanumGothic" w:hAnsiTheme="majorBidi" w:cstheme="majorBidi"/>
          <w:sz w:val="24"/>
          <w:szCs w:val="24"/>
        </w:rPr>
        <w:t xml:space="preserve"> photographic essay).</w:t>
      </w:r>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Veterinary Medicine Small Animal Clinician.</w:t>
      </w:r>
      <w:proofErr w:type="gramEnd"/>
      <w:r>
        <w:rPr>
          <w:rFonts w:asciiTheme="majorBidi" w:eastAsia="NanumGothic" w:hAnsiTheme="majorBidi" w:cstheme="majorBidi"/>
          <w:sz w:val="24"/>
          <w:szCs w:val="24"/>
        </w:rPr>
        <w:t xml:space="preserve"> 71(5),</w:t>
      </w:r>
      <w:r w:rsidRPr="00D07368">
        <w:rPr>
          <w:rFonts w:asciiTheme="majorBidi" w:eastAsia="NanumGothic" w:hAnsiTheme="majorBidi" w:cstheme="majorBidi"/>
          <w:sz w:val="24"/>
          <w:szCs w:val="24"/>
        </w:rPr>
        <w:t xml:space="preserve"> 681-683.</w:t>
      </w:r>
    </w:p>
    <w:p w:rsidR="00B97480" w:rsidRDefault="00B97480" w:rsidP="001F0A8A">
      <w:pPr>
        <w:ind w:left="709" w:hanging="709"/>
        <w:jc w:val="left"/>
        <w:rPr>
          <w:rFonts w:asciiTheme="majorBidi" w:eastAsia="NanumGothic" w:hAnsiTheme="majorBidi" w:cstheme="majorBidi"/>
          <w:sz w:val="24"/>
          <w:szCs w:val="24"/>
        </w:rPr>
      </w:pPr>
    </w:p>
    <w:p w:rsidR="001222DC" w:rsidRDefault="001222DC" w:rsidP="001F0A8A">
      <w:pPr>
        <w:ind w:left="709" w:hanging="709"/>
        <w:jc w:val="left"/>
        <w:rPr>
          <w:rFonts w:asciiTheme="majorBidi" w:eastAsia="NanumGothic" w:hAnsiTheme="majorBidi" w:cstheme="majorBidi"/>
          <w:sz w:val="24"/>
          <w:szCs w:val="24"/>
        </w:rPr>
      </w:pPr>
      <w:proofErr w:type="spellStart"/>
      <w:proofErr w:type="gramStart"/>
      <w:r w:rsidRPr="001222DC">
        <w:rPr>
          <w:rFonts w:asciiTheme="majorBidi" w:eastAsia="NanumGothic" w:hAnsiTheme="majorBidi" w:cstheme="majorBidi"/>
          <w:sz w:val="24"/>
          <w:szCs w:val="24"/>
        </w:rPr>
        <w:t>Motsch</w:t>
      </w:r>
      <w:proofErr w:type="spellEnd"/>
      <w:r w:rsidRPr="001222DC">
        <w:rPr>
          <w:rFonts w:asciiTheme="majorBidi" w:eastAsia="NanumGothic" w:hAnsiTheme="majorBidi" w:cstheme="majorBidi"/>
          <w:sz w:val="24"/>
          <w:szCs w:val="24"/>
        </w:rPr>
        <w:t xml:space="preserve">, T., </w:t>
      </w:r>
      <w:proofErr w:type="spellStart"/>
      <w:r w:rsidRPr="001222DC">
        <w:rPr>
          <w:rFonts w:asciiTheme="majorBidi" w:eastAsia="NanumGothic" w:hAnsiTheme="majorBidi" w:cstheme="majorBidi"/>
          <w:sz w:val="24"/>
          <w:szCs w:val="24"/>
        </w:rPr>
        <w:t>Jentsch</w:t>
      </w:r>
      <w:proofErr w:type="spellEnd"/>
      <w:r w:rsidRPr="001222DC">
        <w:rPr>
          <w:rFonts w:asciiTheme="majorBidi" w:eastAsia="NanumGothic" w:hAnsiTheme="majorBidi" w:cstheme="majorBidi"/>
          <w:sz w:val="24"/>
          <w:szCs w:val="24"/>
        </w:rPr>
        <w:t xml:space="preserve">, D., </w:t>
      </w:r>
      <w:proofErr w:type="spellStart"/>
      <w:r w:rsidRPr="001222DC">
        <w:rPr>
          <w:rFonts w:asciiTheme="majorBidi" w:eastAsia="NanumGothic" w:hAnsiTheme="majorBidi" w:cstheme="majorBidi"/>
          <w:sz w:val="24"/>
          <w:szCs w:val="24"/>
        </w:rPr>
        <w:t>Kaphengst</w:t>
      </w:r>
      <w:proofErr w:type="spellEnd"/>
      <w:r w:rsidRPr="001222DC">
        <w:rPr>
          <w:rFonts w:asciiTheme="majorBidi" w:eastAsia="NanumGothic" w:hAnsiTheme="majorBidi" w:cstheme="majorBidi"/>
          <w:sz w:val="24"/>
          <w:szCs w:val="24"/>
        </w:rPr>
        <w:t>, P., 1975.</w:t>
      </w:r>
      <w:proofErr w:type="gramEnd"/>
      <w:r w:rsidRPr="001222DC">
        <w:rPr>
          <w:rFonts w:asciiTheme="majorBidi" w:eastAsia="NanumGothic" w:hAnsiTheme="majorBidi" w:cstheme="majorBidi"/>
          <w:sz w:val="24"/>
          <w:szCs w:val="24"/>
        </w:rPr>
        <w:t xml:space="preserve"> </w:t>
      </w:r>
      <w:proofErr w:type="spellStart"/>
      <w:proofErr w:type="gramStart"/>
      <w:r w:rsidRPr="001222DC">
        <w:rPr>
          <w:rFonts w:asciiTheme="majorBidi" w:eastAsia="NanumGothic" w:hAnsiTheme="majorBidi" w:cstheme="majorBidi"/>
          <w:sz w:val="24"/>
          <w:szCs w:val="24"/>
        </w:rPr>
        <w:t>Untersuchungsergebnisse</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zum</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gegenseitigen</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Euterbesaugen</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bei</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Farsen</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unter</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industriemassigen</w:t>
      </w:r>
      <w:proofErr w:type="spellEnd"/>
      <w:r w:rsidRPr="001222DC">
        <w:rPr>
          <w:rFonts w:asciiTheme="majorBidi" w:eastAsia="NanumGothic" w:hAnsiTheme="majorBidi" w:cstheme="majorBidi"/>
          <w:sz w:val="24"/>
          <w:szCs w:val="24"/>
        </w:rPr>
        <w:t xml:space="preserve"> </w:t>
      </w:r>
      <w:proofErr w:type="spellStart"/>
      <w:r w:rsidRPr="001222DC">
        <w:rPr>
          <w:rFonts w:asciiTheme="majorBidi" w:eastAsia="NanumGothic" w:hAnsiTheme="majorBidi" w:cstheme="majorBidi"/>
          <w:sz w:val="24"/>
          <w:szCs w:val="24"/>
        </w:rPr>
        <w:t>Haltungs</w:t>
      </w:r>
      <w:r>
        <w:rPr>
          <w:rFonts w:asciiTheme="majorBidi" w:eastAsia="NanumGothic" w:hAnsiTheme="majorBidi" w:cstheme="majorBidi"/>
          <w:sz w:val="24"/>
          <w:szCs w:val="24"/>
        </w:rPr>
        <w:t>bedingungen</w:t>
      </w:r>
      <w:proofErr w:type="spellEnd"/>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proofErr w:type="spellStart"/>
      <w:proofErr w:type="gramStart"/>
      <w:r>
        <w:rPr>
          <w:rFonts w:asciiTheme="majorBidi" w:eastAsia="NanumGothic" w:hAnsiTheme="majorBidi" w:cstheme="majorBidi"/>
          <w:sz w:val="24"/>
          <w:szCs w:val="24"/>
        </w:rPr>
        <w:t>Tierzucht</w:t>
      </w:r>
      <w:proofErr w:type="spellEnd"/>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29, 445-</w:t>
      </w:r>
      <w:r w:rsidRPr="001222DC">
        <w:rPr>
          <w:rFonts w:asciiTheme="majorBidi" w:eastAsia="NanumGothic" w:hAnsiTheme="majorBidi" w:cstheme="majorBidi"/>
          <w:sz w:val="24"/>
          <w:szCs w:val="24"/>
        </w:rPr>
        <w:t>447.</w:t>
      </w:r>
    </w:p>
    <w:p w:rsidR="00B97480" w:rsidRDefault="00B97480" w:rsidP="001F0A8A">
      <w:pPr>
        <w:ind w:left="709" w:hanging="709"/>
        <w:jc w:val="left"/>
        <w:rPr>
          <w:rFonts w:asciiTheme="majorBidi" w:eastAsia="NanumGothic" w:hAnsiTheme="majorBidi" w:cstheme="majorBidi"/>
          <w:sz w:val="24"/>
          <w:szCs w:val="24"/>
        </w:rPr>
      </w:pPr>
      <w:proofErr w:type="spellStart"/>
      <w:r w:rsidRPr="001F0A8A">
        <w:rPr>
          <w:rFonts w:asciiTheme="majorBidi" w:eastAsia="NanumGothic" w:hAnsiTheme="majorBidi" w:cstheme="majorBidi"/>
          <w:sz w:val="24"/>
          <w:szCs w:val="24"/>
        </w:rPr>
        <w:t>Ollivere</w:t>
      </w:r>
      <w:proofErr w:type="spellEnd"/>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B</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J</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w:t>
      </w:r>
      <w:proofErr w:type="spellStart"/>
      <w:r w:rsidRPr="001F0A8A">
        <w:rPr>
          <w:rFonts w:asciiTheme="majorBidi" w:eastAsia="NanumGothic" w:hAnsiTheme="majorBidi" w:cstheme="majorBidi"/>
          <w:sz w:val="24"/>
          <w:szCs w:val="24"/>
        </w:rPr>
        <w:t>Bosman</w:t>
      </w:r>
      <w:proofErr w:type="spellEnd"/>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H</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A</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w:t>
      </w:r>
      <w:proofErr w:type="spellStart"/>
      <w:r w:rsidRPr="001F0A8A">
        <w:rPr>
          <w:rFonts w:asciiTheme="majorBidi" w:eastAsia="NanumGothic" w:hAnsiTheme="majorBidi" w:cstheme="majorBidi"/>
          <w:sz w:val="24"/>
          <w:szCs w:val="24"/>
        </w:rPr>
        <w:t>Bearcroft</w:t>
      </w:r>
      <w:proofErr w:type="spellEnd"/>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P</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W</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Robinson</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H.</w:t>
      </w:r>
      <w:r>
        <w:rPr>
          <w:rFonts w:asciiTheme="majorBidi" w:eastAsia="NanumGothic" w:hAnsiTheme="majorBidi" w:cstheme="majorBidi"/>
          <w:sz w:val="24"/>
          <w:szCs w:val="24"/>
        </w:rPr>
        <w:t>,</w:t>
      </w:r>
      <w:r w:rsidRPr="001F0A8A">
        <w:rPr>
          <w:rFonts w:asciiTheme="majorBidi" w:eastAsia="NanumGothic" w:hAnsiTheme="majorBidi" w:cstheme="majorBidi"/>
          <w:sz w:val="24"/>
          <w:szCs w:val="24"/>
        </w:rPr>
        <w:t xml:space="preserve"> 2014</w:t>
      </w:r>
      <w:r>
        <w:rPr>
          <w:rFonts w:asciiTheme="majorBidi" w:eastAsia="NanumGothic" w:hAnsiTheme="majorBidi" w:cstheme="majorBidi"/>
          <w:sz w:val="24"/>
          <w:szCs w:val="24"/>
        </w:rPr>
        <w:t xml:space="preserve">. </w:t>
      </w:r>
      <w:r w:rsidRPr="001F0A8A">
        <w:rPr>
          <w:rFonts w:asciiTheme="majorBidi" w:eastAsia="NanumGothic" w:hAnsiTheme="majorBidi" w:cstheme="majorBidi"/>
          <w:sz w:val="24"/>
          <w:szCs w:val="24"/>
        </w:rPr>
        <w:t xml:space="preserve">Foreign body granulomatous reaction associated with </w:t>
      </w:r>
      <w:proofErr w:type="spellStart"/>
      <w:r w:rsidRPr="001F0A8A">
        <w:rPr>
          <w:rFonts w:asciiTheme="majorBidi" w:eastAsia="NanumGothic" w:hAnsiTheme="majorBidi" w:cstheme="majorBidi"/>
          <w:sz w:val="24"/>
          <w:szCs w:val="24"/>
        </w:rPr>
        <w:t>polyethelene</w:t>
      </w:r>
      <w:proofErr w:type="spellEnd"/>
      <w:r w:rsidRPr="001F0A8A">
        <w:rPr>
          <w:rFonts w:asciiTheme="majorBidi" w:eastAsia="NanumGothic" w:hAnsiTheme="majorBidi" w:cstheme="majorBidi"/>
          <w:sz w:val="24"/>
          <w:szCs w:val="24"/>
        </w:rPr>
        <w:t xml:space="preserve"> ‘</w:t>
      </w:r>
      <w:proofErr w:type="spellStart"/>
      <w:r w:rsidRPr="001F0A8A">
        <w:rPr>
          <w:rFonts w:asciiTheme="majorBidi" w:eastAsia="NanumGothic" w:hAnsiTheme="majorBidi" w:cstheme="majorBidi"/>
          <w:sz w:val="24"/>
          <w:szCs w:val="24"/>
        </w:rPr>
        <w:t>Fiberwire</w:t>
      </w:r>
      <w:proofErr w:type="spellEnd"/>
      <w:r w:rsidRPr="001F0A8A">
        <w:rPr>
          <w:rFonts w:asciiTheme="majorBidi" w:eastAsia="NanumGothic" w:hAnsiTheme="majorBidi" w:cstheme="majorBidi"/>
          <w:sz w:val="24"/>
          <w:szCs w:val="24"/>
        </w:rPr>
        <w:t xml:space="preserve">®’suture material used in Achilles tendon repair. </w:t>
      </w:r>
      <w:proofErr w:type="gramStart"/>
      <w:r w:rsidRPr="001F0A8A">
        <w:rPr>
          <w:rFonts w:asciiTheme="majorBidi" w:eastAsia="NanumGothic" w:hAnsiTheme="majorBidi" w:cstheme="majorBidi"/>
          <w:sz w:val="24"/>
          <w:szCs w:val="24"/>
        </w:rPr>
        <w:t>Foot and Ankle Surgery.</w:t>
      </w:r>
      <w:proofErr w:type="gramEnd"/>
      <w:r w:rsidR="000A7A10">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 xml:space="preserve">20(2), </w:t>
      </w:r>
      <w:r w:rsidRPr="001F0A8A">
        <w:rPr>
          <w:rFonts w:asciiTheme="majorBidi" w:eastAsia="NanumGothic" w:hAnsiTheme="majorBidi" w:cstheme="majorBidi"/>
          <w:sz w:val="24"/>
          <w:szCs w:val="24"/>
        </w:rPr>
        <w:t>e27-</w:t>
      </w:r>
      <w:r>
        <w:rPr>
          <w:rFonts w:asciiTheme="majorBidi" w:eastAsia="NanumGothic" w:hAnsiTheme="majorBidi" w:cstheme="majorBidi"/>
          <w:sz w:val="24"/>
          <w:szCs w:val="24"/>
        </w:rPr>
        <w:t>2</w:t>
      </w:r>
      <w:r w:rsidRPr="001F0A8A">
        <w:rPr>
          <w:rFonts w:asciiTheme="majorBidi" w:eastAsia="NanumGothic" w:hAnsiTheme="majorBidi" w:cstheme="majorBidi"/>
          <w:sz w:val="24"/>
          <w:szCs w:val="24"/>
        </w:rPr>
        <w:t>9.</w:t>
      </w:r>
      <w:proofErr w:type="gramEnd"/>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r>
        <w:rPr>
          <w:rFonts w:asciiTheme="majorBidi" w:eastAsia="NanumGothic" w:hAnsiTheme="majorBidi" w:cstheme="majorBidi"/>
          <w:sz w:val="24"/>
          <w:szCs w:val="24"/>
        </w:rPr>
        <w:t>Reinheckel</w:t>
      </w:r>
      <w:proofErr w:type="spellEnd"/>
      <w:r>
        <w:rPr>
          <w:rFonts w:asciiTheme="majorBidi" w:eastAsia="NanumGothic" w:hAnsiTheme="majorBidi" w:cstheme="majorBidi"/>
          <w:sz w:val="24"/>
          <w:szCs w:val="24"/>
        </w:rPr>
        <w:t xml:space="preserve">, D., </w:t>
      </w:r>
      <w:r w:rsidRPr="00D07368">
        <w:rPr>
          <w:rFonts w:asciiTheme="majorBidi" w:eastAsia="NanumGothic" w:hAnsiTheme="majorBidi" w:cstheme="majorBidi"/>
          <w:sz w:val="24"/>
          <w:szCs w:val="24"/>
        </w:rPr>
        <w:t>1975</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Surgical treatment of milk-sucking cows and heifers.</w:t>
      </w:r>
      <w:proofErr w:type="gram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Monatshefte</w:t>
      </w:r>
      <w:proofErr w:type="spellEnd"/>
      <w:r w:rsidRPr="00D07368">
        <w:rPr>
          <w:rFonts w:asciiTheme="majorBidi" w:eastAsia="NanumGothic" w:hAnsiTheme="majorBidi" w:cstheme="majorBidi"/>
          <w:sz w:val="24"/>
          <w:szCs w:val="24"/>
        </w:rPr>
        <w:t xml:space="preserve"> fur </w:t>
      </w:r>
      <w:proofErr w:type="spellStart"/>
      <w:r w:rsidRPr="00D07368">
        <w:rPr>
          <w:rFonts w:asciiTheme="majorBidi" w:eastAsia="NanumGothic" w:hAnsiTheme="majorBidi" w:cstheme="majorBidi"/>
          <w:sz w:val="24"/>
          <w:szCs w:val="24"/>
        </w:rPr>
        <w:t>Veterinarmedizin</w:t>
      </w:r>
      <w:proofErr w:type="spellEnd"/>
      <w:r w:rsidRPr="00D07368">
        <w:rPr>
          <w:rFonts w:asciiTheme="majorBidi" w:eastAsia="NanumGothic" w:hAnsiTheme="majorBidi" w:cstheme="majorBidi"/>
          <w:sz w:val="24"/>
          <w:szCs w:val="24"/>
        </w:rPr>
        <w:t>. 30(3)</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97-99. </w:t>
      </w:r>
    </w:p>
    <w:p w:rsidR="00B97480" w:rsidRDefault="00B97480" w:rsidP="008B3793">
      <w:pPr>
        <w:autoSpaceDE w:val="0"/>
        <w:autoSpaceDN w:val="0"/>
        <w:adjustRightInd w:val="0"/>
        <w:ind w:left="709" w:hanging="709"/>
        <w:jc w:val="left"/>
        <w:rPr>
          <w:rFonts w:asciiTheme="majorBidi" w:hAnsiTheme="majorBidi" w:cstheme="majorBidi"/>
          <w:sz w:val="24"/>
          <w:szCs w:val="24"/>
        </w:rPr>
      </w:pPr>
    </w:p>
    <w:p w:rsidR="00B97480" w:rsidRDefault="00B97480" w:rsidP="008B3793">
      <w:pPr>
        <w:autoSpaceDE w:val="0"/>
        <w:autoSpaceDN w:val="0"/>
        <w:adjustRightInd w:val="0"/>
        <w:ind w:left="709" w:hanging="709"/>
        <w:jc w:val="left"/>
        <w:rPr>
          <w:rFonts w:asciiTheme="majorBidi" w:hAnsiTheme="majorBidi" w:cstheme="majorBidi"/>
          <w:sz w:val="24"/>
          <w:szCs w:val="24"/>
        </w:rPr>
      </w:pPr>
      <w:proofErr w:type="spellStart"/>
      <w:proofErr w:type="gramStart"/>
      <w:r w:rsidRPr="008B3793">
        <w:rPr>
          <w:rFonts w:asciiTheme="majorBidi" w:hAnsiTheme="majorBidi" w:cstheme="majorBidi"/>
          <w:sz w:val="24"/>
          <w:szCs w:val="24"/>
        </w:rPr>
        <w:t>Secil</w:t>
      </w:r>
      <w:proofErr w:type="spellEnd"/>
      <w:r>
        <w:rPr>
          <w:rFonts w:asciiTheme="majorBidi" w:hAnsiTheme="majorBidi" w:cstheme="majorBidi"/>
          <w:sz w:val="24"/>
          <w:szCs w:val="24"/>
        </w:rPr>
        <w:t>,</w:t>
      </w:r>
      <w:r w:rsidRPr="008B3793">
        <w:rPr>
          <w:rFonts w:asciiTheme="majorBidi" w:hAnsiTheme="majorBidi" w:cstheme="majorBidi"/>
          <w:sz w:val="24"/>
          <w:szCs w:val="24"/>
        </w:rPr>
        <w:t xml:space="preserve"> M</w:t>
      </w:r>
      <w:r>
        <w:rPr>
          <w:rFonts w:asciiTheme="majorBidi" w:hAnsiTheme="majorBidi" w:cstheme="majorBidi"/>
          <w:sz w:val="24"/>
          <w:szCs w:val="24"/>
        </w:rPr>
        <w:t>.</w:t>
      </w:r>
      <w:r w:rsidRPr="008B3793">
        <w:rPr>
          <w:rFonts w:asciiTheme="majorBidi" w:hAnsiTheme="majorBidi" w:cstheme="majorBidi"/>
          <w:sz w:val="24"/>
          <w:szCs w:val="24"/>
        </w:rPr>
        <w:t xml:space="preserve">, </w:t>
      </w:r>
      <w:proofErr w:type="spellStart"/>
      <w:r w:rsidRPr="008B3793">
        <w:rPr>
          <w:rFonts w:asciiTheme="majorBidi" w:hAnsiTheme="majorBidi" w:cstheme="majorBidi"/>
          <w:sz w:val="24"/>
          <w:szCs w:val="24"/>
        </w:rPr>
        <w:t>Mungan</w:t>
      </w:r>
      <w:proofErr w:type="spellEnd"/>
      <w:r>
        <w:rPr>
          <w:rFonts w:asciiTheme="majorBidi" w:hAnsiTheme="majorBidi" w:cstheme="majorBidi"/>
          <w:sz w:val="24"/>
          <w:szCs w:val="24"/>
        </w:rPr>
        <w:t>,</w:t>
      </w:r>
      <w:r w:rsidRPr="008B3793">
        <w:rPr>
          <w:rFonts w:asciiTheme="majorBidi" w:hAnsiTheme="majorBidi" w:cstheme="majorBidi"/>
          <w:sz w:val="24"/>
          <w:szCs w:val="24"/>
        </w:rPr>
        <w:t xml:space="preserve"> U</w:t>
      </w:r>
      <w:r>
        <w:rPr>
          <w:rFonts w:asciiTheme="majorBidi" w:hAnsiTheme="majorBidi" w:cstheme="majorBidi"/>
          <w:sz w:val="24"/>
          <w:szCs w:val="24"/>
        </w:rPr>
        <w:t>.</w:t>
      </w:r>
      <w:r w:rsidRPr="008B3793">
        <w:rPr>
          <w:rFonts w:asciiTheme="majorBidi" w:hAnsiTheme="majorBidi" w:cstheme="majorBidi"/>
          <w:sz w:val="24"/>
          <w:szCs w:val="24"/>
        </w:rPr>
        <w:t xml:space="preserve">, </w:t>
      </w:r>
      <w:proofErr w:type="spellStart"/>
      <w:r w:rsidRPr="008B3793">
        <w:rPr>
          <w:rFonts w:asciiTheme="majorBidi" w:hAnsiTheme="majorBidi" w:cstheme="majorBidi"/>
          <w:sz w:val="24"/>
          <w:szCs w:val="24"/>
        </w:rPr>
        <w:t>Yorukoglu</w:t>
      </w:r>
      <w:proofErr w:type="spellEnd"/>
      <w:r>
        <w:rPr>
          <w:rFonts w:asciiTheme="majorBidi" w:hAnsiTheme="majorBidi" w:cstheme="majorBidi"/>
          <w:sz w:val="24"/>
          <w:szCs w:val="24"/>
        </w:rPr>
        <w:t>,</w:t>
      </w:r>
      <w:r w:rsidRPr="008B3793">
        <w:rPr>
          <w:rFonts w:asciiTheme="majorBidi" w:hAnsiTheme="majorBidi" w:cstheme="majorBidi"/>
          <w:sz w:val="24"/>
          <w:szCs w:val="24"/>
        </w:rPr>
        <w:t xml:space="preserve"> K.</w:t>
      </w:r>
      <w:r>
        <w:rPr>
          <w:rFonts w:asciiTheme="majorBidi" w:hAnsiTheme="majorBidi" w:cstheme="majorBidi"/>
          <w:sz w:val="24"/>
          <w:szCs w:val="24"/>
        </w:rPr>
        <w:t>,</w:t>
      </w:r>
      <w:r w:rsidRPr="008B3793">
        <w:rPr>
          <w:rFonts w:asciiTheme="majorBidi" w:hAnsiTheme="majorBidi" w:cstheme="majorBidi"/>
          <w:sz w:val="24"/>
          <w:szCs w:val="24"/>
        </w:rPr>
        <w:t xml:space="preserve"> 2015</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8B3793">
        <w:rPr>
          <w:rFonts w:asciiTheme="majorBidi" w:hAnsiTheme="majorBidi" w:cstheme="majorBidi"/>
          <w:sz w:val="24"/>
          <w:szCs w:val="24"/>
        </w:rPr>
        <w:t xml:space="preserve">Suture granuloma after orchiectomy: </w:t>
      </w:r>
      <w:proofErr w:type="spellStart"/>
      <w:r w:rsidRPr="008B3793">
        <w:rPr>
          <w:rFonts w:asciiTheme="majorBidi" w:hAnsiTheme="majorBidi" w:cstheme="majorBidi"/>
          <w:sz w:val="24"/>
          <w:szCs w:val="24"/>
        </w:rPr>
        <w:t>sonography</w:t>
      </w:r>
      <w:proofErr w:type="spellEnd"/>
      <w:r w:rsidRPr="008B3793">
        <w:rPr>
          <w:rFonts w:asciiTheme="majorBidi" w:hAnsiTheme="majorBidi" w:cstheme="majorBidi"/>
          <w:sz w:val="24"/>
          <w:szCs w:val="24"/>
        </w:rPr>
        <w:t xml:space="preserve">, </w:t>
      </w:r>
      <w:proofErr w:type="spellStart"/>
      <w:proofErr w:type="gramStart"/>
      <w:r w:rsidRPr="008B3793">
        <w:rPr>
          <w:rFonts w:asciiTheme="majorBidi" w:hAnsiTheme="majorBidi" w:cstheme="majorBidi"/>
          <w:sz w:val="24"/>
          <w:szCs w:val="24"/>
        </w:rPr>
        <w:t>doppler</w:t>
      </w:r>
      <w:proofErr w:type="spellEnd"/>
      <w:proofErr w:type="gramEnd"/>
      <w:r w:rsidRPr="008B3793">
        <w:rPr>
          <w:rFonts w:asciiTheme="majorBidi" w:hAnsiTheme="majorBidi" w:cstheme="majorBidi"/>
          <w:sz w:val="24"/>
          <w:szCs w:val="24"/>
        </w:rPr>
        <w:t xml:space="preserve"> and </w:t>
      </w:r>
      <w:proofErr w:type="spellStart"/>
      <w:r w:rsidRPr="008B3793">
        <w:rPr>
          <w:rFonts w:asciiTheme="majorBidi" w:hAnsiTheme="majorBidi" w:cstheme="majorBidi"/>
          <w:sz w:val="24"/>
          <w:szCs w:val="24"/>
        </w:rPr>
        <w:t>elasto</w:t>
      </w:r>
      <w:r>
        <w:rPr>
          <w:rFonts w:asciiTheme="majorBidi" w:hAnsiTheme="majorBidi" w:cstheme="majorBidi"/>
          <w:sz w:val="24"/>
          <w:szCs w:val="24"/>
        </w:rPr>
        <w:t>graphy</w:t>
      </w:r>
      <w:proofErr w:type="spellEnd"/>
      <w:r>
        <w:rPr>
          <w:rFonts w:asciiTheme="majorBidi" w:hAnsiTheme="majorBidi" w:cstheme="majorBidi"/>
          <w:sz w:val="24"/>
          <w:szCs w:val="24"/>
        </w:rPr>
        <w:t xml:space="preserve"> features. International </w:t>
      </w:r>
      <w:proofErr w:type="spellStart"/>
      <w:r>
        <w:rPr>
          <w:rFonts w:asciiTheme="majorBidi" w:hAnsiTheme="majorBidi" w:cstheme="majorBidi"/>
          <w:sz w:val="24"/>
          <w:szCs w:val="24"/>
        </w:rPr>
        <w:t>Braz</w:t>
      </w:r>
      <w:proofErr w:type="spellEnd"/>
      <w:r>
        <w:rPr>
          <w:rFonts w:asciiTheme="majorBidi" w:hAnsiTheme="majorBidi" w:cstheme="majorBidi"/>
          <w:sz w:val="24"/>
          <w:szCs w:val="24"/>
        </w:rPr>
        <w:t xml:space="preserve"> J U</w:t>
      </w:r>
      <w:r w:rsidRPr="008B3793">
        <w:rPr>
          <w:rFonts w:asciiTheme="majorBidi" w:hAnsiTheme="majorBidi" w:cstheme="majorBidi"/>
          <w:sz w:val="24"/>
          <w:szCs w:val="24"/>
        </w:rPr>
        <w:t>rol.</w:t>
      </w:r>
      <w:r>
        <w:rPr>
          <w:rFonts w:asciiTheme="majorBidi" w:hAnsiTheme="majorBidi" w:cstheme="majorBidi"/>
          <w:sz w:val="24"/>
          <w:szCs w:val="24"/>
        </w:rPr>
        <w:t xml:space="preserve"> 41,</w:t>
      </w:r>
      <w:r w:rsidR="000A7A10">
        <w:rPr>
          <w:rFonts w:asciiTheme="majorBidi" w:hAnsiTheme="majorBidi" w:cstheme="majorBidi"/>
          <w:sz w:val="24"/>
          <w:szCs w:val="24"/>
        </w:rPr>
        <w:t xml:space="preserve"> </w:t>
      </w:r>
      <w:r w:rsidRPr="008B3793">
        <w:rPr>
          <w:rFonts w:asciiTheme="majorBidi" w:hAnsiTheme="majorBidi" w:cstheme="majorBidi"/>
          <w:sz w:val="24"/>
          <w:szCs w:val="24"/>
        </w:rPr>
        <w:t>813-</w:t>
      </w:r>
      <w:r>
        <w:rPr>
          <w:rFonts w:asciiTheme="majorBidi" w:hAnsiTheme="majorBidi" w:cstheme="majorBidi"/>
          <w:sz w:val="24"/>
          <w:szCs w:val="24"/>
        </w:rPr>
        <w:t>81</w:t>
      </w:r>
      <w:r w:rsidRPr="008B3793">
        <w:rPr>
          <w:rFonts w:asciiTheme="majorBidi" w:hAnsiTheme="majorBidi" w:cstheme="majorBidi"/>
          <w:sz w:val="24"/>
          <w:szCs w:val="24"/>
        </w:rPr>
        <w:t>6.</w:t>
      </w:r>
    </w:p>
    <w:p w:rsidR="00B97480" w:rsidRDefault="00B97480" w:rsidP="00755DB9">
      <w:pPr>
        <w:autoSpaceDE w:val="0"/>
        <w:autoSpaceDN w:val="0"/>
        <w:adjustRightInd w:val="0"/>
        <w:ind w:left="709" w:hanging="709"/>
        <w:jc w:val="left"/>
        <w:rPr>
          <w:rFonts w:asciiTheme="majorBidi" w:hAnsiTheme="majorBidi" w:cstheme="majorBidi"/>
          <w:sz w:val="24"/>
          <w:szCs w:val="24"/>
        </w:rPr>
      </w:pPr>
    </w:p>
    <w:p w:rsidR="00B97480" w:rsidRDefault="00B97480" w:rsidP="00755DB9">
      <w:pPr>
        <w:autoSpaceDE w:val="0"/>
        <w:autoSpaceDN w:val="0"/>
        <w:adjustRightInd w:val="0"/>
        <w:ind w:left="709" w:hanging="709"/>
        <w:jc w:val="left"/>
        <w:rPr>
          <w:rFonts w:asciiTheme="majorBidi" w:hAnsiTheme="majorBidi" w:cstheme="majorBidi"/>
          <w:sz w:val="24"/>
          <w:szCs w:val="24"/>
        </w:rPr>
      </w:pPr>
      <w:proofErr w:type="gramStart"/>
      <w:r w:rsidRPr="00D07368">
        <w:rPr>
          <w:rFonts w:asciiTheme="majorBidi" w:hAnsiTheme="majorBidi" w:cstheme="majorBidi"/>
          <w:sz w:val="24"/>
          <w:szCs w:val="24"/>
        </w:rPr>
        <w:t>Silver</w:t>
      </w:r>
      <w:r>
        <w:rPr>
          <w:rFonts w:asciiTheme="majorBidi" w:hAnsiTheme="majorBidi" w:cstheme="majorBidi"/>
          <w:sz w:val="24"/>
          <w:szCs w:val="24"/>
        </w:rPr>
        <w:t>,</w:t>
      </w:r>
      <w:r w:rsidRPr="00D07368">
        <w:rPr>
          <w:rFonts w:asciiTheme="majorBidi" w:hAnsiTheme="majorBidi" w:cstheme="majorBidi"/>
          <w:sz w:val="24"/>
          <w:szCs w:val="24"/>
        </w:rPr>
        <w:t xml:space="preserve"> E</w:t>
      </w:r>
      <w:r>
        <w:rPr>
          <w:rFonts w:asciiTheme="majorBidi" w:hAnsiTheme="majorBidi" w:cstheme="majorBidi"/>
          <w:sz w:val="24"/>
          <w:szCs w:val="24"/>
        </w:rPr>
        <w:t>.</w:t>
      </w:r>
      <w:r w:rsidRPr="00D07368">
        <w:rPr>
          <w:rFonts w:asciiTheme="majorBidi" w:hAnsiTheme="majorBidi" w:cstheme="majorBidi"/>
          <w:sz w:val="24"/>
          <w:szCs w:val="24"/>
        </w:rPr>
        <w:t>, Wu</w:t>
      </w:r>
      <w:r>
        <w:rPr>
          <w:rFonts w:asciiTheme="majorBidi" w:hAnsiTheme="majorBidi" w:cstheme="majorBidi"/>
          <w:sz w:val="24"/>
          <w:szCs w:val="24"/>
        </w:rPr>
        <w:t>,</w:t>
      </w:r>
      <w:r w:rsidRPr="00D07368">
        <w:rPr>
          <w:rFonts w:asciiTheme="majorBidi" w:hAnsiTheme="majorBidi" w:cstheme="majorBidi"/>
          <w:sz w:val="24"/>
          <w:szCs w:val="24"/>
        </w:rPr>
        <w:t xml:space="preserve"> R</w:t>
      </w:r>
      <w:r>
        <w:rPr>
          <w:rFonts w:asciiTheme="majorBidi" w:hAnsiTheme="majorBidi" w:cstheme="majorBidi"/>
          <w:sz w:val="24"/>
          <w:szCs w:val="24"/>
        </w:rPr>
        <w:t>.</w:t>
      </w:r>
      <w:r w:rsidRPr="00D07368">
        <w:rPr>
          <w:rFonts w:asciiTheme="majorBidi" w:hAnsiTheme="majorBidi" w:cstheme="majorBidi"/>
          <w:sz w:val="24"/>
          <w:szCs w:val="24"/>
        </w:rPr>
        <w:t>, Grady</w:t>
      </w:r>
      <w:r>
        <w:rPr>
          <w:rFonts w:asciiTheme="majorBidi" w:hAnsiTheme="majorBidi" w:cstheme="majorBidi"/>
          <w:sz w:val="24"/>
          <w:szCs w:val="24"/>
        </w:rPr>
        <w:t>,</w:t>
      </w:r>
      <w:r w:rsidRPr="00D07368">
        <w:rPr>
          <w:rFonts w:asciiTheme="majorBidi" w:hAnsiTheme="majorBidi" w:cstheme="majorBidi"/>
          <w:sz w:val="24"/>
          <w:szCs w:val="24"/>
        </w:rPr>
        <w:t xml:space="preserve"> J</w:t>
      </w:r>
      <w:r>
        <w:rPr>
          <w:rFonts w:asciiTheme="majorBidi" w:hAnsiTheme="majorBidi" w:cstheme="majorBidi"/>
          <w:sz w:val="24"/>
          <w:szCs w:val="24"/>
        </w:rPr>
        <w:t>.,</w:t>
      </w:r>
      <w:r w:rsidRPr="00D07368">
        <w:rPr>
          <w:rFonts w:asciiTheme="majorBidi" w:hAnsiTheme="majorBidi" w:cstheme="majorBidi"/>
          <w:sz w:val="24"/>
          <w:szCs w:val="24"/>
        </w:rPr>
        <w:t xml:space="preserve"> Song</w:t>
      </w:r>
      <w:r>
        <w:rPr>
          <w:rFonts w:asciiTheme="majorBidi" w:hAnsiTheme="majorBidi" w:cstheme="majorBidi"/>
          <w:sz w:val="24"/>
          <w:szCs w:val="24"/>
        </w:rPr>
        <w:t>,</w:t>
      </w:r>
      <w:r w:rsidRPr="00D07368">
        <w:rPr>
          <w:rFonts w:asciiTheme="majorBidi" w:hAnsiTheme="majorBidi" w:cstheme="majorBidi"/>
          <w:sz w:val="24"/>
          <w:szCs w:val="24"/>
        </w:rPr>
        <w:t xml:space="preserve"> L.</w:t>
      </w:r>
      <w:r>
        <w:rPr>
          <w:rFonts w:asciiTheme="majorBidi" w:hAnsiTheme="majorBidi" w:cstheme="majorBidi"/>
          <w:sz w:val="24"/>
          <w:szCs w:val="24"/>
        </w:rPr>
        <w:t>, 2016.</w:t>
      </w:r>
      <w:proofErr w:type="gramEnd"/>
      <w:r w:rsidRPr="00D07368">
        <w:rPr>
          <w:rFonts w:asciiTheme="majorBidi" w:hAnsiTheme="majorBidi" w:cstheme="majorBidi"/>
          <w:sz w:val="24"/>
          <w:szCs w:val="24"/>
        </w:rPr>
        <w:t xml:space="preserve"> Knot Security - How is it </w:t>
      </w:r>
      <w:proofErr w:type="gramStart"/>
      <w:r w:rsidRPr="00D07368">
        <w:rPr>
          <w:rFonts w:asciiTheme="majorBidi" w:hAnsiTheme="majorBidi" w:cstheme="majorBidi"/>
          <w:sz w:val="24"/>
          <w:szCs w:val="24"/>
        </w:rPr>
        <w:t>Affected</w:t>
      </w:r>
      <w:proofErr w:type="gramEnd"/>
      <w:r w:rsidRPr="00D07368">
        <w:rPr>
          <w:rFonts w:asciiTheme="majorBidi" w:hAnsiTheme="majorBidi" w:cstheme="majorBidi"/>
          <w:sz w:val="24"/>
          <w:szCs w:val="24"/>
        </w:rPr>
        <w:t xml:space="preserve"> by Suture Technique, Material, Size, and Number of Throws? </w:t>
      </w:r>
      <w:proofErr w:type="gramStart"/>
      <w:r w:rsidRPr="00D07368">
        <w:rPr>
          <w:rFonts w:asciiTheme="majorBidi" w:hAnsiTheme="majorBidi" w:cstheme="majorBidi"/>
          <w:sz w:val="24"/>
          <w:szCs w:val="24"/>
        </w:rPr>
        <w:t>J</w:t>
      </w:r>
      <w:r>
        <w:rPr>
          <w:rFonts w:asciiTheme="majorBidi" w:hAnsiTheme="majorBidi" w:cstheme="majorBidi"/>
          <w:sz w:val="24"/>
          <w:szCs w:val="24"/>
        </w:rPr>
        <w:t>ournal</w:t>
      </w:r>
      <w:r w:rsidRPr="00D07368">
        <w:rPr>
          <w:rFonts w:asciiTheme="majorBidi" w:hAnsiTheme="majorBidi" w:cstheme="majorBidi"/>
          <w:sz w:val="24"/>
          <w:szCs w:val="24"/>
        </w:rPr>
        <w:t xml:space="preserve"> </w:t>
      </w:r>
      <w:r>
        <w:rPr>
          <w:rFonts w:asciiTheme="majorBidi" w:hAnsiTheme="majorBidi" w:cstheme="majorBidi"/>
          <w:sz w:val="24"/>
          <w:szCs w:val="24"/>
        </w:rPr>
        <w:t xml:space="preserve">of </w:t>
      </w:r>
      <w:r w:rsidRPr="00D07368">
        <w:rPr>
          <w:rFonts w:asciiTheme="majorBidi" w:hAnsiTheme="majorBidi" w:cstheme="majorBidi"/>
          <w:sz w:val="24"/>
          <w:szCs w:val="24"/>
        </w:rPr>
        <w:t>Oral Maxillofac</w:t>
      </w:r>
      <w:r>
        <w:rPr>
          <w:rFonts w:asciiTheme="majorBidi" w:hAnsiTheme="majorBidi" w:cstheme="majorBidi"/>
          <w:sz w:val="24"/>
          <w:szCs w:val="24"/>
        </w:rPr>
        <w:t>ial Surgery.</w:t>
      </w:r>
      <w:proofErr w:type="gramEnd"/>
      <w:r>
        <w:rPr>
          <w:rFonts w:asciiTheme="majorBidi" w:hAnsiTheme="majorBidi" w:cstheme="majorBidi"/>
          <w:sz w:val="24"/>
          <w:szCs w:val="24"/>
        </w:rPr>
        <w:t xml:space="preserve"> 74 (7),</w:t>
      </w:r>
      <w:r w:rsidRPr="00D07368">
        <w:rPr>
          <w:rFonts w:asciiTheme="majorBidi" w:hAnsiTheme="majorBidi" w:cstheme="majorBidi"/>
          <w:sz w:val="24"/>
          <w:szCs w:val="24"/>
        </w:rPr>
        <w:t xml:space="preserve"> 1304</w:t>
      </w:r>
      <w:r w:rsidRPr="00D07368">
        <w:rPr>
          <w:rFonts w:asciiTheme="majorBidi" w:eastAsia="NanumGothic" w:hAnsiTheme="majorBidi" w:cstheme="majorBidi"/>
          <w:sz w:val="24"/>
          <w:szCs w:val="24"/>
        </w:rPr>
        <w:t>-</w:t>
      </w:r>
      <w:r w:rsidRPr="00D07368">
        <w:rPr>
          <w:rFonts w:asciiTheme="majorBidi" w:hAnsiTheme="majorBidi" w:cstheme="majorBidi"/>
          <w:sz w:val="24"/>
          <w:szCs w:val="24"/>
        </w:rPr>
        <w:t>1312.</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Spinka</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M</w:t>
      </w:r>
      <w:r>
        <w:rPr>
          <w:rFonts w:asciiTheme="majorBidi" w:eastAsia="NanumGothic" w:hAnsiTheme="majorBidi" w:cstheme="majorBidi"/>
          <w:sz w:val="24"/>
          <w:szCs w:val="24"/>
        </w:rPr>
        <w:t>., 1992.</w:t>
      </w:r>
      <w:proofErr w:type="gramEnd"/>
      <w:r w:rsidRPr="00D07368">
        <w:rPr>
          <w:rFonts w:asciiTheme="majorBidi" w:eastAsia="NanumGothic" w:hAnsiTheme="majorBidi" w:cstheme="majorBidi"/>
          <w:sz w:val="24"/>
          <w:szCs w:val="24"/>
        </w:rPr>
        <w:t xml:space="preserve"> </w:t>
      </w:r>
      <w:proofErr w:type="spellStart"/>
      <w:proofErr w:type="gramStart"/>
      <w:r w:rsidRPr="00D07368">
        <w:rPr>
          <w:rFonts w:asciiTheme="majorBidi" w:eastAsia="NanumGothic" w:hAnsiTheme="majorBidi" w:cstheme="majorBidi"/>
          <w:sz w:val="24"/>
          <w:szCs w:val="24"/>
        </w:rPr>
        <w:t>Intersucking</w:t>
      </w:r>
      <w:proofErr w:type="spellEnd"/>
      <w:r w:rsidRPr="00D07368">
        <w:rPr>
          <w:rFonts w:asciiTheme="majorBidi" w:eastAsia="NanumGothic" w:hAnsiTheme="majorBidi" w:cstheme="majorBidi"/>
          <w:sz w:val="24"/>
          <w:szCs w:val="24"/>
        </w:rPr>
        <w:t xml:space="preserve"> in Dairy Heifers during the First Two Years of Lif</w:t>
      </w:r>
      <w:r>
        <w:rPr>
          <w:rFonts w:asciiTheme="majorBidi" w:eastAsia="NanumGothic" w:hAnsiTheme="majorBidi" w:cstheme="majorBidi"/>
          <w:sz w:val="24"/>
          <w:szCs w:val="24"/>
        </w:rPr>
        <w:t>e.</w:t>
      </w:r>
      <w:proofErr w:type="gramEnd"/>
      <w:r>
        <w:rPr>
          <w:rFonts w:asciiTheme="majorBidi" w:eastAsia="NanumGothic" w:hAnsiTheme="majorBidi" w:cstheme="majorBidi"/>
          <w:sz w:val="24"/>
          <w:szCs w:val="24"/>
        </w:rPr>
        <w:t xml:space="preserve"> </w:t>
      </w:r>
      <w:proofErr w:type="spellStart"/>
      <w:proofErr w:type="gramStart"/>
      <w:r>
        <w:rPr>
          <w:rFonts w:asciiTheme="majorBidi" w:eastAsia="NanumGothic" w:hAnsiTheme="majorBidi" w:cstheme="majorBidi"/>
          <w:sz w:val="24"/>
          <w:szCs w:val="24"/>
        </w:rPr>
        <w:t>Behavioural</w:t>
      </w:r>
      <w:proofErr w:type="spellEnd"/>
      <w:r>
        <w:rPr>
          <w:rFonts w:asciiTheme="majorBidi" w:eastAsia="NanumGothic" w:hAnsiTheme="majorBidi" w:cstheme="majorBidi"/>
          <w:sz w:val="24"/>
          <w:szCs w:val="24"/>
        </w:rPr>
        <w:t xml:space="preserve"> Processes.</w:t>
      </w:r>
      <w:proofErr w:type="gramEnd"/>
      <w:r>
        <w:rPr>
          <w:rFonts w:asciiTheme="majorBidi" w:eastAsia="NanumGothic" w:hAnsiTheme="majorBidi" w:cstheme="majorBidi"/>
          <w:sz w:val="24"/>
          <w:szCs w:val="24"/>
        </w:rPr>
        <w:t xml:space="preserve"> 28 (1</w:t>
      </w:r>
      <w:r w:rsidRPr="00D07368">
        <w:rPr>
          <w:rFonts w:asciiTheme="majorBidi" w:eastAsia="NanumGothic" w:hAnsiTheme="majorBidi" w:cstheme="majorBidi"/>
          <w:sz w:val="24"/>
          <w:szCs w:val="24"/>
        </w:rPr>
        <w:t>-</w:t>
      </w:r>
      <w:r>
        <w:rPr>
          <w:rFonts w:asciiTheme="majorBidi" w:eastAsia="NanumGothic" w:hAnsiTheme="majorBidi" w:cstheme="majorBidi"/>
          <w:sz w:val="24"/>
          <w:szCs w:val="24"/>
        </w:rPr>
        <w:t>2), 41</w:t>
      </w:r>
      <w:r w:rsidRPr="00D07368">
        <w:rPr>
          <w:rFonts w:asciiTheme="majorBidi" w:eastAsia="NanumGothic" w:hAnsiTheme="majorBidi" w:cstheme="majorBidi"/>
          <w:sz w:val="24"/>
          <w:szCs w:val="24"/>
        </w:rPr>
        <w:t>-49</w:t>
      </w:r>
      <w:r>
        <w:rPr>
          <w:rFonts w:asciiTheme="majorBidi" w:eastAsia="NanumGothic" w:hAnsiTheme="majorBidi" w:cstheme="majorBidi"/>
          <w:sz w:val="24"/>
          <w:szCs w:val="24"/>
        </w:rPr>
        <w:t>.</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r>
        <w:rPr>
          <w:rFonts w:asciiTheme="majorBidi" w:eastAsia="NanumGothic" w:hAnsiTheme="majorBidi" w:cstheme="majorBidi"/>
          <w:sz w:val="24"/>
          <w:szCs w:val="24"/>
        </w:rPr>
        <w:t>Steenhaut</w:t>
      </w:r>
      <w:proofErr w:type="spellEnd"/>
      <w:r>
        <w:rPr>
          <w:rFonts w:asciiTheme="majorBidi" w:eastAsia="NanumGothic" w:hAnsiTheme="majorBidi" w:cstheme="majorBidi"/>
          <w:sz w:val="24"/>
          <w:szCs w:val="24"/>
        </w:rPr>
        <w:t xml:space="preserve">, M., </w:t>
      </w:r>
      <w:proofErr w:type="spellStart"/>
      <w:r>
        <w:rPr>
          <w:rFonts w:asciiTheme="majorBidi" w:eastAsia="NanumGothic" w:hAnsiTheme="majorBidi" w:cstheme="majorBidi"/>
          <w:sz w:val="24"/>
          <w:szCs w:val="24"/>
        </w:rPr>
        <w:t>Kesel</w:t>
      </w:r>
      <w:proofErr w:type="spellEnd"/>
      <w:r>
        <w:rPr>
          <w:rFonts w:asciiTheme="majorBidi" w:eastAsia="NanumGothic" w:hAnsiTheme="majorBidi" w:cstheme="majorBidi"/>
          <w:sz w:val="24"/>
          <w:szCs w:val="24"/>
        </w:rPr>
        <w:t>, A.,</w:t>
      </w:r>
      <w:r w:rsidRPr="00D07368">
        <w:rPr>
          <w:rFonts w:asciiTheme="majorBidi" w:eastAsia="NanumGothic" w:hAnsiTheme="majorBidi" w:cstheme="majorBidi"/>
          <w:sz w:val="24"/>
          <w:szCs w:val="24"/>
        </w:rPr>
        <w:t xml:space="preserve"> Moor,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1983</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Surgical treatment of milk-sucking in the cow.</w:t>
      </w:r>
      <w:proofErr w:type="gram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Vlaams</w:t>
      </w:r>
      <w:proofErr w:type="spell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Diergeneeskundig</w:t>
      </w:r>
      <w:proofErr w:type="spell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Tijdschrift</w:t>
      </w:r>
      <w:proofErr w:type="spellEnd"/>
      <w:r>
        <w:rPr>
          <w:rFonts w:asciiTheme="majorBidi" w:eastAsia="NanumGothic" w:hAnsiTheme="majorBidi" w:cstheme="majorBidi"/>
          <w:sz w:val="24"/>
          <w:szCs w:val="24"/>
        </w:rPr>
        <w:t>. 52(2),</w:t>
      </w:r>
      <w:r w:rsidRPr="00D07368">
        <w:rPr>
          <w:rFonts w:asciiTheme="majorBidi" w:eastAsia="NanumGothic" w:hAnsiTheme="majorBidi" w:cstheme="majorBidi"/>
          <w:sz w:val="24"/>
          <w:szCs w:val="24"/>
        </w:rPr>
        <w:t xml:space="preserve"> 107-118.</w:t>
      </w:r>
    </w:p>
    <w:p w:rsidR="00B97480" w:rsidRDefault="00B97480" w:rsidP="00110E42">
      <w:pPr>
        <w:ind w:left="709" w:hanging="709"/>
        <w:jc w:val="left"/>
        <w:rPr>
          <w:rFonts w:asciiTheme="majorBidi" w:eastAsia="NanumGothic" w:hAnsiTheme="majorBidi" w:cstheme="majorBidi"/>
          <w:sz w:val="24"/>
          <w:szCs w:val="24"/>
        </w:rPr>
      </w:pPr>
    </w:p>
    <w:p w:rsidR="00B97480" w:rsidRDefault="00B97480" w:rsidP="00110E42">
      <w:pPr>
        <w:ind w:left="709" w:hanging="709"/>
        <w:jc w:val="left"/>
        <w:rPr>
          <w:rFonts w:asciiTheme="majorBidi" w:eastAsia="NanumGothic" w:hAnsiTheme="majorBidi" w:cstheme="majorBidi"/>
          <w:sz w:val="24"/>
          <w:szCs w:val="24"/>
        </w:rPr>
      </w:pPr>
      <w:proofErr w:type="spellStart"/>
      <w:r>
        <w:rPr>
          <w:rFonts w:asciiTheme="majorBidi" w:eastAsia="NanumGothic" w:hAnsiTheme="majorBidi" w:cstheme="majorBidi"/>
          <w:sz w:val="24"/>
          <w:szCs w:val="24"/>
        </w:rPr>
        <w:t>Tadmor</w:t>
      </w:r>
      <w:proofErr w:type="spellEnd"/>
      <w:r>
        <w:rPr>
          <w:rFonts w:asciiTheme="majorBidi" w:eastAsia="NanumGothic" w:hAnsiTheme="majorBidi" w:cstheme="majorBidi"/>
          <w:sz w:val="24"/>
          <w:szCs w:val="24"/>
        </w:rPr>
        <w:t>, A.,</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Ayalon</w:t>
      </w:r>
      <w:proofErr w:type="spellEnd"/>
      <w:r w:rsidRPr="00D07368">
        <w:rPr>
          <w:rFonts w:asciiTheme="majorBidi" w:eastAsia="NanumGothic" w:hAnsiTheme="majorBidi" w:cstheme="majorBidi"/>
          <w:sz w:val="24"/>
          <w:szCs w:val="24"/>
        </w:rPr>
        <w:t>, N.</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1972</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gramStart"/>
      <w:r w:rsidRPr="00D07368">
        <w:rPr>
          <w:rFonts w:asciiTheme="majorBidi" w:eastAsia="NanumGothic" w:hAnsiTheme="majorBidi" w:cstheme="majorBidi"/>
          <w:sz w:val="24"/>
          <w:szCs w:val="24"/>
        </w:rPr>
        <w:t>Surgical treatment of sucking in cows</w:t>
      </w:r>
      <w:r>
        <w:rPr>
          <w:rFonts w:asciiTheme="majorBidi" w:eastAsia="NanumGothic" w:hAnsiTheme="majorBidi" w:cstheme="majorBidi"/>
          <w:sz w:val="24"/>
          <w:szCs w:val="24"/>
        </w:rPr>
        <w:t>.</w:t>
      </w:r>
      <w:proofErr w:type="gram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Refuah</w:t>
      </w:r>
      <w:proofErr w:type="spellEnd"/>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Veterinarith</w:t>
      </w:r>
      <w:proofErr w:type="spellEnd"/>
      <w:r w:rsidRPr="00D07368">
        <w:rPr>
          <w:rFonts w:asciiTheme="majorBidi" w:eastAsia="NanumGothic" w:hAnsiTheme="majorBidi" w:cstheme="majorBidi"/>
          <w:sz w:val="24"/>
          <w:szCs w:val="24"/>
        </w:rPr>
        <w:t>.</w:t>
      </w:r>
      <w:r>
        <w:rPr>
          <w:rFonts w:asciiTheme="majorBidi" w:eastAsia="NanumGothic" w:hAnsiTheme="majorBidi" w:cstheme="majorBidi"/>
          <w:sz w:val="24"/>
          <w:szCs w:val="24"/>
        </w:rPr>
        <w:t xml:space="preserve"> 29(4),</w:t>
      </w:r>
      <w:r w:rsidRPr="00D07368">
        <w:rPr>
          <w:rFonts w:asciiTheme="majorBidi" w:eastAsia="NanumGothic" w:hAnsiTheme="majorBidi" w:cstheme="majorBidi"/>
          <w:sz w:val="24"/>
          <w:szCs w:val="24"/>
        </w:rPr>
        <w:t xml:space="preserve"> 169-173.</w:t>
      </w:r>
    </w:p>
    <w:p w:rsidR="00B97480" w:rsidRDefault="00B97480" w:rsidP="001F0A8A">
      <w:pPr>
        <w:ind w:left="709" w:hanging="709"/>
        <w:jc w:val="left"/>
        <w:rPr>
          <w:rFonts w:asciiTheme="majorBidi" w:eastAsia="NanumGothic" w:hAnsiTheme="majorBidi" w:cstheme="majorBidi"/>
          <w:sz w:val="24"/>
          <w:szCs w:val="24"/>
        </w:rPr>
      </w:pPr>
    </w:p>
    <w:p w:rsidR="00B97480" w:rsidRDefault="00B97480" w:rsidP="001F0A8A">
      <w:pPr>
        <w:ind w:left="709" w:hanging="709"/>
        <w:jc w:val="left"/>
        <w:rPr>
          <w:rFonts w:asciiTheme="majorBidi" w:eastAsia="NanumGothic" w:hAnsiTheme="majorBidi" w:cstheme="majorBidi"/>
          <w:sz w:val="24"/>
          <w:szCs w:val="24"/>
        </w:rPr>
      </w:pPr>
      <w:proofErr w:type="spellStart"/>
      <w:r w:rsidRPr="00B17FD2">
        <w:rPr>
          <w:rFonts w:asciiTheme="majorBidi" w:eastAsia="NanumGothic" w:hAnsiTheme="majorBidi" w:cstheme="majorBidi"/>
          <w:sz w:val="24"/>
          <w:szCs w:val="24"/>
        </w:rPr>
        <w:t>Takahara</w:t>
      </w:r>
      <w:proofErr w:type="spellEnd"/>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K</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w:t>
      </w:r>
      <w:proofErr w:type="spellStart"/>
      <w:r w:rsidRPr="00B17FD2">
        <w:rPr>
          <w:rFonts w:asciiTheme="majorBidi" w:eastAsia="NanumGothic" w:hAnsiTheme="majorBidi" w:cstheme="majorBidi"/>
          <w:sz w:val="24"/>
          <w:szCs w:val="24"/>
        </w:rPr>
        <w:t>Kakinoki</w:t>
      </w:r>
      <w:proofErr w:type="spellEnd"/>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H</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w:t>
      </w:r>
      <w:proofErr w:type="spellStart"/>
      <w:r w:rsidRPr="00B17FD2">
        <w:rPr>
          <w:rFonts w:asciiTheme="majorBidi" w:eastAsia="NanumGothic" w:hAnsiTheme="majorBidi" w:cstheme="majorBidi"/>
          <w:sz w:val="24"/>
          <w:szCs w:val="24"/>
        </w:rPr>
        <w:t>Ikoma</w:t>
      </w:r>
      <w:proofErr w:type="spellEnd"/>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w:t>
      </w:r>
      <w:proofErr w:type="spellStart"/>
      <w:r w:rsidRPr="00B17FD2">
        <w:rPr>
          <w:rFonts w:asciiTheme="majorBidi" w:eastAsia="NanumGothic" w:hAnsiTheme="majorBidi" w:cstheme="majorBidi"/>
          <w:sz w:val="24"/>
          <w:szCs w:val="24"/>
        </w:rPr>
        <w:t>Udo</w:t>
      </w:r>
      <w:proofErr w:type="spellEnd"/>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K</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Tobu</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xml:space="preserve"> S</w:t>
      </w:r>
      <w:r>
        <w:rPr>
          <w:rFonts w:asciiTheme="majorBidi" w:eastAsia="NanumGothic" w:hAnsiTheme="majorBidi" w:cstheme="majorBidi"/>
          <w:sz w:val="24"/>
          <w:szCs w:val="24"/>
        </w:rPr>
        <w:t>.</w:t>
      </w:r>
      <w:r w:rsidRPr="00B17FD2">
        <w:rPr>
          <w:rFonts w:asciiTheme="majorBidi" w:eastAsia="NanumGothic" w:hAnsiTheme="majorBidi" w:cstheme="majorBidi"/>
          <w:sz w:val="24"/>
          <w:szCs w:val="24"/>
        </w:rPr>
        <w:t>, Satoh</w:t>
      </w:r>
      <w:r>
        <w:rPr>
          <w:rFonts w:asciiTheme="majorBidi" w:eastAsia="NanumGothic" w:hAnsiTheme="majorBidi" w:cstheme="majorBidi"/>
          <w:sz w:val="24"/>
          <w:szCs w:val="24"/>
        </w:rPr>
        <w:t xml:space="preserve">. </w:t>
      </w:r>
      <w:proofErr w:type="gramStart"/>
      <w:r>
        <w:rPr>
          <w:rFonts w:asciiTheme="majorBidi" w:eastAsia="NanumGothic" w:hAnsiTheme="majorBidi" w:cstheme="majorBidi"/>
          <w:sz w:val="24"/>
          <w:szCs w:val="24"/>
        </w:rPr>
        <w:t>Y,</w:t>
      </w:r>
      <w:r w:rsidRPr="00221B5B">
        <w:rPr>
          <w:rFonts w:asciiTheme="majorBidi" w:eastAsia="NanumGothic" w:hAnsiTheme="majorBidi" w:cstheme="majorBidi"/>
          <w:sz w:val="24"/>
          <w:szCs w:val="24"/>
        </w:rPr>
        <w:t xml:space="preserve"> </w:t>
      </w:r>
      <w:proofErr w:type="spellStart"/>
      <w:r w:rsidRPr="00221B5B">
        <w:rPr>
          <w:rFonts w:asciiTheme="majorBidi" w:eastAsia="NanumGothic" w:hAnsiTheme="majorBidi" w:cstheme="majorBidi"/>
          <w:sz w:val="24"/>
          <w:szCs w:val="24"/>
        </w:rPr>
        <w:t>Tokuda</w:t>
      </w:r>
      <w:proofErr w:type="spellEnd"/>
      <w:r>
        <w:rPr>
          <w:rFonts w:asciiTheme="majorBidi" w:eastAsia="NanumGothic" w:hAnsiTheme="majorBidi" w:cstheme="majorBidi"/>
          <w:sz w:val="24"/>
          <w:szCs w:val="24"/>
        </w:rPr>
        <w:t>,</w:t>
      </w:r>
      <w:r w:rsidRPr="00221B5B">
        <w:rPr>
          <w:rFonts w:asciiTheme="majorBidi" w:eastAsia="NanumGothic" w:hAnsiTheme="majorBidi" w:cstheme="majorBidi"/>
          <w:sz w:val="24"/>
          <w:szCs w:val="24"/>
        </w:rPr>
        <w:t xml:space="preserve"> Y</w:t>
      </w:r>
      <w:r>
        <w:rPr>
          <w:rFonts w:asciiTheme="majorBidi" w:eastAsia="NanumGothic" w:hAnsiTheme="majorBidi" w:cstheme="majorBidi"/>
          <w:sz w:val="24"/>
          <w:szCs w:val="24"/>
        </w:rPr>
        <w:t>.,</w:t>
      </w:r>
      <w:r w:rsidRPr="00221B5B">
        <w:rPr>
          <w:rFonts w:asciiTheme="majorBidi" w:eastAsia="NanumGothic" w:hAnsiTheme="majorBidi" w:cstheme="majorBidi"/>
          <w:sz w:val="24"/>
          <w:szCs w:val="24"/>
        </w:rPr>
        <w:t xml:space="preserve"> Noguchi, M</w:t>
      </w:r>
      <w:r>
        <w:rPr>
          <w:rFonts w:asciiTheme="majorBidi" w:eastAsia="NanumGothic" w:hAnsiTheme="majorBidi" w:cstheme="majorBidi"/>
          <w:sz w:val="24"/>
          <w:szCs w:val="24"/>
        </w:rPr>
        <w:t>.,</w:t>
      </w:r>
      <w:r w:rsidRPr="00221B5B">
        <w:rPr>
          <w:rFonts w:asciiTheme="majorBidi" w:eastAsia="NanumGothic" w:hAnsiTheme="majorBidi" w:cstheme="majorBidi"/>
          <w:sz w:val="24"/>
          <w:szCs w:val="24"/>
        </w:rPr>
        <w:t xml:space="preserve"> Aoki,</w:t>
      </w:r>
      <w:r>
        <w:rPr>
          <w:rFonts w:asciiTheme="majorBidi" w:eastAsia="NanumGothic" w:hAnsiTheme="majorBidi" w:cstheme="majorBidi"/>
          <w:sz w:val="24"/>
          <w:szCs w:val="24"/>
        </w:rPr>
        <w:t xml:space="preserve"> S.,</w:t>
      </w:r>
      <w:r w:rsidRPr="00221B5B">
        <w:rPr>
          <w:rFonts w:asciiTheme="majorBidi" w:eastAsia="NanumGothic" w:hAnsiTheme="majorBidi" w:cstheme="majorBidi"/>
          <w:sz w:val="24"/>
          <w:szCs w:val="24"/>
        </w:rPr>
        <w:t xml:space="preserve"> </w:t>
      </w:r>
      <w:proofErr w:type="spellStart"/>
      <w:r w:rsidRPr="00221B5B">
        <w:rPr>
          <w:rFonts w:asciiTheme="majorBidi" w:eastAsia="NanumGothic" w:hAnsiTheme="majorBidi" w:cstheme="majorBidi"/>
          <w:sz w:val="24"/>
          <w:szCs w:val="24"/>
        </w:rPr>
        <w:t>Uozumi</w:t>
      </w:r>
      <w:proofErr w:type="spellEnd"/>
      <w:r>
        <w:rPr>
          <w:rFonts w:asciiTheme="majorBidi" w:eastAsia="NanumGothic" w:hAnsiTheme="majorBidi" w:cstheme="majorBidi"/>
          <w:sz w:val="24"/>
          <w:szCs w:val="24"/>
        </w:rPr>
        <w:t>, J.,</w:t>
      </w:r>
      <w:r w:rsidRPr="00221B5B">
        <w:rPr>
          <w:rFonts w:asciiTheme="majorBidi" w:eastAsia="NanumGothic" w:hAnsiTheme="majorBidi" w:cstheme="majorBidi"/>
          <w:sz w:val="24"/>
          <w:szCs w:val="24"/>
        </w:rPr>
        <w:t xml:space="preserve"> </w:t>
      </w:r>
      <w:r w:rsidRPr="00B17FD2">
        <w:rPr>
          <w:rFonts w:asciiTheme="majorBidi" w:eastAsia="NanumGothic" w:hAnsiTheme="majorBidi" w:cstheme="majorBidi"/>
          <w:sz w:val="24"/>
          <w:szCs w:val="24"/>
        </w:rPr>
        <w:t>2013</w:t>
      </w:r>
      <w:r>
        <w:rPr>
          <w:rFonts w:asciiTheme="majorBidi" w:eastAsia="NanumGothic" w:hAnsiTheme="majorBidi" w:cstheme="majorBidi"/>
          <w:sz w:val="24"/>
          <w:szCs w:val="24"/>
        </w:rPr>
        <w:t>.</w:t>
      </w:r>
      <w:proofErr w:type="gramEnd"/>
      <w:r>
        <w:rPr>
          <w:rFonts w:asciiTheme="majorBidi" w:eastAsia="NanumGothic" w:hAnsiTheme="majorBidi" w:cstheme="majorBidi"/>
          <w:sz w:val="24"/>
          <w:szCs w:val="24"/>
        </w:rPr>
        <w:t xml:space="preserve"> </w:t>
      </w:r>
      <w:proofErr w:type="gramStart"/>
      <w:r w:rsidRPr="00B17FD2">
        <w:rPr>
          <w:rFonts w:asciiTheme="majorBidi" w:eastAsia="NanumGothic" w:hAnsiTheme="majorBidi" w:cstheme="majorBidi"/>
          <w:sz w:val="24"/>
          <w:szCs w:val="24"/>
        </w:rPr>
        <w:t>Suture granuloma showing false-positive findings on FDG-PET.</w:t>
      </w:r>
      <w:proofErr w:type="gramEnd"/>
      <w:r w:rsidRPr="00B17FD2">
        <w:rPr>
          <w:rFonts w:asciiTheme="majorBidi" w:eastAsia="NanumGothic" w:hAnsiTheme="majorBidi" w:cstheme="majorBidi"/>
          <w:sz w:val="24"/>
          <w:szCs w:val="24"/>
        </w:rPr>
        <w:t xml:space="preserve"> Case </w:t>
      </w:r>
      <w:r>
        <w:rPr>
          <w:rFonts w:asciiTheme="majorBidi" w:eastAsia="NanumGothic" w:hAnsiTheme="majorBidi" w:cstheme="majorBidi"/>
          <w:sz w:val="24"/>
          <w:szCs w:val="24"/>
        </w:rPr>
        <w:t>Reports in U</w:t>
      </w:r>
      <w:r w:rsidRPr="00B17FD2">
        <w:rPr>
          <w:rFonts w:asciiTheme="majorBidi" w:eastAsia="NanumGothic" w:hAnsiTheme="majorBidi" w:cstheme="majorBidi"/>
          <w:sz w:val="24"/>
          <w:szCs w:val="24"/>
        </w:rPr>
        <w:t>rology.</w:t>
      </w:r>
      <w:r>
        <w:rPr>
          <w:rFonts w:asciiTheme="majorBidi" w:eastAsia="NanumGothic" w:hAnsiTheme="majorBidi" w:cstheme="majorBidi"/>
          <w:sz w:val="24"/>
          <w:szCs w:val="24"/>
        </w:rPr>
        <w:t xml:space="preserve"> 2013,</w:t>
      </w:r>
      <w:r w:rsidR="000A7A10">
        <w:rPr>
          <w:rFonts w:asciiTheme="majorBidi" w:eastAsia="NanumGothic" w:hAnsiTheme="majorBidi" w:cstheme="majorBidi"/>
          <w:sz w:val="24"/>
          <w:szCs w:val="24"/>
        </w:rPr>
        <w:t xml:space="preserve"> </w:t>
      </w:r>
      <w:r>
        <w:rPr>
          <w:rFonts w:asciiTheme="majorBidi" w:eastAsia="NanumGothic" w:hAnsiTheme="majorBidi" w:cstheme="majorBidi"/>
          <w:sz w:val="24"/>
          <w:szCs w:val="24"/>
        </w:rPr>
        <w:t>1-3.</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D07368">
      <w:pPr>
        <w:ind w:left="709" w:hanging="709"/>
        <w:jc w:val="left"/>
        <w:rPr>
          <w:rFonts w:asciiTheme="majorBidi" w:eastAsia="NanumGothic" w:hAnsiTheme="majorBidi" w:cstheme="majorBidi"/>
          <w:sz w:val="24"/>
          <w:szCs w:val="24"/>
        </w:rPr>
      </w:pPr>
      <w:proofErr w:type="spellStart"/>
      <w:proofErr w:type="gramStart"/>
      <w:r w:rsidRPr="00D07368">
        <w:rPr>
          <w:rFonts w:asciiTheme="majorBidi" w:eastAsia="NanumGothic" w:hAnsiTheme="majorBidi" w:cstheme="majorBidi"/>
          <w:sz w:val="24"/>
          <w:szCs w:val="24"/>
        </w:rPr>
        <w:t>Veissier</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I</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de </w:t>
      </w:r>
      <w:proofErr w:type="spellStart"/>
      <w:r w:rsidRPr="00D07368">
        <w:rPr>
          <w:rFonts w:asciiTheme="majorBidi" w:eastAsia="NanumGothic" w:hAnsiTheme="majorBidi" w:cstheme="majorBidi"/>
          <w:sz w:val="24"/>
          <w:szCs w:val="24"/>
        </w:rPr>
        <w:t>Passillé</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M</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Després</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G</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Rushen</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J</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Charpentier</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I</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Ramirez de la Fe</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A</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R</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proofErr w:type="spellStart"/>
      <w:r w:rsidRPr="00D07368">
        <w:rPr>
          <w:rFonts w:asciiTheme="majorBidi" w:eastAsia="NanumGothic" w:hAnsiTheme="majorBidi" w:cstheme="majorBidi"/>
          <w:sz w:val="24"/>
          <w:szCs w:val="24"/>
        </w:rPr>
        <w:t>Pradel</w:t>
      </w:r>
      <w:proofErr w:type="spellEnd"/>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P.</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2002.</w:t>
      </w:r>
      <w:proofErr w:type="gramEnd"/>
      <w:r w:rsidRPr="00D07368">
        <w:rPr>
          <w:rFonts w:asciiTheme="majorBidi" w:eastAsia="NanumGothic" w:hAnsiTheme="majorBidi" w:cstheme="majorBidi"/>
          <w:sz w:val="24"/>
          <w:szCs w:val="24"/>
        </w:rPr>
        <w:t xml:space="preserve"> Does Nutritive and Non-Nutritive Sucking Reduce Other Oral Behaviors </w:t>
      </w:r>
      <w:r>
        <w:rPr>
          <w:rFonts w:asciiTheme="majorBidi" w:eastAsia="NanumGothic" w:hAnsiTheme="majorBidi" w:cstheme="majorBidi"/>
          <w:sz w:val="24"/>
          <w:szCs w:val="24"/>
        </w:rPr>
        <w:t xml:space="preserve">and Stimulate Rest in Calves? </w:t>
      </w:r>
      <w:proofErr w:type="gramStart"/>
      <w:r>
        <w:rPr>
          <w:rFonts w:asciiTheme="majorBidi" w:eastAsia="NanumGothic" w:hAnsiTheme="majorBidi" w:cstheme="majorBidi"/>
          <w:sz w:val="24"/>
          <w:szCs w:val="24"/>
        </w:rPr>
        <w:t>Journal of Animal</w:t>
      </w:r>
      <w:r w:rsidRPr="00D07368">
        <w:rPr>
          <w:rFonts w:asciiTheme="majorBidi" w:eastAsia="NanumGothic" w:hAnsiTheme="majorBidi" w:cstheme="majorBidi"/>
          <w:sz w:val="24"/>
          <w:szCs w:val="24"/>
        </w:rPr>
        <w:t xml:space="preserve"> Sci</w:t>
      </w:r>
      <w:r>
        <w:rPr>
          <w:rFonts w:asciiTheme="majorBidi" w:eastAsia="NanumGothic" w:hAnsiTheme="majorBidi" w:cstheme="majorBidi"/>
          <w:sz w:val="24"/>
          <w:szCs w:val="24"/>
        </w:rPr>
        <w:t>ence</w:t>
      </w:r>
      <w:r w:rsidRPr="00D07368">
        <w:rPr>
          <w:rFonts w:asciiTheme="majorBidi" w:eastAsia="NanumGothic" w:hAnsiTheme="majorBidi" w:cstheme="majorBidi"/>
          <w:sz w:val="24"/>
          <w:szCs w:val="24"/>
        </w:rPr>
        <w:t>.</w:t>
      </w:r>
      <w:proofErr w:type="gramEnd"/>
      <w:r w:rsidRPr="00D07368">
        <w:rPr>
          <w:rFonts w:asciiTheme="majorBidi" w:eastAsia="NanumGothic" w:hAnsiTheme="majorBidi" w:cstheme="majorBidi"/>
          <w:sz w:val="24"/>
          <w:szCs w:val="24"/>
        </w:rPr>
        <w:t xml:space="preserve"> </w:t>
      </w:r>
      <w:r>
        <w:rPr>
          <w:rFonts w:asciiTheme="majorBidi" w:eastAsia="NanumGothic" w:hAnsiTheme="majorBidi" w:cstheme="majorBidi"/>
          <w:sz w:val="24"/>
          <w:szCs w:val="24"/>
        </w:rPr>
        <w:t xml:space="preserve">80(10), </w:t>
      </w:r>
      <w:r w:rsidRPr="00D07368">
        <w:rPr>
          <w:rFonts w:asciiTheme="majorBidi" w:eastAsia="NanumGothic" w:hAnsiTheme="majorBidi" w:cstheme="majorBidi"/>
          <w:sz w:val="24"/>
          <w:szCs w:val="24"/>
        </w:rPr>
        <w:t xml:space="preserve">2574-2587. </w:t>
      </w:r>
    </w:p>
    <w:p w:rsidR="00B97480" w:rsidRDefault="00B97480" w:rsidP="00D07368">
      <w:pPr>
        <w:ind w:left="709" w:hanging="709"/>
        <w:jc w:val="left"/>
        <w:rPr>
          <w:rFonts w:asciiTheme="majorBidi" w:eastAsia="NanumGothic" w:hAnsiTheme="majorBidi" w:cstheme="majorBidi"/>
          <w:sz w:val="24"/>
          <w:szCs w:val="24"/>
        </w:rPr>
      </w:pPr>
    </w:p>
    <w:p w:rsidR="00B97480" w:rsidRDefault="00B97480" w:rsidP="000A5260">
      <w:pPr>
        <w:ind w:left="709" w:hanging="709"/>
        <w:jc w:val="left"/>
        <w:rPr>
          <w:rFonts w:asciiTheme="majorBidi" w:eastAsia="NanumGothic" w:hAnsiTheme="majorBidi" w:cstheme="majorBidi"/>
          <w:sz w:val="24"/>
          <w:szCs w:val="24"/>
        </w:rPr>
      </w:pPr>
      <w:r w:rsidRPr="00D07368">
        <w:rPr>
          <w:rFonts w:asciiTheme="majorBidi" w:eastAsia="NanumGothic" w:hAnsiTheme="majorBidi" w:cstheme="majorBidi"/>
          <w:sz w:val="24"/>
          <w:szCs w:val="24"/>
        </w:rPr>
        <w:t>Yong, H., Cho, J.</w:t>
      </w:r>
      <w:r>
        <w:rPr>
          <w:rFonts w:asciiTheme="majorBidi" w:eastAsia="NanumGothic" w:hAnsiTheme="majorBidi" w:cstheme="majorBidi"/>
          <w:sz w:val="24"/>
          <w:szCs w:val="24"/>
        </w:rPr>
        <w:t>,</w:t>
      </w:r>
      <w:r w:rsidRPr="00D07368">
        <w:rPr>
          <w:rFonts w:asciiTheme="majorBidi" w:eastAsia="NanumGothic" w:hAnsiTheme="majorBidi" w:cstheme="majorBidi"/>
          <w:sz w:val="24"/>
          <w:szCs w:val="24"/>
        </w:rPr>
        <w:t xml:space="preserve"> Kim, S.</w:t>
      </w:r>
      <w:r>
        <w:rPr>
          <w:rFonts w:asciiTheme="majorBidi" w:eastAsia="NanumGothic" w:hAnsiTheme="majorBidi" w:cstheme="majorBidi"/>
          <w:sz w:val="24"/>
          <w:szCs w:val="24"/>
        </w:rPr>
        <w:t>, 2008.</w:t>
      </w:r>
      <w:r w:rsidRPr="00D07368">
        <w:rPr>
          <w:rFonts w:asciiTheme="majorBidi" w:eastAsia="NanumGothic" w:hAnsiTheme="majorBidi" w:cstheme="majorBidi"/>
          <w:sz w:val="24"/>
          <w:szCs w:val="24"/>
        </w:rPr>
        <w:t xml:space="preserve"> Tongue </w:t>
      </w:r>
      <w:proofErr w:type="gramStart"/>
      <w:r w:rsidRPr="00D07368">
        <w:rPr>
          <w:rFonts w:asciiTheme="majorBidi" w:eastAsia="NanumGothic" w:hAnsiTheme="majorBidi" w:cstheme="majorBidi"/>
          <w:sz w:val="24"/>
          <w:szCs w:val="24"/>
        </w:rPr>
        <w:t>surgery of a cow showing a constant inter</w:t>
      </w:r>
      <w:proofErr w:type="gramEnd"/>
      <w:r w:rsidRPr="00D07368">
        <w:rPr>
          <w:rFonts w:asciiTheme="majorBidi" w:eastAsia="NanumGothic" w:hAnsiTheme="majorBidi" w:cstheme="majorBidi"/>
          <w:sz w:val="24"/>
          <w:szCs w:val="24"/>
        </w:rPr>
        <w:t xml:space="preserve"> suckin</w:t>
      </w:r>
      <w:r>
        <w:rPr>
          <w:rFonts w:asciiTheme="majorBidi" w:eastAsia="NanumGothic" w:hAnsiTheme="majorBidi" w:cstheme="majorBidi"/>
          <w:sz w:val="24"/>
          <w:szCs w:val="24"/>
        </w:rPr>
        <w:t xml:space="preserve">g behavior. </w:t>
      </w:r>
      <w:proofErr w:type="gramStart"/>
      <w:r>
        <w:rPr>
          <w:rFonts w:asciiTheme="majorBidi" w:eastAsia="NanumGothic" w:hAnsiTheme="majorBidi" w:cstheme="majorBidi"/>
          <w:sz w:val="24"/>
          <w:szCs w:val="24"/>
        </w:rPr>
        <w:t>Journal of</w:t>
      </w:r>
      <w:r w:rsidRPr="00D07368">
        <w:rPr>
          <w:rFonts w:asciiTheme="majorBidi" w:eastAsia="NanumGothic" w:hAnsiTheme="majorBidi" w:cstheme="majorBidi"/>
          <w:sz w:val="24"/>
          <w:szCs w:val="24"/>
        </w:rPr>
        <w:t xml:space="preserve"> Vet</w:t>
      </w:r>
      <w:r>
        <w:rPr>
          <w:rFonts w:asciiTheme="majorBidi" w:eastAsia="NanumGothic" w:hAnsiTheme="majorBidi" w:cstheme="majorBidi"/>
          <w:sz w:val="24"/>
          <w:szCs w:val="24"/>
        </w:rPr>
        <w:t>erinary Clinics.</w:t>
      </w:r>
      <w:proofErr w:type="gramEnd"/>
      <w:r>
        <w:rPr>
          <w:rFonts w:asciiTheme="majorBidi" w:eastAsia="NanumGothic" w:hAnsiTheme="majorBidi" w:cstheme="majorBidi"/>
          <w:sz w:val="24"/>
          <w:szCs w:val="24"/>
        </w:rPr>
        <w:t xml:space="preserve"> 25(2),</w:t>
      </w:r>
      <w:r w:rsidRPr="00D07368">
        <w:rPr>
          <w:rFonts w:asciiTheme="majorBidi" w:eastAsia="NanumGothic" w:hAnsiTheme="majorBidi" w:cstheme="majorBidi"/>
          <w:sz w:val="24"/>
          <w:szCs w:val="24"/>
        </w:rPr>
        <w:t xml:space="preserve"> 136-138.</w:t>
      </w:r>
      <w:r w:rsidR="000A5260" w:rsidRPr="00E32F69">
        <w:rPr>
          <w:b/>
        </w:rPr>
        <w:br w:type="page"/>
      </w:r>
    </w:p>
    <w:p w:rsidR="009B4CE9" w:rsidRPr="00E548A7" w:rsidRDefault="00E548A7" w:rsidP="009B4CE9">
      <w:pPr>
        <w:widowControl w:val="0"/>
        <w:autoSpaceDE w:val="0"/>
        <w:autoSpaceDN w:val="0"/>
        <w:adjustRightInd w:val="0"/>
        <w:spacing w:line="480" w:lineRule="auto"/>
        <w:outlineLvl w:val="0"/>
        <w:rPr>
          <w:b/>
          <w:sz w:val="24"/>
          <w:szCs w:val="24"/>
        </w:rPr>
      </w:pPr>
      <w:r w:rsidRPr="00E548A7">
        <w:rPr>
          <w:b/>
          <w:sz w:val="24"/>
          <w:szCs w:val="24"/>
        </w:rPr>
        <w:lastRenderedPageBreak/>
        <w:t>Table 1</w:t>
      </w:r>
    </w:p>
    <w:p w:rsidR="00E548A7" w:rsidRDefault="00E548A7" w:rsidP="00E45C6B">
      <w:pPr>
        <w:widowControl w:val="0"/>
        <w:autoSpaceDE w:val="0"/>
        <w:autoSpaceDN w:val="0"/>
        <w:adjustRightInd w:val="0"/>
        <w:spacing w:line="480" w:lineRule="auto"/>
        <w:rPr>
          <w:sz w:val="24"/>
          <w:szCs w:val="24"/>
        </w:rPr>
      </w:pPr>
      <w:proofErr w:type="gramStart"/>
      <w:r>
        <w:rPr>
          <w:sz w:val="24"/>
          <w:szCs w:val="24"/>
        </w:rPr>
        <w:t xml:space="preserve">The required time </w:t>
      </w:r>
      <w:r w:rsidR="009B4CE9">
        <w:rPr>
          <w:sz w:val="24"/>
          <w:szCs w:val="24"/>
        </w:rPr>
        <w:t xml:space="preserve">in </w:t>
      </w:r>
      <w:r w:rsidR="00E45C6B">
        <w:rPr>
          <w:sz w:val="24"/>
          <w:szCs w:val="24"/>
        </w:rPr>
        <w:t xml:space="preserve">seconds </w:t>
      </w:r>
      <w:r>
        <w:rPr>
          <w:sz w:val="24"/>
          <w:szCs w:val="24"/>
        </w:rPr>
        <w:t>for induction of the technique</w:t>
      </w:r>
      <w:r w:rsidRPr="00E548A7">
        <w:rPr>
          <w:sz w:val="24"/>
          <w:szCs w:val="24"/>
        </w:rPr>
        <w:t>.</w:t>
      </w:r>
      <w:proofErr w:type="gramEnd"/>
    </w:p>
    <w:p w:rsidR="009B4CE9" w:rsidRPr="00E548A7" w:rsidRDefault="009B4CE9" w:rsidP="009B4CE9">
      <w:pPr>
        <w:widowControl w:val="0"/>
        <w:autoSpaceDE w:val="0"/>
        <w:autoSpaceDN w:val="0"/>
        <w:adjustRightInd w:val="0"/>
        <w:spacing w:line="480" w:lineRule="auto"/>
        <w:rPr>
          <w:sz w:val="24"/>
          <w:szCs w:val="24"/>
        </w:rPr>
      </w:pPr>
    </w:p>
    <w:tbl>
      <w:tblPr>
        <w:tblW w:w="0" w:type="auto"/>
        <w:tblBorders>
          <w:top w:val="single" w:sz="4" w:space="0" w:color="auto"/>
        </w:tblBorders>
        <w:tblLook w:val="00A0" w:firstRow="1" w:lastRow="0" w:firstColumn="1" w:lastColumn="0" w:noHBand="0" w:noVBand="0"/>
      </w:tblPr>
      <w:tblGrid>
        <w:gridCol w:w="6912"/>
        <w:gridCol w:w="2374"/>
      </w:tblGrid>
      <w:tr w:rsidR="00E548A7" w:rsidRPr="00E548A7" w:rsidTr="00C54BF8">
        <w:trPr>
          <w:trHeight w:val="305"/>
        </w:trPr>
        <w:tc>
          <w:tcPr>
            <w:tcW w:w="6912" w:type="dxa"/>
            <w:tcBorders>
              <w:top w:val="single" w:sz="4" w:space="0" w:color="auto"/>
              <w:bottom w:val="single" w:sz="4" w:space="0" w:color="auto"/>
            </w:tcBorders>
          </w:tcPr>
          <w:p w:rsidR="00E548A7" w:rsidRPr="00E548A7" w:rsidRDefault="00E548A7" w:rsidP="00C54BF8">
            <w:pPr>
              <w:spacing w:line="480" w:lineRule="auto"/>
              <w:jc w:val="left"/>
              <w:rPr>
                <w:sz w:val="24"/>
                <w:szCs w:val="24"/>
              </w:rPr>
            </w:pPr>
          </w:p>
        </w:tc>
        <w:tc>
          <w:tcPr>
            <w:tcW w:w="2374" w:type="dxa"/>
            <w:tcBorders>
              <w:top w:val="single" w:sz="4" w:space="0" w:color="auto"/>
              <w:bottom w:val="single" w:sz="4" w:space="0" w:color="auto"/>
            </w:tcBorders>
          </w:tcPr>
          <w:p w:rsidR="00E548A7" w:rsidRPr="00E548A7" w:rsidRDefault="009B4CE9" w:rsidP="00C54BF8">
            <w:pPr>
              <w:spacing w:line="480" w:lineRule="auto"/>
              <w:jc w:val="left"/>
              <w:rPr>
                <w:sz w:val="24"/>
                <w:szCs w:val="24"/>
              </w:rPr>
            </w:pPr>
            <w:r>
              <w:rPr>
                <w:sz w:val="24"/>
                <w:szCs w:val="24"/>
              </w:rPr>
              <w:t xml:space="preserve">Time in </w:t>
            </w:r>
            <w:r w:rsidR="00EB2317">
              <w:rPr>
                <w:sz w:val="24"/>
                <w:szCs w:val="24"/>
              </w:rPr>
              <w:t>seconds</w:t>
            </w:r>
          </w:p>
        </w:tc>
      </w:tr>
      <w:tr w:rsidR="00C54BF8" w:rsidRPr="00C54BF8" w:rsidTr="00C54BF8">
        <w:trPr>
          <w:trHeight w:val="570"/>
        </w:trPr>
        <w:tc>
          <w:tcPr>
            <w:tcW w:w="6912" w:type="dxa"/>
            <w:tcBorders>
              <w:top w:val="single" w:sz="4" w:space="0" w:color="auto"/>
              <w:bottom w:val="nil"/>
            </w:tcBorders>
          </w:tcPr>
          <w:p w:rsidR="00C54BF8" w:rsidRPr="00E548A7" w:rsidRDefault="00C54BF8" w:rsidP="00C54BF8">
            <w:pPr>
              <w:spacing w:line="480" w:lineRule="auto"/>
              <w:jc w:val="left"/>
              <w:rPr>
                <w:sz w:val="24"/>
                <w:szCs w:val="24"/>
              </w:rPr>
            </w:pPr>
            <w:r>
              <w:rPr>
                <w:sz w:val="24"/>
                <w:szCs w:val="24"/>
              </w:rPr>
              <w:t>The mean required time in seconds ± SD</w:t>
            </w:r>
          </w:p>
        </w:tc>
        <w:tc>
          <w:tcPr>
            <w:tcW w:w="2374" w:type="dxa"/>
            <w:tcBorders>
              <w:top w:val="single" w:sz="4" w:space="0" w:color="auto"/>
              <w:bottom w:val="nil"/>
            </w:tcBorders>
            <w:noWrap/>
          </w:tcPr>
          <w:p w:rsidR="00C54BF8" w:rsidRPr="00E548A7" w:rsidRDefault="00C54BF8" w:rsidP="00C54BF8">
            <w:pPr>
              <w:spacing w:line="480" w:lineRule="auto"/>
              <w:jc w:val="left"/>
              <w:rPr>
                <w:sz w:val="24"/>
                <w:szCs w:val="24"/>
              </w:rPr>
            </w:pPr>
            <w:r w:rsidRPr="00EB2317">
              <w:rPr>
                <w:sz w:val="24"/>
                <w:szCs w:val="24"/>
              </w:rPr>
              <w:t>355.2 ± 28.5</w:t>
            </w:r>
          </w:p>
        </w:tc>
      </w:tr>
      <w:tr w:rsidR="00C54BF8" w:rsidRPr="00C54BF8" w:rsidTr="00C54BF8">
        <w:trPr>
          <w:trHeight w:val="544"/>
        </w:trPr>
        <w:tc>
          <w:tcPr>
            <w:tcW w:w="6912" w:type="dxa"/>
            <w:tcBorders>
              <w:top w:val="nil"/>
              <w:bottom w:val="nil"/>
            </w:tcBorders>
          </w:tcPr>
          <w:p w:rsidR="00C54BF8" w:rsidRPr="00E548A7" w:rsidRDefault="00C54BF8" w:rsidP="00C54BF8">
            <w:pPr>
              <w:spacing w:line="480" w:lineRule="auto"/>
              <w:jc w:val="left"/>
              <w:rPr>
                <w:sz w:val="24"/>
                <w:szCs w:val="24"/>
              </w:rPr>
            </w:pPr>
            <w:r>
              <w:rPr>
                <w:sz w:val="24"/>
                <w:szCs w:val="24"/>
              </w:rPr>
              <w:t>The minimal required  time in seconds</w:t>
            </w:r>
          </w:p>
        </w:tc>
        <w:tc>
          <w:tcPr>
            <w:tcW w:w="2374" w:type="dxa"/>
            <w:tcBorders>
              <w:top w:val="nil"/>
              <w:bottom w:val="nil"/>
            </w:tcBorders>
            <w:noWrap/>
          </w:tcPr>
          <w:p w:rsidR="00C54BF8" w:rsidRPr="00E548A7" w:rsidRDefault="00C54BF8" w:rsidP="00C54BF8">
            <w:pPr>
              <w:spacing w:line="480" w:lineRule="auto"/>
              <w:jc w:val="left"/>
              <w:rPr>
                <w:sz w:val="24"/>
                <w:szCs w:val="24"/>
              </w:rPr>
            </w:pPr>
            <w:r>
              <w:rPr>
                <w:sz w:val="24"/>
                <w:szCs w:val="24"/>
              </w:rPr>
              <w:t>313</w:t>
            </w:r>
          </w:p>
        </w:tc>
      </w:tr>
      <w:tr w:rsidR="00C54BF8" w:rsidRPr="00C54BF8" w:rsidTr="00C54BF8">
        <w:trPr>
          <w:trHeight w:val="440"/>
        </w:trPr>
        <w:tc>
          <w:tcPr>
            <w:tcW w:w="6912" w:type="dxa"/>
            <w:tcBorders>
              <w:top w:val="nil"/>
              <w:bottom w:val="single" w:sz="4" w:space="0" w:color="auto"/>
            </w:tcBorders>
          </w:tcPr>
          <w:p w:rsidR="00C54BF8" w:rsidRPr="00E548A7" w:rsidRDefault="00C54BF8" w:rsidP="00C54BF8">
            <w:pPr>
              <w:spacing w:line="480" w:lineRule="auto"/>
              <w:jc w:val="left"/>
              <w:rPr>
                <w:sz w:val="24"/>
                <w:szCs w:val="24"/>
              </w:rPr>
            </w:pPr>
            <w:r>
              <w:rPr>
                <w:sz w:val="24"/>
                <w:szCs w:val="24"/>
              </w:rPr>
              <w:t>The maximal required  time in seconds</w:t>
            </w:r>
          </w:p>
        </w:tc>
        <w:tc>
          <w:tcPr>
            <w:tcW w:w="2374" w:type="dxa"/>
            <w:tcBorders>
              <w:top w:val="nil"/>
              <w:bottom w:val="single" w:sz="4" w:space="0" w:color="auto"/>
            </w:tcBorders>
            <w:noWrap/>
          </w:tcPr>
          <w:p w:rsidR="00C54BF8" w:rsidRPr="00E548A7" w:rsidRDefault="00C54BF8" w:rsidP="00C54BF8">
            <w:pPr>
              <w:spacing w:line="480" w:lineRule="auto"/>
              <w:jc w:val="left"/>
              <w:rPr>
                <w:sz w:val="24"/>
                <w:szCs w:val="24"/>
              </w:rPr>
            </w:pPr>
            <w:r>
              <w:rPr>
                <w:sz w:val="24"/>
                <w:szCs w:val="24"/>
              </w:rPr>
              <w:t>435</w:t>
            </w:r>
          </w:p>
        </w:tc>
      </w:tr>
    </w:tbl>
    <w:p w:rsidR="00B04E91" w:rsidRPr="00B04E91" w:rsidRDefault="00B04E91" w:rsidP="00B04E91">
      <w:pPr>
        <w:spacing w:after="200" w:line="276" w:lineRule="auto"/>
        <w:outlineLvl w:val="0"/>
        <w:rPr>
          <w:b/>
          <w:sz w:val="24"/>
          <w:szCs w:val="24"/>
        </w:rPr>
      </w:pPr>
      <w:r w:rsidRPr="00B04E91">
        <w:rPr>
          <w:sz w:val="24"/>
          <w:szCs w:val="24"/>
        </w:rPr>
        <w:br w:type="page"/>
      </w:r>
      <w:r w:rsidRPr="00B04E91">
        <w:rPr>
          <w:b/>
          <w:sz w:val="24"/>
          <w:szCs w:val="24"/>
        </w:rPr>
        <w:lastRenderedPageBreak/>
        <w:t>Table 2</w:t>
      </w:r>
    </w:p>
    <w:p w:rsidR="009B4CE9" w:rsidRDefault="009B4CE9" w:rsidP="009B4CE9">
      <w:pPr>
        <w:widowControl w:val="0"/>
        <w:autoSpaceDE w:val="0"/>
        <w:autoSpaceDN w:val="0"/>
        <w:adjustRightInd w:val="0"/>
        <w:spacing w:line="480" w:lineRule="auto"/>
        <w:rPr>
          <w:sz w:val="24"/>
          <w:szCs w:val="24"/>
        </w:rPr>
      </w:pPr>
      <w:proofErr w:type="gramStart"/>
      <w:r>
        <w:rPr>
          <w:rFonts w:asciiTheme="majorBidi" w:eastAsia="NanumGothic" w:hAnsiTheme="majorBidi" w:cstheme="majorBidi"/>
          <w:sz w:val="24"/>
          <w:szCs w:val="24"/>
        </w:rPr>
        <w:t xml:space="preserve">Analysis of the </w:t>
      </w:r>
      <w:r w:rsidRPr="00D7451F">
        <w:rPr>
          <w:rFonts w:asciiTheme="majorBidi" w:eastAsia="NanumGothic" w:hAnsiTheme="majorBidi" w:cstheme="majorBidi"/>
          <w:sz w:val="24"/>
          <w:szCs w:val="24"/>
        </w:rPr>
        <w:t>forum</w:t>
      </w:r>
      <w:r>
        <w:rPr>
          <w:rFonts w:asciiTheme="majorBidi" w:eastAsia="NanumGothic" w:hAnsiTheme="majorBidi" w:cstheme="majorBidi"/>
          <w:sz w:val="24"/>
          <w:szCs w:val="24"/>
        </w:rPr>
        <w:t xml:space="preserve"> </w:t>
      </w:r>
      <w:r w:rsidRPr="00D7451F">
        <w:rPr>
          <w:rFonts w:asciiTheme="majorBidi" w:eastAsia="NanumGothic" w:hAnsiTheme="majorBidi" w:cstheme="majorBidi"/>
          <w:sz w:val="24"/>
          <w:szCs w:val="24"/>
        </w:rPr>
        <w:t>questionnaire</w:t>
      </w:r>
      <w:r>
        <w:rPr>
          <w:rFonts w:asciiTheme="majorBidi" w:eastAsia="NanumGothic" w:hAnsiTheme="majorBidi" w:cstheme="majorBidi"/>
          <w:sz w:val="24"/>
          <w:szCs w:val="24"/>
        </w:rPr>
        <w:t>s</w:t>
      </w:r>
      <w:r w:rsidR="00EA1FD2">
        <w:rPr>
          <w:rFonts w:asciiTheme="majorBidi" w:eastAsia="NanumGothic" w:hAnsiTheme="majorBidi" w:cstheme="majorBidi"/>
          <w:sz w:val="24"/>
          <w:szCs w:val="24"/>
        </w:rPr>
        <w:t xml:space="preserve"> to measure acceptability of different techniques</w:t>
      </w:r>
      <w:r w:rsidRPr="00E548A7">
        <w:rPr>
          <w:sz w:val="24"/>
          <w:szCs w:val="24"/>
        </w:rPr>
        <w:t>.</w:t>
      </w:r>
      <w:proofErr w:type="gramEnd"/>
    </w:p>
    <w:p w:rsidR="009B4CE9" w:rsidRPr="00E548A7" w:rsidRDefault="009B4CE9" w:rsidP="009B4CE9">
      <w:pPr>
        <w:widowControl w:val="0"/>
        <w:autoSpaceDE w:val="0"/>
        <w:autoSpaceDN w:val="0"/>
        <w:adjustRightInd w:val="0"/>
        <w:spacing w:line="480" w:lineRule="auto"/>
        <w:rPr>
          <w:sz w:val="24"/>
          <w:szCs w:val="24"/>
        </w:rPr>
      </w:pPr>
    </w:p>
    <w:tbl>
      <w:tblPr>
        <w:tblW w:w="9322" w:type="dxa"/>
        <w:tblBorders>
          <w:top w:val="single" w:sz="4" w:space="0" w:color="auto"/>
        </w:tblBorders>
        <w:tblLayout w:type="fixed"/>
        <w:tblLook w:val="00A0" w:firstRow="1" w:lastRow="0" w:firstColumn="1" w:lastColumn="0" w:noHBand="0" w:noVBand="0"/>
      </w:tblPr>
      <w:tblGrid>
        <w:gridCol w:w="4219"/>
        <w:gridCol w:w="1275"/>
        <w:gridCol w:w="1276"/>
        <w:gridCol w:w="1276"/>
        <w:gridCol w:w="1276"/>
      </w:tblGrid>
      <w:tr w:rsidR="000A7A10" w:rsidRPr="00E548A7" w:rsidTr="00D25E5D">
        <w:trPr>
          <w:trHeight w:val="305"/>
        </w:trPr>
        <w:tc>
          <w:tcPr>
            <w:tcW w:w="4219" w:type="dxa"/>
            <w:tcBorders>
              <w:top w:val="single" w:sz="4" w:space="0" w:color="auto"/>
              <w:bottom w:val="single" w:sz="4" w:space="0" w:color="auto"/>
            </w:tcBorders>
          </w:tcPr>
          <w:p w:rsidR="000A7A10" w:rsidRPr="00E548A7" w:rsidRDefault="000A7A10" w:rsidP="009F761E">
            <w:pPr>
              <w:spacing w:line="480" w:lineRule="auto"/>
              <w:rPr>
                <w:sz w:val="24"/>
                <w:szCs w:val="24"/>
              </w:rPr>
            </w:pPr>
          </w:p>
        </w:tc>
        <w:tc>
          <w:tcPr>
            <w:tcW w:w="2551" w:type="dxa"/>
            <w:gridSpan w:val="2"/>
            <w:tcBorders>
              <w:top w:val="single" w:sz="4" w:space="0" w:color="auto"/>
              <w:bottom w:val="single" w:sz="4" w:space="0" w:color="auto"/>
            </w:tcBorders>
          </w:tcPr>
          <w:p w:rsidR="000A7A10" w:rsidRPr="00E548A7" w:rsidRDefault="000A7A10" w:rsidP="000A7A10">
            <w:pPr>
              <w:spacing w:line="480" w:lineRule="auto"/>
              <w:jc w:val="center"/>
              <w:rPr>
                <w:sz w:val="24"/>
                <w:szCs w:val="24"/>
              </w:rPr>
            </w:pPr>
            <w:r>
              <w:rPr>
                <w:sz w:val="24"/>
                <w:szCs w:val="24"/>
              </w:rPr>
              <w:t>Number and percentage of owners accepted</w:t>
            </w:r>
          </w:p>
        </w:tc>
        <w:tc>
          <w:tcPr>
            <w:tcW w:w="2552" w:type="dxa"/>
            <w:gridSpan w:val="2"/>
            <w:tcBorders>
              <w:top w:val="single" w:sz="4" w:space="0" w:color="auto"/>
              <w:bottom w:val="single" w:sz="4" w:space="0" w:color="auto"/>
            </w:tcBorders>
          </w:tcPr>
          <w:p w:rsidR="000A7A10" w:rsidRPr="00E548A7" w:rsidRDefault="000A7A10" w:rsidP="000A7A10">
            <w:pPr>
              <w:spacing w:line="480" w:lineRule="auto"/>
              <w:jc w:val="center"/>
              <w:rPr>
                <w:sz w:val="24"/>
                <w:szCs w:val="24"/>
              </w:rPr>
            </w:pPr>
            <w:r>
              <w:rPr>
                <w:sz w:val="24"/>
                <w:szCs w:val="24"/>
              </w:rPr>
              <w:t>Number and percentage of owners rejected</w:t>
            </w:r>
          </w:p>
        </w:tc>
      </w:tr>
      <w:tr w:rsidR="00B27968" w:rsidRPr="00E548A7" w:rsidTr="00EA1FD2">
        <w:trPr>
          <w:trHeight w:val="440"/>
        </w:trPr>
        <w:tc>
          <w:tcPr>
            <w:tcW w:w="4219" w:type="dxa"/>
            <w:tcBorders>
              <w:top w:val="single" w:sz="4" w:space="0" w:color="auto"/>
              <w:bottom w:val="nil"/>
            </w:tcBorders>
          </w:tcPr>
          <w:p w:rsidR="00B27968" w:rsidRPr="00E548A7" w:rsidRDefault="008C03F9" w:rsidP="00373E2F">
            <w:pPr>
              <w:spacing w:line="480" w:lineRule="auto"/>
              <w:rPr>
                <w:sz w:val="24"/>
                <w:szCs w:val="24"/>
              </w:rPr>
            </w:pPr>
            <w:r>
              <w:rPr>
                <w:sz w:val="24"/>
                <w:szCs w:val="24"/>
              </w:rPr>
              <w:t>Do</w:t>
            </w:r>
            <w:r w:rsidR="00B27968">
              <w:rPr>
                <w:sz w:val="24"/>
                <w:szCs w:val="24"/>
              </w:rPr>
              <w:t xml:space="preserve"> you </w:t>
            </w:r>
            <w:r>
              <w:rPr>
                <w:sz w:val="24"/>
                <w:szCs w:val="24"/>
              </w:rPr>
              <w:t xml:space="preserve">accept </w:t>
            </w:r>
            <w:r w:rsidR="00373E2F" w:rsidRPr="00FC0108">
              <w:rPr>
                <w:sz w:val="24"/>
                <w:szCs w:val="24"/>
              </w:rPr>
              <w:t xml:space="preserve">lateral </w:t>
            </w:r>
            <w:proofErr w:type="spellStart"/>
            <w:r w:rsidR="00373E2F" w:rsidRPr="00FC0108">
              <w:rPr>
                <w:sz w:val="24"/>
                <w:szCs w:val="24"/>
              </w:rPr>
              <w:t>glossectomy</w:t>
            </w:r>
            <w:proofErr w:type="spellEnd"/>
            <w:r w:rsidR="00373E2F" w:rsidRPr="00FC0108">
              <w:rPr>
                <w:sz w:val="24"/>
                <w:szCs w:val="24"/>
              </w:rPr>
              <w:t xml:space="preserve"> </w:t>
            </w:r>
            <w:r w:rsidR="00B27968">
              <w:rPr>
                <w:sz w:val="24"/>
                <w:szCs w:val="24"/>
              </w:rPr>
              <w:t>if</w:t>
            </w:r>
            <w:r w:rsidR="00373E2F">
              <w:rPr>
                <w:sz w:val="24"/>
                <w:szCs w:val="24"/>
              </w:rPr>
              <w:t xml:space="preserve"> it</w:t>
            </w:r>
            <w:r w:rsidR="00B27968" w:rsidRPr="00FC0108">
              <w:rPr>
                <w:sz w:val="24"/>
                <w:szCs w:val="24"/>
              </w:rPr>
              <w:t xml:space="preserve"> </w:t>
            </w:r>
            <w:r w:rsidR="00B27968">
              <w:rPr>
                <w:sz w:val="24"/>
                <w:szCs w:val="24"/>
              </w:rPr>
              <w:t xml:space="preserve">is the only available </w:t>
            </w:r>
            <w:r w:rsidR="00B27968" w:rsidRPr="00FC0108">
              <w:rPr>
                <w:sz w:val="24"/>
                <w:szCs w:val="24"/>
              </w:rPr>
              <w:t xml:space="preserve">technique </w:t>
            </w:r>
          </w:p>
        </w:tc>
        <w:tc>
          <w:tcPr>
            <w:tcW w:w="1275" w:type="dxa"/>
            <w:tcBorders>
              <w:top w:val="single" w:sz="4" w:space="0" w:color="auto"/>
              <w:bottom w:val="nil"/>
            </w:tcBorders>
          </w:tcPr>
          <w:p w:rsidR="00B27968" w:rsidRPr="00E548A7" w:rsidRDefault="00B27968" w:rsidP="009F761E">
            <w:pPr>
              <w:spacing w:line="480" w:lineRule="auto"/>
              <w:jc w:val="center"/>
              <w:rPr>
                <w:sz w:val="24"/>
                <w:szCs w:val="24"/>
              </w:rPr>
            </w:pPr>
            <w:r>
              <w:rPr>
                <w:sz w:val="24"/>
                <w:szCs w:val="24"/>
              </w:rPr>
              <w:t>0</w:t>
            </w:r>
          </w:p>
        </w:tc>
        <w:tc>
          <w:tcPr>
            <w:tcW w:w="1276" w:type="dxa"/>
            <w:tcBorders>
              <w:top w:val="single" w:sz="4" w:space="0" w:color="auto"/>
              <w:bottom w:val="nil"/>
            </w:tcBorders>
            <w:noWrap/>
          </w:tcPr>
          <w:p w:rsidR="00B27968" w:rsidRPr="00E548A7" w:rsidRDefault="00B27968" w:rsidP="009F761E">
            <w:pPr>
              <w:spacing w:line="480" w:lineRule="auto"/>
              <w:jc w:val="center"/>
              <w:rPr>
                <w:sz w:val="24"/>
                <w:szCs w:val="24"/>
              </w:rPr>
            </w:pPr>
            <w:r>
              <w:rPr>
                <w:sz w:val="24"/>
                <w:szCs w:val="24"/>
              </w:rPr>
              <w:t>0</w:t>
            </w:r>
          </w:p>
        </w:tc>
        <w:tc>
          <w:tcPr>
            <w:tcW w:w="1276" w:type="dxa"/>
            <w:tcBorders>
              <w:top w:val="single" w:sz="4" w:space="0" w:color="auto"/>
              <w:bottom w:val="nil"/>
            </w:tcBorders>
          </w:tcPr>
          <w:p w:rsidR="00B27968" w:rsidRDefault="00B27968" w:rsidP="009F761E">
            <w:pPr>
              <w:spacing w:line="480" w:lineRule="auto"/>
              <w:jc w:val="center"/>
              <w:rPr>
                <w:sz w:val="24"/>
                <w:szCs w:val="24"/>
              </w:rPr>
            </w:pPr>
            <w:r>
              <w:rPr>
                <w:sz w:val="24"/>
                <w:szCs w:val="24"/>
              </w:rPr>
              <w:t>37</w:t>
            </w:r>
          </w:p>
        </w:tc>
        <w:tc>
          <w:tcPr>
            <w:tcW w:w="1276" w:type="dxa"/>
            <w:tcBorders>
              <w:top w:val="single" w:sz="4" w:space="0" w:color="auto"/>
              <w:bottom w:val="nil"/>
            </w:tcBorders>
          </w:tcPr>
          <w:p w:rsidR="00B27968" w:rsidRDefault="00B27968" w:rsidP="009F761E">
            <w:pPr>
              <w:spacing w:line="480" w:lineRule="auto"/>
              <w:jc w:val="center"/>
              <w:rPr>
                <w:sz w:val="24"/>
                <w:szCs w:val="24"/>
              </w:rPr>
            </w:pPr>
            <w:r>
              <w:rPr>
                <w:sz w:val="24"/>
                <w:szCs w:val="24"/>
              </w:rPr>
              <w:t>100%</w:t>
            </w:r>
          </w:p>
        </w:tc>
      </w:tr>
      <w:tr w:rsidR="00B27968" w:rsidRPr="00E548A7" w:rsidTr="008C03F9">
        <w:trPr>
          <w:trHeight w:val="440"/>
        </w:trPr>
        <w:tc>
          <w:tcPr>
            <w:tcW w:w="4219" w:type="dxa"/>
            <w:tcBorders>
              <w:top w:val="nil"/>
              <w:bottom w:val="nil"/>
            </w:tcBorders>
          </w:tcPr>
          <w:p w:rsidR="00B27968" w:rsidRDefault="008C03F9" w:rsidP="008C03F9">
            <w:pPr>
              <w:spacing w:line="480" w:lineRule="auto"/>
              <w:rPr>
                <w:sz w:val="24"/>
                <w:szCs w:val="24"/>
              </w:rPr>
            </w:pPr>
            <w:r>
              <w:rPr>
                <w:sz w:val="24"/>
                <w:szCs w:val="24"/>
              </w:rPr>
              <w:t>Do you reject the technique because it blemishes the tongue and lowers the animal price in the market</w:t>
            </w:r>
          </w:p>
        </w:tc>
        <w:tc>
          <w:tcPr>
            <w:tcW w:w="1275" w:type="dxa"/>
            <w:tcBorders>
              <w:top w:val="nil"/>
              <w:bottom w:val="nil"/>
            </w:tcBorders>
          </w:tcPr>
          <w:p w:rsidR="00B27968" w:rsidRDefault="008C03F9" w:rsidP="009F761E">
            <w:pPr>
              <w:spacing w:line="480" w:lineRule="auto"/>
              <w:jc w:val="center"/>
              <w:rPr>
                <w:sz w:val="24"/>
                <w:szCs w:val="24"/>
              </w:rPr>
            </w:pPr>
            <w:r>
              <w:rPr>
                <w:sz w:val="24"/>
                <w:szCs w:val="24"/>
              </w:rPr>
              <w:t>37</w:t>
            </w:r>
          </w:p>
        </w:tc>
        <w:tc>
          <w:tcPr>
            <w:tcW w:w="1276" w:type="dxa"/>
            <w:tcBorders>
              <w:top w:val="nil"/>
              <w:bottom w:val="nil"/>
            </w:tcBorders>
            <w:noWrap/>
          </w:tcPr>
          <w:p w:rsidR="00B27968" w:rsidRDefault="008C03F9" w:rsidP="009F761E">
            <w:pPr>
              <w:spacing w:line="480" w:lineRule="auto"/>
              <w:jc w:val="center"/>
              <w:rPr>
                <w:sz w:val="24"/>
                <w:szCs w:val="24"/>
              </w:rPr>
            </w:pPr>
            <w:r>
              <w:rPr>
                <w:sz w:val="24"/>
                <w:szCs w:val="24"/>
              </w:rPr>
              <w:t>100%</w:t>
            </w:r>
          </w:p>
        </w:tc>
        <w:tc>
          <w:tcPr>
            <w:tcW w:w="1276" w:type="dxa"/>
            <w:tcBorders>
              <w:top w:val="nil"/>
              <w:bottom w:val="nil"/>
            </w:tcBorders>
          </w:tcPr>
          <w:p w:rsidR="00B27968" w:rsidRDefault="008C03F9" w:rsidP="009F761E">
            <w:pPr>
              <w:spacing w:line="480" w:lineRule="auto"/>
              <w:jc w:val="center"/>
              <w:rPr>
                <w:sz w:val="24"/>
                <w:szCs w:val="24"/>
              </w:rPr>
            </w:pPr>
            <w:r>
              <w:rPr>
                <w:sz w:val="24"/>
                <w:szCs w:val="24"/>
              </w:rPr>
              <w:t>0</w:t>
            </w:r>
          </w:p>
        </w:tc>
        <w:tc>
          <w:tcPr>
            <w:tcW w:w="1276" w:type="dxa"/>
            <w:tcBorders>
              <w:top w:val="nil"/>
              <w:bottom w:val="nil"/>
            </w:tcBorders>
          </w:tcPr>
          <w:p w:rsidR="00B27968" w:rsidRDefault="008C03F9" w:rsidP="009F761E">
            <w:pPr>
              <w:spacing w:line="480" w:lineRule="auto"/>
              <w:jc w:val="center"/>
              <w:rPr>
                <w:sz w:val="24"/>
                <w:szCs w:val="24"/>
              </w:rPr>
            </w:pPr>
            <w:r>
              <w:rPr>
                <w:sz w:val="24"/>
                <w:szCs w:val="24"/>
              </w:rPr>
              <w:t>0</w:t>
            </w:r>
          </w:p>
        </w:tc>
      </w:tr>
      <w:tr w:rsidR="008C03F9" w:rsidRPr="00E548A7" w:rsidTr="008C03F9">
        <w:trPr>
          <w:trHeight w:val="440"/>
        </w:trPr>
        <w:tc>
          <w:tcPr>
            <w:tcW w:w="4219" w:type="dxa"/>
            <w:tcBorders>
              <w:top w:val="nil"/>
              <w:bottom w:val="nil"/>
            </w:tcBorders>
          </w:tcPr>
          <w:p w:rsidR="008C03F9" w:rsidRDefault="008C03F9" w:rsidP="00B04E91">
            <w:pPr>
              <w:spacing w:line="480" w:lineRule="auto"/>
              <w:rPr>
                <w:sz w:val="24"/>
                <w:szCs w:val="24"/>
              </w:rPr>
            </w:pPr>
            <w:r>
              <w:rPr>
                <w:sz w:val="24"/>
                <w:szCs w:val="24"/>
              </w:rPr>
              <w:t>If it is the only available technique, will you sell the animals rather than operating them</w:t>
            </w:r>
          </w:p>
        </w:tc>
        <w:tc>
          <w:tcPr>
            <w:tcW w:w="1275" w:type="dxa"/>
            <w:tcBorders>
              <w:top w:val="nil"/>
              <w:bottom w:val="nil"/>
            </w:tcBorders>
          </w:tcPr>
          <w:p w:rsidR="008C03F9" w:rsidRDefault="008C03F9" w:rsidP="009F761E">
            <w:pPr>
              <w:spacing w:line="480" w:lineRule="auto"/>
              <w:jc w:val="center"/>
              <w:rPr>
                <w:sz w:val="24"/>
                <w:szCs w:val="24"/>
              </w:rPr>
            </w:pPr>
            <w:r>
              <w:rPr>
                <w:sz w:val="24"/>
                <w:szCs w:val="24"/>
              </w:rPr>
              <w:t>37</w:t>
            </w:r>
          </w:p>
        </w:tc>
        <w:tc>
          <w:tcPr>
            <w:tcW w:w="1276" w:type="dxa"/>
            <w:tcBorders>
              <w:top w:val="nil"/>
              <w:bottom w:val="nil"/>
            </w:tcBorders>
            <w:noWrap/>
          </w:tcPr>
          <w:p w:rsidR="008C03F9" w:rsidRDefault="008C03F9" w:rsidP="009F761E">
            <w:pPr>
              <w:spacing w:line="480" w:lineRule="auto"/>
              <w:jc w:val="center"/>
              <w:rPr>
                <w:sz w:val="24"/>
                <w:szCs w:val="24"/>
              </w:rPr>
            </w:pPr>
            <w:r>
              <w:rPr>
                <w:sz w:val="24"/>
                <w:szCs w:val="24"/>
              </w:rPr>
              <w:t>100%</w:t>
            </w:r>
          </w:p>
        </w:tc>
        <w:tc>
          <w:tcPr>
            <w:tcW w:w="1276" w:type="dxa"/>
            <w:tcBorders>
              <w:top w:val="nil"/>
              <w:bottom w:val="nil"/>
            </w:tcBorders>
          </w:tcPr>
          <w:p w:rsidR="008C03F9" w:rsidRDefault="008C03F9" w:rsidP="009F761E">
            <w:pPr>
              <w:spacing w:line="480" w:lineRule="auto"/>
              <w:jc w:val="center"/>
              <w:rPr>
                <w:sz w:val="24"/>
                <w:szCs w:val="24"/>
              </w:rPr>
            </w:pPr>
            <w:r>
              <w:rPr>
                <w:sz w:val="24"/>
                <w:szCs w:val="24"/>
              </w:rPr>
              <w:t>0</w:t>
            </w:r>
          </w:p>
        </w:tc>
        <w:tc>
          <w:tcPr>
            <w:tcW w:w="1276" w:type="dxa"/>
            <w:tcBorders>
              <w:top w:val="nil"/>
              <w:bottom w:val="nil"/>
            </w:tcBorders>
          </w:tcPr>
          <w:p w:rsidR="008C03F9" w:rsidRDefault="008C03F9" w:rsidP="009F761E">
            <w:pPr>
              <w:spacing w:line="480" w:lineRule="auto"/>
              <w:jc w:val="center"/>
              <w:rPr>
                <w:sz w:val="24"/>
                <w:szCs w:val="24"/>
              </w:rPr>
            </w:pPr>
            <w:r>
              <w:rPr>
                <w:sz w:val="24"/>
                <w:szCs w:val="24"/>
              </w:rPr>
              <w:t>0</w:t>
            </w:r>
          </w:p>
        </w:tc>
      </w:tr>
      <w:tr w:rsidR="00B27968" w:rsidRPr="00E548A7" w:rsidTr="00B27968">
        <w:trPr>
          <w:trHeight w:val="720"/>
        </w:trPr>
        <w:tc>
          <w:tcPr>
            <w:tcW w:w="4219" w:type="dxa"/>
            <w:tcBorders>
              <w:top w:val="nil"/>
              <w:bottom w:val="nil"/>
            </w:tcBorders>
          </w:tcPr>
          <w:p w:rsidR="00B27968" w:rsidRPr="00E548A7" w:rsidRDefault="008C03F9" w:rsidP="00373E2F">
            <w:pPr>
              <w:spacing w:line="480" w:lineRule="auto"/>
              <w:rPr>
                <w:sz w:val="24"/>
                <w:szCs w:val="24"/>
              </w:rPr>
            </w:pPr>
            <w:r>
              <w:rPr>
                <w:sz w:val="24"/>
                <w:szCs w:val="24"/>
              </w:rPr>
              <w:t xml:space="preserve">Do you accept </w:t>
            </w:r>
            <w:r w:rsidR="00373E2F" w:rsidRPr="00FC0108">
              <w:rPr>
                <w:sz w:val="24"/>
                <w:szCs w:val="24"/>
              </w:rPr>
              <w:t xml:space="preserve">ventral </w:t>
            </w:r>
            <w:proofErr w:type="spellStart"/>
            <w:r w:rsidR="00373E2F" w:rsidRPr="00FC0108">
              <w:rPr>
                <w:sz w:val="24"/>
                <w:szCs w:val="24"/>
              </w:rPr>
              <w:t>glossectomy</w:t>
            </w:r>
            <w:proofErr w:type="spellEnd"/>
            <w:r w:rsidR="00373E2F" w:rsidRPr="00FC0108">
              <w:rPr>
                <w:sz w:val="24"/>
                <w:szCs w:val="24"/>
              </w:rPr>
              <w:t xml:space="preserve"> </w:t>
            </w:r>
            <w:r>
              <w:rPr>
                <w:sz w:val="24"/>
                <w:szCs w:val="24"/>
              </w:rPr>
              <w:t>if</w:t>
            </w:r>
            <w:r w:rsidR="00373E2F">
              <w:rPr>
                <w:sz w:val="24"/>
                <w:szCs w:val="24"/>
              </w:rPr>
              <w:t xml:space="preserve"> it</w:t>
            </w:r>
            <w:r w:rsidRPr="00FC0108">
              <w:rPr>
                <w:sz w:val="24"/>
                <w:szCs w:val="24"/>
              </w:rPr>
              <w:t xml:space="preserve"> </w:t>
            </w:r>
            <w:r>
              <w:rPr>
                <w:sz w:val="24"/>
                <w:szCs w:val="24"/>
              </w:rPr>
              <w:t xml:space="preserve">is the only available </w:t>
            </w:r>
            <w:r w:rsidRPr="00FC0108">
              <w:rPr>
                <w:sz w:val="24"/>
                <w:szCs w:val="24"/>
              </w:rPr>
              <w:t xml:space="preserve">technique </w:t>
            </w:r>
          </w:p>
        </w:tc>
        <w:tc>
          <w:tcPr>
            <w:tcW w:w="1275" w:type="dxa"/>
            <w:tcBorders>
              <w:top w:val="nil"/>
              <w:bottom w:val="nil"/>
            </w:tcBorders>
          </w:tcPr>
          <w:p w:rsidR="00B27968" w:rsidRPr="00E548A7" w:rsidRDefault="00EA1FD2" w:rsidP="009F761E">
            <w:pPr>
              <w:spacing w:line="480" w:lineRule="auto"/>
              <w:jc w:val="center"/>
              <w:rPr>
                <w:sz w:val="24"/>
                <w:szCs w:val="24"/>
              </w:rPr>
            </w:pPr>
            <w:r>
              <w:rPr>
                <w:sz w:val="24"/>
                <w:szCs w:val="24"/>
              </w:rPr>
              <w:t>25</w:t>
            </w:r>
          </w:p>
        </w:tc>
        <w:tc>
          <w:tcPr>
            <w:tcW w:w="1276" w:type="dxa"/>
            <w:tcBorders>
              <w:top w:val="nil"/>
              <w:bottom w:val="nil"/>
            </w:tcBorders>
            <w:noWrap/>
          </w:tcPr>
          <w:p w:rsidR="00EA1FD2" w:rsidRDefault="00EA1FD2" w:rsidP="009F761E">
            <w:pPr>
              <w:spacing w:line="480" w:lineRule="auto"/>
              <w:jc w:val="center"/>
              <w:rPr>
                <w:sz w:val="24"/>
                <w:szCs w:val="24"/>
              </w:rPr>
            </w:pPr>
            <w:r>
              <w:rPr>
                <w:sz w:val="24"/>
                <w:szCs w:val="24"/>
              </w:rPr>
              <w:t>67.6%</w:t>
            </w:r>
          </w:p>
          <w:p w:rsidR="00B27968" w:rsidRPr="00E548A7" w:rsidRDefault="00B27968" w:rsidP="009F761E">
            <w:pPr>
              <w:spacing w:line="480" w:lineRule="auto"/>
              <w:jc w:val="center"/>
              <w:rPr>
                <w:sz w:val="24"/>
                <w:szCs w:val="24"/>
              </w:rPr>
            </w:pPr>
          </w:p>
        </w:tc>
        <w:tc>
          <w:tcPr>
            <w:tcW w:w="1276" w:type="dxa"/>
            <w:tcBorders>
              <w:top w:val="nil"/>
              <w:bottom w:val="nil"/>
            </w:tcBorders>
          </w:tcPr>
          <w:p w:rsidR="00B27968" w:rsidRDefault="00EA1FD2" w:rsidP="009F761E">
            <w:pPr>
              <w:spacing w:line="480" w:lineRule="auto"/>
              <w:jc w:val="center"/>
              <w:rPr>
                <w:sz w:val="24"/>
                <w:szCs w:val="24"/>
              </w:rPr>
            </w:pPr>
            <w:r>
              <w:rPr>
                <w:sz w:val="24"/>
                <w:szCs w:val="24"/>
              </w:rPr>
              <w:t>12</w:t>
            </w:r>
          </w:p>
        </w:tc>
        <w:tc>
          <w:tcPr>
            <w:tcW w:w="1276" w:type="dxa"/>
            <w:tcBorders>
              <w:top w:val="nil"/>
              <w:bottom w:val="nil"/>
            </w:tcBorders>
          </w:tcPr>
          <w:p w:rsidR="00B27968" w:rsidRDefault="008C03F9" w:rsidP="009F761E">
            <w:pPr>
              <w:spacing w:line="480" w:lineRule="auto"/>
              <w:jc w:val="center"/>
              <w:rPr>
                <w:sz w:val="24"/>
                <w:szCs w:val="24"/>
              </w:rPr>
            </w:pPr>
            <w:r>
              <w:rPr>
                <w:sz w:val="24"/>
                <w:szCs w:val="24"/>
              </w:rPr>
              <w:t>27%</w:t>
            </w:r>
          </w:p>
        </w:tc>
      </w:tr>
      <w:tr w:rsidR="008C03F9" w:rsidRPr="00E548A7" w:rsidTr="00B27968">
        <w:trPr>
          <w:trHeight w:val="720"/>
        </w:trPr>
        <w:tc>
          <w:tcPr>
            <w:tcW w:w="4219" w:type="dxa"/>
            <w:tcBorders>
              <w:top w:val="nil"/>
              <w:bottom w:val="nil"/>
            </w:tcBorders>
          </w:tcPr>
          <w:p w:rsidR="008C03F9" w:rsidRDefault="00373E2F" w:rsidP="00373E2F">
            <w:pPr>
              <w:spacing w:line="480" w:lineRule="auto"/>
              <w:rPr>
                <w:sz w:val="24"/>
                <w:szCs w:val="24"/>
              </w:rPr>
            </w:pPr>
            <w:r>
              <w:rPr>
                <w:sz w:val="24"/>
                <w:szCs w:val="24"/>
              </w:rPr>
              <w:t>Do you</w:t>
            </w:r>
            <w:r w:rsidR="008C03F9">
              <w:rPr>
                <w:sz w:val="24"/>
                <w:szCs w:val="24"/>
              </w:rPr>
              <w:t xml:space="preserve"> prefer a less invasive method </w:t>
            </w:r>
            <w:r w:rsidR="008C03F9" w:rsidRPr="00FC0108">
              <w:rPr>
                <w:sz w:val="24"/>
                <w:szCs w:val="24"/>
              </w:rPr>
              <w:t xml:space="preserve"> </w:t>
            </w:r>
          </w:p>
        </w:tc>
        <w:tc>
          <w:tcPr>
            <w:tcW w:w="1275" w:type="dxa"/>
            <w:tcBorders>
              <w:top w:val="nil"/>
              <w:bottom w:val="nil"/>
            </w:tcBorders>
          </w:tcPr>
          <w:p w:rsidR="008C03F9" w:rsidRDefault="00373E2F" w:rsidP="009F761E">
            <w:pPr>
              <w:spacing w:line="480" w:lineRule="auto"/>
              <w:jc w:val="center"/>
              <w:rPr>
                <w:sz w:val="24"/>
                <w:szCs w:val="24"/>
              </w:rPr>
            </w:pPr>
            <w:r>
              <w:rPr>
                <w:sz w:val="24"/>
                <w:szCs w:val="24"/>
              </w:rPr>
              <w:t>37</w:t>
            </w:r>
          </w:p>
        </w:tc>
        <w:tc>
          <w:tcPr>
            <w:tcW w:w="1276" w:type="dxa"/>
            <w:tcBorders>
              <w:top w:val="nil"/>
              <w:bottom w:val="nil"/>
            </w:tcBorders>
            <w:noWrap/>
          </w:tcPr>
          <w:p w:rsidR="008C03F9" w:rsidRDefault="00373E2F" w:rsidP="009F761E">
            <w:pPr>
              <w:spacing w:line="480" w:lineRule="auto"/>
              <w:jc w:val="center"/>
              <w:rPr>
                <w:sz w:val="24"/>
                <w:szCs w:val="24"/>
              </w:rPr>
            </w:pPr>
            <w:r>
              <w:rPr>
                <w:sz w:val="24"/>
                <w:szCs w:val="24"/>
              </w:rPr>
              <w:t>100%</w:t>
            </w:r>
          </w:p>
        </w:tc>
        <w:tc>
          <w:tcPr>
            <w:tcW w:w="1276" w:type="dxa"/>
            <w:tcBorders>
              <w:top w:val="nil"/>
              <w:bottom w:val="nil"/>
            </w:tcBorders>
          </w:tcPr>
          <w:p w:rsidR="008C03F9" w:rsidRDefault="00373E2F" w:rsidP="009F761E">
            <w:pPr>
              <w:spacing w:line="480" w:lineRule="auto"/>
              <w:jc w:val="center"/>
              <w:rPr>
                <w:sz w:val="24"/>
                <w:szCs w:val="24"/>
              </w:rPr>
            </w:pPr>
            <w:r>
              <w:rPr>
                <w:sz w:val="24"/>
                <w:szCs w:val="24"/>
              </w:rPr>
              <w:t>0</w:t>
            </w:r>
          </w:p>
        </w:tc>
        <w:tc>
          <w:tcPr>
            <w:tcW w:w="1276" w:type="dxa"/>
            <w:tcBorders>
              <w:top w:val="nil"/>
              <w:bottom w:val="nil"/>
            </w:tcBorders>
          </w:tcPr>
          <w:p w:rsidR="008C03F9" w:rsidRDefault="00373E2F" w:rsidP="009F761E">
            <w:pPr>
              <w:spacing w:line="480" w:lineRule="auto"/>
              <w:jc w:val="center"/>
              <w:rPr>
                <w:sz w:val="24"/>
                <w:szCs w:val="24"/>
              </w:rPr>
            </w:pPr>
            <w:r>
              <w:rPr>
                <w:sz w:val="24"/>
                <w:szCs w:val="24"/>
              </w:rPr>
              <w:t>0</w:t>
            </w:r>
          </w:p>
        </w:tc>
      </w:tr>
      <w:tr w:rsidR="00B27968" w:rsidRPr="00E548A7" w:rsidTr="00B27968">
        <w:trPr>
          <w:trHeight w:val="720"/>
        </w:trPr>
        <w:tc>
          <w:tcPr>
            <w:tcW w:w="4219" w:type="dxa"/>
            <w:tcBorders>
              <w:top w:val="nil"/>
              <w:bottom w:val="nil"/>
            </w:tcBorders>
          </w:tcPr>
          <w:p w:rsidR="00B27968" w:rsidRPr="00E548A7" w:rsidRDefault="00373E2F" w:rsidP="00373E2F">
            <w:pPr>
              <w:spacing w:line="480" w:lineRule="auto"/>
              <w:rPr>
                <w:sz w:val="24"/>
                <w:szCs w:val="24"/>
              </w:rPr>
            </w:pPr>
            <w:r w:rsidRPr="00373E2F">
              <w:rPr>
                <w:sz w:val="24"/>
                <w:szCs w:val="24"/>
              </w:rPr>
              <w:t xml:space="preserve">Do you accept </w:t>
            </w:r>
            <w:r>
              <w:rPr>
                <w:sz w:val="24"/>
                <w:szCs w:val="24"/>
              </w:rPr>
              <w:t>tongue reshape</w:t>
            </w:r>
            <w:r w:rsidRPr="00373E2F">
              <w:rPr>
                <w:sz w:val="24"/>
                <w:szCs w:val="24"/>
              </w:rPr>
              <w:t xml:space="preserve"> if</w:t>
            </w:r>
            <w:r>
              <w:rPr>
                <w:sz w:val="24"/>
                <w:szCs w:val="24"/>
              </w:rPr>
              <w:t xml:space="preserve"> it</w:t>
            </w:r>
            <w:r w:rsidRPr="00373E2F">
              <w:rPr>
                <w:sz w:val="24"/>
                <w:szCs w:val="24"/>
              </w:rPr>
              <w:t xml:space="preserve"> is the only available technique</w:t>
            </w:r>
          </w:p>
        </w:tc>
        <w:tc>
          <w:tcPr>
            <w:tcW w:w="1275" w:type="dxa"/>
            <w:tcBorders>
              <w:top w:val="nil"/>
              <w:bottom w:val="nil"/>
            </w:tcBorders>
          </w:tcPr>
          <w:p w:rsidR="00B27968" w:rsidRPr="00E548A7" w:rsidRDefault="00EA1FD2" w:rsidP="009F761E">
            <w:pPr>
              <w:spacing w:line="480" w:lineRule="auto"/>
              <w:jc w:val="center"/>
              <w:rPr>
                <w:sz w:val="24"/>
                <w:szCs w:val="24"/>
              </w:rPr>
            </w:pPr>
            <w:r>
              <w:rPr>
                <w:sz w:val="24"/>
                <w:szCs w:val="24"/>
              </w:rPr>
              <w:t>27</w:t>
            </w:r>
          </w:p>
        </w:tc>
        <w:tc>
          <w:tcPr>
            <w:tcW w:w="1276" w:type="dxa"/>
            <w:tcBorders>
              <w:top w:val="nil"/>
              <w:bottom w:val="nil"/>
            </w:tcBorders>
            <w:noWrap/>
          </w:tcPr>
          <w:p w:rsidR="00B27968" w:rsidRPr="00E548A7" w:rsidRDefault="00EA1FD2" w:rsidP="009F761E">
            <w:pPr>
              <w:spacing w:line="480" w:lineRule="auto"/>
              <w:jc w:val="center"/>
              <w:rPr>
                <w:sz w:val="24"/>
                <w:szCs w:val="24"/>
              </w:rPr>
            </w:pPr>
            <w:r>
              <w:rPr>
                <w:sz w:val="24"/>
                <w:szCs w:val="24"/>
              </w:rPr>
              <w:t>72.9%</w:t>
            </w:r>
          </w:p>
        </w:tc>
        <w:tc>
          <w:tcPr>
            <w:tcW w:w="1276" w:type="dxa"/>
            <w:tcBorders>
              <w:top w:val="nil"/>
              <w:bottom w:val="nil"/>
            </w:tcBorders>
          </w:tcPr>
          <w:p w:rsidR="00B27968" w:rsidRDefault="00EA1FD2" w:rsidP="009F761E">
            <w:pPr>
              <w:spacing w:line="480" w:lineRule="auto"/>
              <w:jc w:val="center"/>
              <w:rPr>
                <w:sz w:val="24"/>
                <w:szCs w:val="24"/>
              </w:rPr>
            </w:pPr>
            <w:r>
              <w:rPr>
                <w:sz w:val="24"/>
                <w:szCs w:val="24"/>
              </w:rPr>
              <w:t>10</w:t>
            </w:r>
          </w:p>
        </w:tc>
        <w:tc>
          <w:tcPr>
            <w:tcW w:w="1276" w:type="dxa"/>
            <w:tcBorders>
              <w:top w:val="nil"/>
              <w:bottom w:val="nil"/>
            </w:tcBorders>
          </w:tcPr>
          <w:p w:rsidR="00B27968" w:rsidRDefault="00373E2F" w:rsidP="009F761E">
            <w:pPr>
              <w:spacing w:line="480" w:lineRule="auto"/>
              <w:jc w:val="center"/>
              <w:rPr>
                <w:sz w:val="24"/>
                <w:szCs w:val="24"/>
              </w:rPr>
            </w:pPr>
            <w:r>
              <w:rPr>
                <w:sz w:val="24"/>
                <w:szCs w:val="24"/>
              </w:rPr>
              <w:t>32.4%</w:t>
            </w:r>
          </w:p>
        </w:tc>
      </w:tr>
      <w:tr w:rsidR="00EA1FD2" w:rsidRPr="00E548A7" w:rsidTr="002A06FF">
        <w:trPr>
          <w:trHeight w:val="720"/>
        </w:trPr>
        <w:tc>
          <w:tcPr>
            <w:tcW w:w="4219" w:type="dxa"/>
            <w:tcBorders>
              <w:top w:val="nil"/>
              <w:bottom w:val="nil"/>
            </w:tcBorders>
          </w:tcPr>
          <w:p w:rsidR="00EA1FD2" w:rsidRPr="00EA1FD2" w:rsidRDefault="00EA1FD2" w:rsidP="00EA1FD2">
            <w:pPr>
              <w:spacing w:line="480" w:lineRule="auto"/>
              <w:rPr>
                <w:rFonts w:asciiTheme="majorBidi" w:eastAsia="NanumGothic" w:hAnsiTheme="majorBidi" w:cstheme="majorBidi"/>
                <w:sz w:val="24"/>
                <w:szCs w:val="24"/>
              </w:rPr>
            </w:pPr>
            <w:r>
              <w:rPr>
                <w:rFonts w:asciiTheme="majorBidi" w:eastAsia="NanumGothic" w:hAnsiTheme="majorBidi" w:cstheme="majorBidi"/>
                <w:sz w:val="24"/>
                <w:szCs w:val="24"/>
              </w:rPr>
              <w:t>Do you prefer if the stitches are not left in the tongue</w:t>
            </w:r>
          </w:p>
        </w:tc>
        <w:tc>
          <w:tcPr>
            <w:tcW w:w="1275" w:type="dxa"/>
            <w:tcBorders>
              <w:top w:val="nil"/>
              <w:bottom w:val="nil"/>
            </w:tcBorders>
          </w:tcPr>
          <w:p w:rsidR="00EA1FD2" w:rsidRDefault="00EA1FD2" w:rsidP="00EA1FD2">
            <w:pPr>
              <w:spacing w:line="480" w:lineRule="auto"/>
              <w:jc w:val="center"/>
              <w:rPr>
                <w:sz w:val="24"/>
                <w:szCs w:val="24"/>
              </w:rPr>
            </w:pPr>
            <w:r>
              <w:rPr>
                <w:sz w:val="24"/>
                <w:szCs w:val="24"/>
              </w:rPr>
              <w:t>37</w:t>
            </w:r>
          </w:p>
          <w:p w:rsidR="00EA1FD2" w:rsidRDefault="00EA1FD2" w:rsidP="009F761E">
            <w:pPr>
              <w:spacing w:line="480" w:lineRule="auto"/>
              <w:jc w:val="center"/>
              <w:rPr>
                <w:sz w:val="24"/>
                <w:szCs w:val="24"/>
              </w:rPr>
            </w:pPr>
          </w:p>
        </w:tc>
        <w:tc>
          <w:tcPr>
            <w:tcW w:w="1276" w:type="dxa"/>
            <w:tcBorders>
              <w:top w:val="nil"/>
              <w:bottom w:val="nil"/>
            </w:tcBorders>
            <w:noWrap/>
          </w:tcPr>
          <w:p w:rsidR="00EA1FD2" w:rsidRDefault="00EA1FD2" w:rsidP="00EA1FD2">
            <w:pPr>
              <w:spacing w:line="480" w:lineRule="auto"/>
              <w:jc w:val="center"/>
              <w:rPr>
                <w:sz w:val="24"/>
                <w:szCs w:val="24"/>
              </w:rPr>
            </w:pPr>
            <w:r>
              <w:rPr>
                <w:sz w:val="24"/>
                <w:szCs w:val="24"/>
              </w:rPr>
              <w:t>100%</w:t>
            </w:r>
          </w:p>
          <w:p w:rsidR="00EA1FD2" w:rsidRDefault="00EA1FD2" w:rsidP="009F761E">
            <w:pPr>
              <w:spacing w:line="480" w:lineRule="auto"/>
              <w:jc w:val="center"/>
              <w:rPr>
                <w:sz w:val="24"/>
                <w:szCs w:val="24"/>
              </w:rPr>
            </w:pPr>
          </w:p>
        </w:tc>
        <w:tc>
          <w:tcPr>
            <w:tcW w:w="1276" w:type="dxa"/>
            <w:tcBorders>
              <w:top w:val="nil"/>
              <w:bottom w:val="nil"/>
            </w:tcBorders>
          </w:tcPr>
          <w:p w:rsidR="00EA1FD2" w:rsidRDefault="00EA1FD2" w:rsidP="009F761E">
            <w:pPr>
              <w:spacing w:line="480" w:lineRule="auto"/>
              <w:jc w:val="center"/>
              <w:rPr>
                <w:sz w:val="24"/>
                <w:szCs w:val="24"/>
              </w:rPr>
            </w:pPr>
            <w:r>
              <w:rPr>
                <w:sz w:val="24"/>
                <w:szCs w:val="24"/>
              </w:rPr>
              <w:t>0</w:t>
            </w:r>
          </w:p>
        </w:tc>
        <w:tc>
          <w:tcPr>
            <w:tcW w:w="1276" w:type="dxa"/>
            <w:tcBorders>
              <w:top w:val="nil"/>
              <w:bottom w:val="nil"/>
            </w:tcBorders>
          </w:tcPr>
          <w:p w:rsidR="00EA1FD2" w:rsidRDefault="00EA1FD2" w:rsidP="009F761E">
            <w:pPr>
              <w:spacing w:line="480" w:lineRule="auto"/>
              <w:jc w:val="center"/>
              <w:rPr>
                <w:sz w:val="24"/>
                <w:szCs w:val="24"/>
              </w:rPr>
            </w:pPr>
            <w:r>
              <w:rPr>
                <w:sz w:val="24"/>
                <w:szCs w:val="24"/>
              </w:rPr>
              <w:t>0</w:t>
            </w:r>
          </w:p>
        </w:tc>
      </w:tr>
      <w:tr w:rsidR="00C54BF8" w:rsidRPr="00E548A7" w:rsidTr="002A06FF">
        <w:trPr>
          <w:trHeight w:val="720"/>
        </w:trPr>
        <w:tc>
          <w:tcPr>
            <w:tcW w:w="4219" w:type="dxa"/>
            <w:tcBorders>
              <w:top w:val="nil"/>
              <w:bottom w:val="nil"/>
            </w:tcBorders>
          </w:tcPr>
          <w:p w:rsidR="00C54BF8" w:rsidRPr="00E548A7" w:rsidRDefault="00C54BF8" w:rsidP="00F244A8">
            <w:pPr>
              <w:spacing w:line="480" w:lineRule="auto"/>
              <w:rPr>
                <w:sz w:val="24"/>
                <w:szCs w:val="24"/>
              </w:rPr>
            </w:pPr>
            <w:r>
              <w:rPr>
                <w:rFonts w:asciiTheme="majorBidi" w:eastAsia="NanumGothic" w:hAnsiTheme="majorBidi" w:cstheme="majorBidi"/>
                <w:sz w:val="24"/>
                <w:szCs w:val="24"/>
              </w:rPr>
              <w:t>Are you satisfied with the new technique and its results</w:t>
            </w:r>
          </w:p>
        </w:tc>
        <w:tc>
          <w:tcPr>
            <w:tcW w:w="1275" w:type="dxa"/>
            <w:tcBorders>
              <w:top w:val="nil"/>
              <w:bottom w:val="nil"/>
            </w:tcBorders>
          </w:tcPr>
          <w:p w:rsidR="00C54BF8" w:rsidRPr="00E548A7" w:rsidRDefault="00C54BF8" w:rsidP="00F244A8">
            <w:pPr>
              <w:spacing w:line="480" w:lineRule="auto"/>
              <w:jc w:val="center"/>
              <w:rPr>
                <w:sz w:val="24"/>
                <w:szCs w:val="24"/>
              </w:rPr>
            </w:pPr>
            <w:r>
              <w:rPr>
                <w:sz w:val="24"/>
                <w:szCs w:val="24"/>
              </w:rPr>
              <w:t>37</w:t>
            </w:r>
          </w:p>
        </w:tc>
        <w:tc>
          <w:tcPr>
            <w:tcW w:w="1276" w:type="dxa"/>
            <w:tcBorders>
              <w:top w:val="nil"/>
              <w:bottom w:val="nil"/>
            </w:tcBorders>
            <w:noWrap/>
          </w:tcPr>
          <w:p w:rsidR="00C54BF8" w:rsidRPr="00E548A7" w:rsidRDefault="00C54BF8" w:rsidP="00F244A8">
            <w:pPr>
              <w:spacing w:line="480" w:lineRule="auto"/>
              <w:jc w:val="center"/>
              <w:rPr>
                <w:sz w:val="24"/>
                <w:szCs w:val="24"/>
              </w:rPr>
            </w:pPr>
            <w:r>
              <w:rPr>
                <w:sz w:val="24"/>
                <w:szCs w:val="24"/>
              </w:rPr>
              <w:t>100%</w:t>
            </w:r>
          </w:p>
        </w:tc>
        <w:tc>
          <w:tcPr>
            <w:tcW w:w="1276" w:type="dxa"/>
            <w:tcBorders>
              <w:top w:val="nil"/>
              <w:bottom w:val="nil"/>
            </w:tcBorders>
          </w:tcPr>
          <w:p w:rsidR="00C54BF8" w:rsidRDefault="00C54BF8" w:rsidP="00F244A8">
            <w:pPr>
              <w:spacing w:line="480" w:lineRule="auto"/>
              <w:jc w:val="center"/>
              <w:rPr>
                <w:sz w:val="24"/>
                <w:szCs w:val="24"/>
              </w:rPr>
            </w:pPr>
            <w:r>
              <w:rPr>
                <w:sz w:val="24"/>
                <w:szCs w:val="24"/>
              </w:rPr>
              <w:t>0</w:t>
            </w:r>
          </w:p>
        </w:tc>
        <w:tc>
          <w:tcPr>
            <w:tcW w:w="1276" w:type="dxa"/>
            <w:tcBorders>
              <w:top w:val="nil"/>
              <w:bottom w:val="nil"/>
            </w:tcBorders>
          </w:tcPr>
          <w:p w:rsidR="00C54BF8" w:rsidRDefault="00C54BF8" w:rsidP="00F244A8">
            <w:pPr>
              <w:spacing w:line="480" w:lineRule="auto"/>
              <w:jc w:val="center"/>
              <w:rPr>
                <w:sz w:val="24"/>
                <w:szCs w:val="24"/>
              </w:rPr>
            </w:pPr>
            <w:r>
              <w:rPr>
                <w:sz w:val="24"/>
                <w:szCs w:val="24"/>
              </w:rPr>
              <w:t>0</w:t>
            </w:r>
          </w:p>
        </w:tc>
      </w:tr>
      <w:tr w:rsidR="00B27968" w:rsidRPr="00E548A7" w:rsidTr="002A06FF">
        <w:trPr>
          <w:trHeight w:val="720"/>
        </w:trPr>
        <w:tc>
          <w:tcPr>
            <w:tcW w:w="4219" w:type="dxa"/>
            <w:tcBorders>
              <w:top w:val="nil"/>
              <w:bottom w:val="nil"/>
            </w:tcBorders>
          </w:tcPr>
          <w:p w:rsidR="00B27968" w:rsidRPr="00E548A7" w:rsidRDefault="00C54BF8" w:rsidP="00292CDC">
            <w:pPr>
              <w:spacing w:line="480" w:lineRule="auto"/>
              <w:rPr>
                <w:sz w:val="24"/>
                <w:szCs w:val="24"/>
              </w:rPr>
            </w:pPr>
            <w:r w:rsidRPr="00C54BF8">
              <w:rPr>
                <w:rFonts w:asciiTheme="majorBidi" w:eastAsia="NanumGothic" w:hAnsiTheme="majorBidi" w:cstheme="majorBidi"/>
                <w:color w:val="0070C0"/>
                <w:sz w:val="24"/>
                <w:szCs w:val="24"/>
              </w:rPr>
              <w:t>Acceptability of the technique by the owners</w:t>
            </w:r>
          </w:p>
        </w:tc>
        <w:tc>
          <w:tcPr>
            <w:tcW w:w="1275" w:type="dxa"/>
            <w:tcBorders>
              <w:top w:val="nil"/>
              <w:bottom w:val="nil"/>
            </w:tcBorders>
          </w:tcPr>
          <w:p w:rsidR="00B27968" w:rsidRPr="00C54BF8" w:rsidRDefault="00B27968" w:rsidP="00EA1FD2">
            <w:pPr>
              <w:spacing w:line="480" w:lineRule="auto"/>
              <w:jc w:val="center"/>
              <w:rPr>
                <w:color w:val="0070C0"/>
                <w:sz w:val="24"/>
                <w:szCs w:val="24"/>
              </w:rPr>
            </w:pPr>
            <w:r w:rsidRPr="00C54BF8">
              <w:rPr>
                <w:color w:val="0070C0"/>
                <w:sz w:val="24"/>
                <w:szCs w:val="24"/>
              </w:rPr>
              <w:t>37</w:t>
            </w:r>
          </w:p>
        </w:tc>
        <w:tc>
          <w:tcPr>
            <w:tcW w:w="1276" w:type="dxa"/>
            <w:tcBorders>
              <w:top w:val="nil"/>
              <w:bottom w:val="nil"/>
            </w:tcBorders>
            <w:noWrap/>
          </w:tcPr>
          <w:p w:rsidR="00B27968" w:rsidRPr="00C54BF8" w:rsidRDefault="00B27968" w:rsidP="00EA1FD2">
            <w:pPr>
              <w:spacing w:line="480" w:lineRule="auto"/>
              <w:jc w:val="center"/>
              <w:rPr>
                <w:color w:val="0070C0"/>
                <w:sz w:val="24"/>
                <w:szCs w:val="24"/>
              </w:rPr>
            </w:pPr>
            <w:r w:rsidRPr="00C54BF8">
              <w:rPr>
                <w:color w:val="0070C0"/>
                <w:sz w:val="24"/>
                <w:szCs w:val="24"/>
              </w:rPr>
              <w:t>100%</w:t>
            </w:r>
          </w:p>
        </w:tc>
        <w:tc>
          <w:tcPr>
            <w:tcW w:w="1276" w:type="dxa"/>
            <w:tcBorders>
              <w:top w:val="nil"/>
              <w:bottom w:val="nil"/>
            </w:tcBorders>
          </w:tcPr>
          <w:p w:rsidR="00B27968" w:rsidRPr="00C54BF8" w:rsidRDefault="00444B08" w:rsidP="009F761E">
            <w:pPr>
              <w:spacing w:line="480" w:lineRule="auto"/>
              <w:jc w:val="center"/>
              <w:rPr>
                <w:color w:val="0070C0"/>
                <w:sz w:val="24"/>
                <w:szCs w:val="24"/>
              </w:rPr>
            </w:pPr>
            <w:r w:rsidRPr="00C54BF8">
              <w:rPr>
                <w:color w:val="0070C0"/>
                <w:sz w:val="24"/>
                <w:szCs w:val="24"/>
              </w:rPr>
              <w:t>0</w:t>
            </w:r>
          </w:p>
        </w:tc>
        <w:tc>
          <w:tcPr>
            <w:tcW w:w="1276" w:type="dxa"/>
            <w:tcBorders>
              <w:top w:val="nil"/>
              <w:bottom w:val="nil"/>
            </w:tcBorders>
          </w:tcPr>
          <w:p w:rsidR="00B27968" w:rsidRPr="00C54BF8" w:rsidRDefault="00444B08" w:rsidP="009F761E">
            <w:pPr>
              <w:spacing w:line="480" w:lineRule="auto"/>
              <w:jc w:val="center"/>
              <w:rPr>
                <w:color w:val="0070C0"/>
                <w:sz w:val="24"/>
                <w:szCs w:val="24"/>
              </w:rPr>
            </w:pPr>
            <w:r w:rsidRPr="00C54BF8">
              <w:rPr>
                <w:color w:val="0070C0"/>
                <w:sz w:val="24"/>
                <w:szCs w:val="24"/>
              </w:rPr>
              <w:t>0</w:t>
            </w:r>
          </w:p>
        </w:tc>
      </w:tr>
    </w:tbl>
    <w:p w:rsidR="00D070C9" w:rsidRPr="000373EE" w:rsidRDefault="00E548A7" w:rsidP="00E548A7">
      <w:pPr>
        <w:spacing w:line="480" w:lineRule="auto"/>
        <w:jc w:val="left"/>
        <w:rPr>
          <w:rFonts w:eastAsia="Calibri"/>
          <w:sz w:val="24"/>
          <w:szCs w:val="24"/>
        </w:rPr>
      </w:pPr>
      <w:r w:rsidRPr="00E548A7">
        <w:rPr>
          <w:sz w:val="24"/>
          <w:szCs w:val="24"/>
        </w:rPr>
        <w:br w:type="page"/>
      </w:r>
    </w:p>
    <w:p w:rsidR="005477BE" w:rsidRPr="000A7A10" w:rsidRDefault="005477BE" w:rsidP="005477BE">
      <w:pPr>
        <w:spacing w:line="480" w:lineRule="auto"/>
        <w:jc w:val="left"/>
        <w:rPr>
          <w:rFonts w:eastAsia="Calibri"/>
          <w:b/>
          <w:bCs/>
          <w:sz w:val="24"/>
          <w:szCs w:val="24"/>
        </w:rPr>
      </w:pPr>
      <w:r>
        <w:rPr>
          <w:rFonts w:eastAsia="Calibri"/>
          <w:b/>
          <w:bCs/>
          <w:noProof/>
          <w:sz w:val="24"/>
          <w:szCs w:val="24"/>
          <w:lang w:val="en-GB" w:eastAsia="en-GB"/>
        </w:rPr>
        <w:lastRenderedPageBreak/>
        <w:drawing>
          <wp:anchor distT="0" distB="0" distL="114300" distR="114300" simplePos="0" relativeHeight="251658240" behindDoc="1" locked="0" layoutInCell="1" allowOverlap="1" wp14:anchorId="4DE9DE86" wp14:editId="200AA1B5">
            <wp:simplePos x="0" y="0"/>
            <wp:positionH relativeFrom="column">
              <wp:posOffset>3263900</wp:posOffset>
            </wp:positionH>
            <wp:positionV relativeFrom="paragraph">
              <wp:posOffset>252730</wp:posOffset>
            </wp:positionV>
            <wp:extent cx="2518410" cy="1889760"/>
            <wp:effectExtent l="0" t="0" r="0" b="0"/>
            <wp:wrapTight wrapText="bothSides">
              <wp:wrapPolygon edited="0">
                <wp:start x="0" y="0"/>
                <wp:lineTo x="0" y="21339"/>
                <wp:lineTo x="21404" y="21339"/>
                <wp:lineTo x="21404" y="0"/>
                <wp:lineTo x="0" y="0"/>
              </wp:wrapPolygon>
            </wp:wrapTight>
            <wp:docPr id="1" name="Picture 1" descr="D:\RESEARCH\self sucking\journal\1 Vet and Anim Scien\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SEARCH\self sucking\journal\1 Vet and Anim Scien\fig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841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C17" w:rsidRPr="00D51079">
        <w:rPr>
          <w:rFonts w:eastAsia="Calibri"/>
          <w:b/>
          <w:bCs/>
          <w:sz w:val="24"/>
          <w:szCs w:val="24"/>
        </w:rPr>
        <w:t>Figure legends</w:t>
      </w:r>
    </w:p>
    <w:p w:rsidR="005B5EBF" w:rsidRDefault="00D40ADE" w:rsidP="006338E8">
      <w:pPr>
        <w:spacing w:line="480" w:lineRule="auto"/>
        <w:jc w:val="left"/>
        <w:rPr>
          <w:rFonts w:eastAsia="Calibri"/>
          <w:sz w:val="24"/>
          <w:szCs w:val="24"/>
        </w:rPr>
      </w:pPr>
      <w:r>
        <w:rPr>
          <w:rFonts w:eastAsia="Calibri"/>
          <w:sz w:val="24"/>
          <w:szCs w:val="24"/>
        </w:rPr>
        <w:t>Fig.1</w:t>
      </w:r>
      <w:r w:rsidRPr="000373EE">
        <w:rPr>
          <w:rFonts w:eastAsia="Calibri"/>
          <w:sz w:val="24"/>
          <w:szCs w:val="24"/>
        </w:rPr>
        <w:t>.</w:t>
      </w:r>
      <w:r>
        <w:rPr>
          <w:rFonts w:eastAsia="Calibri"/>
          <w:sz w:val="24"/>
          <w:szCs w:val="24"/>
        </w:rPr>
        <w:t xml:space="preserve"> A complete stitch prior to knotting and induction of convexity of dorsal lingual surface (A, B, C</w:t>
      </w:r>
      <w:r w:rsidRPr="00D40ADE">
        <w:rPr>
          <w:rFonts w:eastAsia="Calibri"/>
          <w:sz w:val="24"/>
          <w:szCs w:val="24"/>
        </w:rPr>
        <w:t xml:space="preserve"> </w:t>
      </w:r>
      <w:r>
        <w:rPr>
          <w:rFonts w:eastAsia="Calibri"/>
          <w:sz w:val="24"/>
          <w:szCs w:val="24"/>
        </w:rPr>
        <w:t>and D, denote the left caudal, right caudal, right rostral and left rostra</w:t>
      </w:r>
      <w:r w:rsidR="000B5057">
        <w:rPr>
          <w:rFonts w:eastAsia="Calibri"/>
          <w:sz w:val="24"/>
          <w:szCs w:val="24"/>
        </w:rPr>
        <w:t>l stab incisions respectively).</w:t>
      </w:r>
    </w:p>
    <w:p w:rsidR="000B5057" w:rsidRDefault="00F27D26" w:rsidP="006338E8">
      <w:pPr>
        <w:spacing w:line="480" w:lineRule="auto"/>
        <w:jc w:val="left"/>
        <w:rPr>
          <w:rFonts w:eastAsia="Calibri"/>
          <w:sz w:val="24"/>
          <w:szCs w:val="24"/>
        </w:rPr>
      </w:pPr>
      <w:r>
        <w:rPr>
          <w:rFonts w:eastAsia="Calibri"/>
          <w:noProof/>
          <w:sz w:val="24"/>
          <w:szCs w:val="24"/>
          <w:lang w:val="en-GB" w:eastAsia="en-GB"/>
        </w:rPr>
        <w:drawing>
          <wp:anchor distT="0" distB="0" distL="114300" distR="114300" simplePos="0" relativeHeight="251659264" behindDoc="1" locked="0" layoutInCell="1" allowOverlap="1" wp14:anchorId="289C17BA" wp14:editId="07470401">
            <wp:simplePos x="0" y="0"/>
            <wp:positionH relativeFrom="column">
              <wp:posOffset>3234055</wp:posOffset>
            </wp:positionH>
            <wp:positionV relativeFrom="paragraph">
              <wp:posOffset>264160</wp:posOffset>
            </wp:positionV>
            <wp:extent cx="2552065" cy="1914525"/>
            <wp:effectExtent l="0" t="0" r="635" b="9525"/>
            <wp:wrapTight wrapText="bothSides">
              <wp:wrapPolygon edited="0">
                <wp:start x="0" y="0"/>
                <wp:lineTo x="0" y="21493"/>
                <wp:lineTo x="21444" y="21493"/>
                <wp:lineTo x="21444" y="0"/>
                <wp:lineTo x="0" y="0"/>
              </wp:wrapPolygon>
            </wp:wrapTight>
            <wp:docPr id="2" name="Picture 2" descr="D:\RESEARCH\self sucking\journal\1 Vet and Anim Scien\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SEARCH\self sucking\journal\1 Vet and Anim Scien\Fig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065"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E18" w:rsidRDefault="00D40ADE" w:rsidP="00DB4E18">
      <w:pPr>
        <w:spacing w:line="480" w:lineRule="auto"/>
        <w:jc w:val="left"/>
        <w:rPr>
          <w:rFonts w:eastAsia="Calibri"/>
          <w:sz w:val="24"/>
          <w:szCs w:val="24"/>
        </w:rPr>
      </w:pPr>
      <w:r>
        <w:rPr>
          <w:rFonts w:eastAsia="Calibri"/>
          <w:sz w:val="24"/>
          <w:szCs w:val="24"/>
        </w:rPr>
        <w:t>Fig.2</w:t>
      </w:r>
      <w:r w:rsidRPr="000373EE">
        <w:rPr>
          <w:rFonts w:eastAsia="Calibri"/>
          <w:sz w:val="24"/>
          <w:szCs w:val="24"/>
        </w:rPr>
        <w:t>.</w:t>
      </w:r>
      <w:r>
        <w:rPr>
          <w:rFonts w:eastAsia="Calibri"/>
          <w:sz w:val="24"/>
          <w:szCs w:val="24"/>
        </w:rPr>
        <w:t xml:space="preserve"> Securing the knot with pulling the thread to induce the required degree of convexity of dorsal lingual surface. </w:t>
      </w:r>
    </w:p>
    <w:p w:rsidR="00B97480" w:rsidRDefault="00B97480" w:rsidP="00DB4E18">
      <w:pPr>
        <w:spacing w:line="480" w:lineRule="auto"/>
        <w:jc w:val="left"/>
        <w:rPr>
          <w:rFonts w:eastAsia="Calibri"/>
          <w:sz w:val="24"/>
          <w:szCs w:val="24"/>
        </w:rPr>
      </w:pPr>
    </w:p>
    <w:p w:rsidR="005477BE" w:rsidRDefault="005477BE" w:rsidP="00DB4E18">
      <w:pPr>
        <w:spacing w:line="480" w:lineRule="auto"/>
        <w:jc w:val="left"/>
        <w:rPr>
          <w:rFonts w:eastAsia="Calibri"/>
          <w:sz w:val="24"/>
          <w:szCs w:val="24"/>
        </w:rPr>
      </w:pPr>
    </w:p>
    <w:p w:rsidR="005477BE" w:rsidRDefault="00F27D26" w:rsidP="00DB4E18">
      <w:pPr>
        <w:spacing w:line="480" w:lineRule="auto"/>
        <w:jc w:val="left"/>
        <w:rPr>
          <w:rFonts w:eastAsia="Calibri"/>
          <w:sz w:val="24"/>
          <w:szCs w:val="24"/>
        </w:rPr>
      </w:pPr>
      <w:r>
        <w:rPr>
          <w:rFonts w:eastAsia="Calibri"/>
          <w:noProof/>
          <w:sz w:val="24"/>
          <w:szCs w:val="24"/>
          <w:lang w:val="en-GB" w:eastAsia="en-GB"/>
        </w:rPr>
        <w:drawing>
          <wp:anchor distT="0" distB="0" distL="114300" distR="114300" simplePos="0" relativeHeight="251660288" behindDoc="1" locked="0" layoutInCell="1" allowOverlap="1" wp14:anchorId="487D3CE6" wp14:editId="079617C7">
            <wp:simplePos x="0" y="0"/>
            <wp:positionH relativeFrom="column">
              <wp:posOffset>3181985</wp:posOffset>
            </wp:positionH>
            <wp:positionV relativeFrom="paragraph">
              <wp:posOffset>255905</wp:posOffset>
            </wp:positionV>
            <wp:extent cx="2600960" cy="1951355"/>
            <wp:effectExtent l="0" t="0" r="8890" b="0"/>
            <wp:wrapTight wrapText="bothSides">
              <wp:wrapPolygon edited="0">
                <wp:start x="0" y="0"/>
                <wp:lineTo x="0" y="21298"/>
                <wp:lineTo x="21516" y="21298"/>
                <wp:lineTo x="21516" y="0"/>
                <wp:lineTo x="0" y="0"/>
              </wp:wrapPolygon>
            </wp:wrapTight>
            <wp:docPr id="3" name="Picture 3" descr="D:\RESEARCH\self sucking\journal\1 Vet and Anim Scien\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SEARCH\self sucking\journal\1 Vet and Anim Scien\fig 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96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EBF" w:rsidRDefault="00D40ADE" w:rsidP="00DB4E18">
      <w:pPr>
        <w:spacing w:line="480" w:lineRule="auto"/>
        <w:jc w:val="left"/>
        <w:rPr>
          <w:rFonts w:eastAsia="Calibri"/>
          <w:sz w:val="24"/>
          <w:szCs w:val="24"/>
        </w:rPr>
      </w:pPr>
      <w:r>
        <w:rPr>
          <w:rFonts w:eastAsia="Calibri"/>
          <w:sz w:val="24"/>
          <w:szCs w:val="24"/>
        </w:rPr>
        <w:t>Fig.3</w:t>
      </w:r>
      <w:r w:rsidRPr="000373EE">
        <w:rPr>
          <w:rFonts w:eastAsia="Calibri"/>
          <w:sz w:val="24"/>
          <w:szCs w:val="24"/>
        </w:rPr>
        <w:t>.</w:t>
      </w:r>
      <w:r>
        <w:rPr>
          <w:rFonts w:eastAsia="Calibri"/>
          <w:sz w:val="24"/>
          <w:szCs w:val="24"/>
        </w:rPr>
        <w:t xml:space="preserve"> Shape of the tongue after completing the silk stitch and burring it, and closure of the mucosal stabs by cross mattress stitches using </w:t>
      </w:r>
      <w:proofErr w:type="spellStart"/>
      <w:r>
        <w:rPr>
          <w:rFonts w:eastAsia="Calibri"/>
          <w:sz w:val="24"/>
          <w:szCs w:val="24"/>
        </w:rPr>
        <w:t>polyglactin</w:t>
      </w:r>
      <w:proofErr w:type="spellEnd"/>
      <w:r>
        <w:rPr>
          <w:rFonts w:eastAsia="Calibri"/>
          <w:sz w:val="24"/>
          <w:szCs w:val="24"/>
        </w:rPr>
        <w:t xml:space="preserve"> 910 No. 0, (A, B, C, and D denote the four stab incisions), notice the convexity of the dorsal lingual aspect. </w:t>
      </w:r>
    </w:p>
    <w:p w:rsidR="00B97480" w:rsidRDefault="00F27D26" w:rsidP="00872777">
      <w:pPr>
        <w:spacing w:line="480" w:lineRule="auto"/>
        <w:rPr>
          <w:rFonts w:eastAsia="Calibri"/>
          <w:sz w:val="24"/>
          <w:szCs w:val="24"/>
        </w:rPr>
      </w:pPr>
      <w:r>
        <w:rPr>
          <w:rFonts w:asciiTheme="majorBidi" w:eastAsia="NanumGothic" w:hAnsiTheme="majorBidi" w:cstheme="majorBidi"/>
          <w:noProof/>
          <w:sz w:val="24"/>
          <w:szCs w:val="24"/>
          <w:lang w:val="en-GB" w:eastAsia="en-GB"/>
        </w:rPr>
        <w:drawing>
          <wp:anchor distT="0" distB="0" distL="114300" distR="114300" simplePos="0" relativeHeight="251661312" behindDoc="1" locked="0" layoutInCell="1" allowOverlap="1" wp14:anchorId="513ED37B" wp14:editId="7243EF85">
            <wp:simplePos x="0" y="0"/>
            <wp:positionH relativeFrom="column">
              <wp:posOffset>2947670</wp:posOffset>
            </wp:positionH>
            <wp:positionV relativeFrom="paragraph">
              <wp:posOffset>218440</wp:posOffset>
            </wp:positionV>
            <wp:extent cx="2845435" cy="2133600"/>
            <wp:effectExtent l="0" t="0" r="0" b="0"/>
            <wp:wrapTight wrapText="bothSides">
              <wp:wrapPolygon edited="0">
                <wp:start x="0" y="0"/>
                <wp:lineTo x="0" y="21407"/>
                <wp:lineTo x="21402" y="21407"/>
                <wp:lineTo x="21402" y="0"/>
                <wp:lineTo x="0" y="0"/>
              </wp:wrapPolygon>
            </wp:wrapTight>
            <wp:docPr id="4" name="Picture 4" descr="D:\RESEARCH\self sucking\journal\1 Vet and Anim Scien\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SEARCH\self sucking\journal\1 Vet and Anim Scien\fig 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43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8E8" w:rsidRDefault="00DC1EF5" w:rsidP="005477BE">
      <w:pPr>
        <w:spacing w:line="480" w:lineRule="auto"/>
        <w:rPr>
          <w:rFonts w:eastAsia="Calibri"/>
          <w:sz w:val="24"/>
          <w:szCs w:val="24"/>
        </w:rPr>
      </w:pPr>
      <w:r>
        <w:rPr>
          <w:rFonts w:eastAsia="Calibri"/>
          <w:sz w:val="24"/>
          <w:szCs w:val="24"/>
        </w:rPr>
        <w:t>Fig.4. G</w:t>
      </w:r>
      <w:r w:rsidR="003D3BD6">
        <w:rPr>
          <w:rFonts w:eastAsia="Calibri"/>
          <w:sz w:val="24"/>
          <w:szCs w:val="24"/>
        </w:rPr>
        <w:t>ross</w:t>
      </w:r>
      <w:r w:rsidR="00753DC9">
        <w:rPr>
          <w:rFonts w:eastAsia="Calibri"/>
          <w:sz w:val="24"/>
          <w:szCs w:val="24"/>
        </w:rPr>
        <w:t xml:space="preserve"> photo showing</w:t>
      </w:r>
      <w:r w:rsidR="00FC4F80">
        <w:rPr>
          <w:rFonts w:eastAsia="Calibri"/>
          <w:sz w:val="24"/>
          <w:szCs w:val="24"/>
        </w:rPr>
        <w:t xml:space="preserve"> cross section of the goat’s tongue where</w:t>
      </w:r>
      <w:r w:rsidR="00753DC9">
        <w:rPr>
          <w:rFonts w:eastAsia="Calibri"/>
          <w:sz w:val="24"/>
          <w:szCs w:val="24"/>
        </w:rPr>
        <w:t xml:space="preserve"> </w:t>
      </w:r>
      <w:r w:rsidR="006338E8">
        <w:rPr>
          <w:rFonts w:asciiTheme="majorBidi" w:eastAsia="NanumGothic" w:hAnsiTheme="majorBidi" w:cstheme="majorBidi"/>
          <w:sz w:val="24"/>
          <w:szCs w:val="24"/>
        </w:rPr>
        <w:t xml:space="preserve">the silk material existed without gross inflammatory changes like redness, </w:t>
      </w:r>
      <w:r w:rsidR="00FC4F80">
        <w:rPr>
          <w:rFonts w:asciiTheme="majorBidi" w:eastAsia="NanumGothic" w:hAnsiTheme="majorBidi" w:cstheme="majorBidi"/>
          <w:sz w:val="24"/>
          <w:szCs w:val="24"/>
        </w:rPr>
        <w:t>s</w:t>
      </w:r>
      <w:r w:rsidR="006338E8">
        <w:rPr>
          <w:rFonts w:asciiTheme="majorBidi" w:eastAsia="NanumGothic" w:hAnsiTheme="majorBidi" w:cstheme="majorBidi"/>
          <w:sz w:val="24"/>
          <w:szCs w:val="24"/>
        </w:rPr>
        <w:t xml:space="preserve">welling </w:t>
      </w:r>
      <w:r w:rsidR="000B5057">
        <w:rPr>
          <w:rFonts w:asciiTheme="majorBidi" w:eastAsia="NanumGothic" w:hAnsiTheme="majorBidi" w:cstheme="majorBidi"/>
          <w:sz w:val="24"/>
          <w:szCs w:val="24"/>
        </w:rPr>
        <w:t>or</w:t>
      </w:r>
      <w:r w:rsidR="006338E8">
        <w:rPr>
          <w:rFonts w:asciiTheme="majorBidi" w:eastAsia="NanumGothic" w:hAnsiTheme="majorBidi" w:cstheme="majorBidi"/>
          <w:sz w:val="24"/>
          <w:szCs w:val="24"/>
        </w:rPr>
        <w:t xml:space="preserve"> exudation</w:t>
      </w:r>
      <w:r w:rsidR="00753DC9">
        <w:rPr>
          <w:rFonts w:asciiTheme="majorBidi" w:eastAsia="NanumGothic" w:hAnsiTheme="majorBidi" w:cstheme="majorBidi"/>
          <w:sz w:val="24"/>
          <w:szCs w:val="24"/>
        </w:rPr>
        <w:t xml:space="preserve">. Red arrows denote </w:t>
      </w:r>
      <w:r w:rsidR="000B5057">
        <w:rPr>
          <w:rFonts w:asciiTheme="majorBidi" w:eastAsia="NanumGothic" w:hAnsiTheme="majorBidi" w:cstheme="majorBidi"/>
          <w:sz w:val="24"/>
          <w:szCs w:val="24"/>
        </w:rPr>
        <w:t xml:space="preserve">cross section of </w:t>
      </w:r>
      <w:r w:rsidR="00753DC9">
        <w:rPr>
          <w:rFonts w:asciiTheme="majorBidi" w:eastAsia="NanumGothic" w:hAnsiTheme="majorBidi" w:cstheme="majorBidi"/>
          <w:sz w:val="24"/>
          <w:szCs w:val="24"/>
        </w:rPr>
        <w:t xml:space="preserve">the dorsal </w:t>
      </w:r>
      <w:r w:rsidR="00753DC9">
        <w:rPr>
          <w:rFonts w:asciiTheme="majorBidi" w:eastAsia="NanumGothic" w:hAnsiTheme="majorBidi" w:cstheme="majorBidi"/>
          <w:sz w:val="24"/>
          <w:szCs w:val="24"/>
        </w:rPr>
        <w:lastRenderedPageBreak/>
        <w:t xml:space="preserve">quadrant of the silk stitch </w:t>
      </w:r>
      <w:r w:rsidR="00FC4F80">
        <w:rPr>
          <w:rFonts w:asciiTheme="majorBidi" w:eastAsia="NanumGothic" w:hAnsiTheme="majorBidi" w:cstheme="majorBidi"/>
          <w:sz w:val="24"/>
          <w:szCs w:val="24"/>
        </w:rPr>
        <w:t xml:space="preserve">under dorsal lingual mucosa, </w:t>
      </w:r>
      <w:r w:rsidR="00753DC9">
        <w:rPr>
          <w:rFonts w:asciiTheme="majorBidi" w:eastAsia="NanumGothic" w:hAnsiTheme="majorBidi" w:cstheme="majorBidi"/>
          <w:sz w:val="24"/>
          <w:szCs w:val="24"/>
        </w:rPr>
        <w:t>among the superficial muscular layers.</w:t>
      </w:r>
      <w:r w:rsidR="00F27D26" w:rsidRPr="00F27D26">
        <w:rPr>
          <w:rFonts w:eastAsia="Calibri"/>
          <w:noProof/>
          <w:sz w:val="24"/>
          <w:szCs w:val="24"/>
          <w:lang w:val="en-GB" w:eastAsia="en-GB"/>
        </w:rPr>
        <w:t xml:space="preserve"> </w:t>
      </w:r>
    </w:p>
    <w:p w:rsidR="00872777" w:rsidRPr="00872777" w:rsidRDefault="00F27D26" w:rsidP="005477BE">
      <w:pPr>
        <w:spacing w:line="480" w:lineRule="auto"/>
        <w:rPr>
          <w:rFonts w:eastAsia="Calibri"/>
          <w:sz w:val="24"/>
          <w:szCs w:val="24"/>
        </w:rPr>
      </w:pPr>
      <w:r>
        <w:rPr>
          <w:rFonts w:eastAsia="Calibri"/>
          <w:noProof/>
          <w:sz w:val="24"/>
          <w:szCs w:val="24"/>
          <w:lang w:val="en-GB" w:eastAsia="en-GB"/>
        </w:rPr>
        <w:drawing>
          <wp:anchor distT="0" distB="0" distL="114300" distR="114300" simplePos="0" relativeHeight="251663360" behindDoc="1" locked="0" layoutInCell="1" allowOverlap="1" wp14:anchorId="6E3BEE3C" wp14:editId="0C2F7786">
            <wp:simplePos x="0" y="0"/>
            <wp:positionH relativeFrom="column">
              <wp:posOffset>3951605</wp:posOffset>
            </wp:positionH>
            <wp:positionV relativeFrom="paragraph">
              <wp:posOffset>3136265</wp:posOffset>
            </wp:positionV>
            <wp:extent cx="1861820" cy="1746885"/>
            <wp:effectExtent l="0" t="0" r="5080" b="5715"/>
            <wp:wrapTight wrapText="bothSides">
              <wp:wrapPolygon edited="0">
                <wp:start x="0" y="0"/>
                <wp:lineTo x="0" y="21435"/>
                <wp:lineTo x="21438" y="21435"/>
                <wp:lineTo x="21438" y="0"/>
                <wp:lineTo x="0" y="0"/>
              </wp:wrapPolygon>
            </wp:wrapTight>
            <wp:docPr id="6" name="Picture 6" descr="D:\RESEARCH\self sucking\journal\1 Vet and Anim Scien\fi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ESEARCH\self sucking\journal\1 Vet and Anim Scien\fig 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1820" cy="174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Calibri"/>
          <w:noProof/>
          <w:sz w:val="24"/>
          <w:szCs w:val="24"/>
          <w:lang w:val="en-GB" w:eastAsia="en-GB"/>
        </w:rPr>
        <w:drawing>
          <wp:anchor distT="0" distB="0" distL="114300" distR="114300" simplePos="0" relativeHeight="251666432" behindDoc="1" locked="0" layoutInCell="1" allowOverlap="1" wp14:anchorId="7D4A7E62" wp14:editId="2DDF653F">
            <wp:simplePos x="0" y="0"/>
            <wp:positionH relativeFrom="column">
              <wp:posOffset>3308985</wp:posOffset>
            </wp:positionH>
            <wp:positionV relativeFrom="paragraph">
              <wp:posOffset>44450</wp:posOffset>
            </wp:positionV>
            <wp:extent cx="2445385" cy="2279015"/>
            <wp:effectExtent l="0" t="0" r="0" b="6985"/>
            <wp:wrapTight wrapText="bothSides">
              <wp:wrapPolygon edited="0">
                <wp:start x="0" y="0"/>
                <wp:lineTo x="0" y="21486"/>
                <wp:lineTo x="21370" y="21486"/>
                <wp:lineTo x="21370" y="0"/>
                <wp:lineTo x="0" y="0"/>
              </wp:wrapPolygon>
            </wp:wrapTight>
            <wp:docPr id="5" name="Picture 5" descr="D:\RESEARCH\self sucking\journal\1 Vet and Anim Scien\fi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SEARCH\self sucking\journal\1 Vet and Anim Scien\fig 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5385" cy="227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D3BD6">
        <w:rPr>
          <w:rFonts w:eastAsia="Calibri"/>
          <w:sz w:val="24"/>
          <w:szCs w:val="24"/>
        </w:rPr>
        <w:t>Fig.5</w:t>
      </w:r>
      <w:r w:rsidR="00872777" w:rsidRPr="00872777">
        <w:rPr>
          <w:rFonts w:eastAsia="Calibri"/>
          <w:sz w:val="24"/>
          <w:szCs w:val="24"/>
        </w:rPr>
        <w:t>. Paraffin section</w:t>
      </w:r>
      <w:r w:rsidR="00FC4F80">
        <w:rPr>
          <w:rFonts w:eastAsia="Calibri"/>
          <w:sz w:val="24"/>
          <w:szCs w:val="24"/>
        </w:rPr>
        <w:t>,</w:t>
      </w:r>
      <w:r w:rsidR="00872777" w:rsidRPr="00872777">
        <w:rPr>
          <w:rFonts w:eastAsia="Calibri"/>
          <w:sz w:val="24"/>
          <w:szCs w:val="24"/>
        </w:rPr>
        <w:t xml:space="preserve"> </w:t>
      </w:r>
      <w:r w:rsidR="00FC4F80">
        <w:rPr>
          <w:rFonts w:eastAsia="Calibri"/>
          <w:sz w:val="24"/>
          <w:szCs w:val="24"/>
        </w:rPr>
        <w:t xml:space="preserve">of the goat’s tongue </w:t>
      </w:r>
      <w:r w:rsidR="00872777" w:rsidRPr="00872777">
        <w:rPr>
          <w:rFonts w:eastAsia="Calibri"/>
          <w:sz w:val="24"/>
          <w:szCs w:val="24"/>
        </w:rPr>
        <w:t xml:space="preserve">stained by </w:t>
      </w:r>
      <w:proofErr w:type="spellStart"/>
      <w:r w:rsidR="00872777" w:rsidRPr="00872777">
        <w:rPr>
          <w:rFonts w:eastAsia="Calibri"/>
          <w:sz w:val="24"/>
          <w:szCs w:val="24"/>
        </w:rPr>
        <w:t>Heamtoxylin</w:t>
      </w:r>
      <w:proofErr w:type="spellEnd"/>
      <w:r w:rsidR="00872777" w:rsidRPr="00872777">
        <w:rPr>
          <w:rFonts w:eastAsia="Calibri"/>
          <w:sz w:val="24"/>
          <w:szCs w:val="24"/>
        </w:rPr>
        <w:t xml:space="preserve"> and eosin</w:t>
      </w:r>
      <w:r w:rsidR="003F2942">
        <w:rPr>
          <w:rFonts w:eastAsia="Calibri"/>
          <w:sz w:val="24"/>
          <w:szCs w:val="24"/>
        </w:rPr>
        <w:t>,</w:t>
      </w:r>
      <w:r w:rsidR="00872777" w:rsidRPr="00872777">
        <w:rPr>
          <w:rFonts w:eastAsia="Calibri"/>
          <w:sz w:val="24"/>
          <w:szCs w:val="24"/>
        </w:rPr>
        <w:t xml:space="preserve"> shows suture granulomatous structure compo</w:t>
      </w:r>
      <w:r w:rsidR="003F2942">
        <w:rPr>
          <w:rFonts w:eastAsia="Calibri"/>
          <w:sz w:val="24"/>
          <w:szCs w:val="24"/>
        </w:rPr>
        <w:t xml:space="preserve">sed of </w:t>
      </w:r>
      <w:r w:rsidR="003F2942" w:rsidRPr="003D3BD6">
        <w:rPr>
          <w:rFonts w:eastAsia="Calibri"/>
          <w:sz w:val="24"/>
          <w:szCs w:val="24"/>
        </w:rPr>
        <w:t>filaments of the silk</w:t>
      </w:r>
      <w:r w:rsidR="00872777" w:rsidRPr="00872777">
        <w:rPr>
          <w:rFonts w:eastAsia="Calibri"/>
          <w:sz w:val="24"/>
          <w:szCs w:val="24"/>
        </w:rPr>
        <w:t xml:space="preserve"> (blue arrow), aggregated phagocytic giant cells </w:t>
      </w:r>
      <w:r w:rsidR="00872777">
        <w:rPr>
          <w:rFonts w:eastAsia="Calibri"/>
          <w:sz w:val="24"/>
          <w:szCs w:val="24"/>
        </w:rPr>
        <w:t>engulfed</w:t>
      </w:r>
      <w:r w:rsidR="00872777" w:rsidRPr="00872777">
        <w:rPr>
          <w:rFonts w:eastAsia="Calibri"/>
          <w:sz w:val="24"/>
          <w:szCs w:val="24"/>
        </w:rPr>
        <w:t xml:space="preserve"> the silk materials in its cytoplasm (black arrows), and mononuclear</w:t>
      </w:r>
      <w:r w:rsidR="00B97480">
        <w:rPr>
          <w:rFonts w:eastAsia="Calibri"/>
          <w:sz w:val="24"/>
          <w:szCs w:val="24"/>
        </w:rPr>
        <w:t xml:space="preserve"> inflammatory cell infiltration, in addition to </w:t>
      </w:r>
      <w:r w:rsidR="00B97480" w:rsidRPr="00FC4F80">
        <w:rPr>
          <w:rFonts w:eastAsia="Calibri"/>
          <w:sz w:val="24"/>
          <w:szCs w:val="24"/>
        </w:rPr>
        <w:t>d</w:t>
      </w:r>
      <w:r w:rsidR="00872777" w:rsidRPr="00FC4F80">
        <w:rPr>
          <w:rFonts w:eastAsia="Calibri"/>
          <w:sz w:val="24"/>
          <w:szCs w:val="24"/>
        </w:rPr>
        <w:t>ense</w:t>
      </w:r>
      <w:r w:rsidR="00872777" w:rsidRPr="00872777">
        <w:rPr>
          <w:rFonts w:eastAsia="Calibri"/>
          <w:sz w:val="24"/>
          <w:szCs w:val="24"/>
        </w:rPr>
        <w:t xml:space="preserve"> fibrous connective tissue </w:t>
      </w:r>
      <w:r w:rsidR="00B97480" w:rsidRPr="00872777">
        <w:rPr>
          <w:rFonts w:eastAsia="Calibri"/>
          <w:sz w:val="24"/>
          <w:szCs w:val="24"/>
        </w:rPr>
        <w:t>(red arrow heads)</w:t>
      </w:r>
      <w:r w:rsidR="00B97480">
        <w:rPr>
          <w:rFonts w:eastAsia="Calibri"/>
          <w:sz w:val="24"/>
          <w:szCs w:val="24"/>
        </w:rPr>
        <w:t xml:space="preserve"> </w:t>
      </w:r>
      <w:r w:rsidR="00872777" w:rsidRPr="00872777">
        <w:rPr>
          <w:rFonts w:eastAsia="Calibri"/>
          <w:sz w:val="24"/>
          <w:szCs w:val="24"/>
        </w:rPr>
        <w:t xml:space="preserve">inside and encircled the granuloma, </w:t>
      </w:r>
      <w:r w:rsidR="00B97480">
        <w:rPr>
          <w:rFonts w:eastAsia="Calibri"/>
          <w:sz w:val="24"/>
          <w:szCs w:val="24"/>
        </w:rPr>
        <w:t xml:space="preserve">which is </w:t>
      </w:r>
      <w:r w:rsidR="00872777" w:rsidRPr="00872777">
        <w:rPr>
          <w:rFonts w:eastAsia="Calibri"/>
          <w:sz w:val="24"/>
          <w:szCs w:val="24"/>
        </w:rPr>
        <w:t xml:space="preserve">infiltrated by </w:t>
      </w:r>
      <w:r w:rsidR="001D2BD4">
        <w:rPr>
          <w:rFonts w:eastAsia="Calibri"/>
          <w:sz w:val="24"/>
          <w:szCs w:val="24"/>
        </w:rPr>
        <w:t>variable amounts of lymphocyte. The bar size is indicated in the lower right corner of the picture.</w:t>
      </w:r>
    </w:p>
    <w:p w:rsidR="00872777" w:rsidRPr="00872777" w:rsidRDefault="00F27D26" w:rsidP="005477BE">
      <w:pPr>
        <w:spacing w:line="480" w:lineRule="auto"/>
        <w:rPr>
          <w:rFonts w:eastAsia="Calibri"/>
          <w:sz w:val="24"/>
          <w:szCs w:val="24"/>
        </w:rPr>
      </w:pPr>
      <w:r>
        <w:rPr>
          <w:rFonts w:eastAsia="Calibri"/>
          <w:noProof/>
          <w:sz w:val="24"/>
          <w:szCs w:val="24"/>
          <w:lang w:val="en-GB" w:eastAsia="en-GB"/>
        </w:rPr>
        <w:drawing>
          <wp:anchor distT="0" distB="0" distL="114300" distR="114300" simplePos="0" relativeHeight="251664384" behindDoc="1" locked="0" layoutInCell="1" allowOverlap="1" wp14:anchorId="63A1D153" wp14:editId="51E84BE5">
            <wp:simplePos x="0" y="0"/>
            <wp:positionH relativeFrom="column">
              <wp:posOffset>3755390</wp:posOffset>
            </wp:positionH>
            <wp:positionV relativeFrom="paragraph">
              <wp:posOffset>2124075</wp:posOffset>
            </wp:positionV>
            <wp:extent cx="2043430" cy="1835150"/>
            <wp:effectExtent l="0" t="0" r="0" b="0"/>
            <wp:wrapTight wrapText="bothSides">
              <wp:wrapPolygon edited="0">
                <wp:start x="0" y="0"/>
                <wp:lineTo x="0" y="21301"/>
                <wp:lineTo x="21345" y="21301"/>
                <wp:lineTo x="21345" y="0"/>
                <wp:lineTo x="0" y="0"/>
              </wp:wrapPolygon>
            </wp:wrapTight>
            <wp:docPr id="7" name="Picture 7" descr="D:\RESEARCH\self sucking\journal\1 Vet and Anim Scien\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ESEARCH\self sucking\journal\1 Vet and Anim Scien\fig 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4343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3BD6">
        <w:rPr>
          <w:rFonts w:eastAsia="Calibri"/>
          <w:sz w:val="24"/>
          <w:szCs w:val="24"/>
        </w:rPr>
        <w:t>Fig.6</w:t>
      </w:r>
      <w:r w:rsidR="00872777" w:rsidRPr="00872777">
        <w:rPr>
          <w:rFonts w:eastAsia="Calibri"/>
          <w:sz w:val="24"/>
          <w:szCs w:val="24"/>
        </w:rPr>
        <w:t>. Paraffin sections</w:t>
      </w:r>
      <w:r w:rsidR="00FC4F80">
        <w:rPr>
          <w:rFonts w:eastAsia="Calibri"/>
          <w:sz w:val="24"/>
          <w:szCs w:val="24"/>
        </w:rPr>
        <w:t>,</w:t>
      </w:r>
      <w:r w:rsidR="00872777" w:rsidRPr="00872777">
        <w:rPr>
          <w:rFonts w:eastAsia="Calibri"/>
          <w:sz w:val="24"/>
          <w:szCs w:val="24"/>
        </w:rPr>
        <w:t xml:space="preserve"> </w:t>
      </w:r>
      <w:r w:rsidR="00FC4F80">
        <w:rPr>
          <w:rFonts w:eastAsia="Calibri"/>
          <w:sz w:val="24"/>
          <w:szCs w:val="24"/>
        </w:rPr>
        <w:t xml:space="preserve">of the goat’s tongue </w:t>
      </w:r>
      <w:r w:rsidR="00872777" w:rsidRPr="00872777">
        <w:rPr>
          <w:rFonts w:eastAsia="Calibri"/>
          <w:sz w:val="24"/>
          <w:szCs w:val="24"/>
        </w:rPr>
        <w:t>s</w:t>
      </w:r>
      <w:r w:rsidR="003F2942">
        <w:rPr>
          <w:rFonts w:eastAsia="Calibri"/>
          <w:sz w:val="24"/>
          <w:szCs w:val="24"/>
        </w:rPr>
        <w:t xml:space="preserve">tained by </w:t>
      </w:r>
      <w:proofErr w:type="spellStart"/>
      <w:r w:rsidR="003F2942">
        <w:rPr>
          <w:rFonts w:eastAsia="Calibri"/>
          <w:sz w:val="24"/>
          <w:szCs w:val="24"/>
        </w:rPr>
        <w:t>Heamtoxylin</w:t>
      </w:r>
      <w:proofErr w:type="spellEnd"/>
      <w:r w:rsidR="003F2942">
        <w:rPr>
          <w:rFonts w:eastAsia="Calibri"/>
          <w:sz w:val="24"/>
          <w:szCs w:val="24"/>
        </w:rPr>
        <w:t xml:space="preserve"> and eosin, </w:t>
      </w:r>
      <w:r w:rsidR="00872777" w:rsidRPr="00872777">
        <w:rPr>
          <w:rFonts w:eastAsia="Calibri"/>
          <w:sz w:val="24"/>
          <w:szCs w:val="24"/>
        </w:rPr>
        <w:t>shows suture granulomatous structure composed of  scattered</w:t>
      </w:r>
      <w:r w:rsidR="00FC3E13">
        <w:rPr>
          <w:rFonts w:eastAsia="Calibri"/>
          <w:sz w:val="24"/>
          <w:szCs w:val="24"/>
        </w:rPr>
        <w:t xml:space="preserve"> filaments of the silk</w:t>
      </w:r>
      <w:r w:rsidR="00872777" w:rsidRPr="00872777">
        <w:rPr>
          <w:rFonts w:eastAsia="Calibri"/>
          <w:sz w:val="24"/>
          <w:szCs w:val="24"/>
        </w:rPr>
        <w:t xml:space="preserve"> </w:t>
      </w:r>
      <w:r w:rsidR="003F2942">
        <w:rPr>
          <w:rFonts w:eastAsia="Calibri"/>
          <w:sz w:val="24"/>
          <w:szCs w:val="24"/>
        </w:rPr>
        <w:t>material (blue arrow</w:t>
      </w:r>
      <w:r w:rsidR="00872777" w:rsidRPr="00872777">
        <w:rPr>
          <w:rFonts w:eastAsia="Calibri"/>
          <w:sz w:val="24"/>
          <w:szCs w:val="24"/>
        </w:rPr>
        <w:t xml:space="preserve">), aggregated phagocytic giant cells (black arrows), </w:t>
      </w:r>
      <w:r w:rsidR="00872777">
        <w:rPr>
          <w:rFonts w:eastAsia="Calibri"/>
          <w:sz w:val="24"/>
          <w:szCs w:val="24"/>
        </w:rPr>
        <w:t xml:space="preserve">and </w:t>
      </w:r>
      <w:r w:rsidR="00872777" w:rsidRPr="00872777">
        <w:rPr>
          <w:rFonts w:eastAsia="Calibri"/>
          <w:sz w:val="24"/>
          <w:szCs w:val="24"/>
        </w:rPr>
        <w:t>degenerated macrophages (</w:t>
      </w:r>
      <w:r w:rsidR="00FC3E13" w:rsidRPr="00872777">
        <w:rPr>
          <w:rFonts w:eastAsia="Calibri"/>
          <w:sz w:val="24"/>
          <w:szCs w:val="24"/>
        </w:rPr>
        <w:t>double arrow heads</w:t>
      </w:r>
      <w:r w:rsidR="00FC3E13">
        <w:rPr>
          <w:rFonts w:eastAsia="Calibri"/>
          <w:sz w:val="24"/>
          <w:szCs w:val="24"/>
        </w:rPr>
        <w:t xml:space="preserve"> in</w:t>
      </w:r>
      <w:r w:rsidR="00FC3E13" w:rsidRPr="00872777">
        <w:rPr>
          <w:rFonts w:eastAsia="Calibri"/>
          <w:sz w:val="24"/>
          <w:szCs w:val="24"/>
        </w:rPr>
        <w:t xml:space="preserve"> </w:t>
      </w:r>
      <w:r w:rsidR="00FC3E13">
        <w:rPr>
          <w:rFonts w:eastAsia="Calibri"/>
          <w:sz w:val="24"/>
          <w:szCs w:val="24"/>
        </w:rPr>
        <w:t>the selected square), in addition to</w:t>
      </w:r>
      <w:r w:rsidR="00872777" w:rsidRPr="00872777">
        <w:rPr>
          <w:rFonts w:eastAsia="Calibri"/>
          <w:sz w:val="24"/>
          <w:szCs w:val="24"/>
        </w:rPr>
        <w:t xml:space="preserve"> </w:t>
      </w:r>
      <w:r w:rsidR="00FC3E13" w:rsidRPr="001D2BD4">
        <w:rPr>
          <w:rFonts w:eastAsia="Calibri"/>
          <w:sz w:val="24"/>
          <w:szCs w:val="24"/>
        </w:rPr>
        <w:t>d</w:t>
      </w:r>
      <w:r w:rsidR="00872777" w:rsidRPr="001D2BD4">
        <w:rPr>
          <w:rFonts w:eastAsia="Calibri"/>
          <w:sz w:val="24"/>
          <w:szCs w:val="24"/>
        </w:rPr>
        <w:t>ense</w:t>
      </w:r>
      <w:r w:rsidR="00872777" w:rsidRPr="00872777">
        <w:rPr>
          <w:rFonts w:eastAsia="Calibri"/>
          <w:sz w:val="24"/>
          <w:szCs w:val="24"/>
        </w:rPr>
        <w:t xml:space="preserve"> fibrous connective tissue capsule (red arrow heads). </w:t>
      </w:r>
      <w:r w:rsidR="001D2BD4">
        <w:rPr>
          <w:rFonts w:eastAsia="Calibri"/>
          <w:sz w:val="24"/>
          <w:szCs w:val="24"/>
        </w:rPr>
        <w:t>The bar size is indicated in the lower right corner of the picture.</w:t>
      </w:r>
    </w:p>
    <w:p w:rsidR="001D2BD4" w:rsidRDefault="003D3BD6" w:rsidP="00FC4F80">
      <w:pPr>
        <w:spacing w:line="480" w:lineRule="auto"/>
        <w:rPr>
          <w:rFonts w:eastAsia="Calibri"/>
          <w:sz w:val="24"/>
          <w:szCs w:val="24"/>
        </w:rPr>
      </w:pPr>
      <w:r>
        <w:rPr>
          <w:rFonts w:eastAsia="Calibri"/>
          <w:sz w:val="24"/>
          <w:szCs w:val="24"/>
        </w:rPr>
        <w:t>Fig.7</w:t>
      </w:r>
      <w:r w:rsidR="00872777" w:rsidRPr="00872777">
        <w:rPr>
          <w:rFonts w:eastAsia="Calibri"/>
          <w:sz w:val="24"/>
          <w:szCs w:val="24"/>
        </w:rPr>
        <w:t>. Paraffin sections</w:t>
      </w:r>
      <w:r w:rsidR="00FC4F80">
        <w:rPr>
          <w:rFonts w:eastAsia="Calibri"/>
          <w:sz w:val="24"/>
          <w:szCs w:val="24"/>
        </w:rPr>
        <w:t>,</w:t>
      </w:r>
      <w:r w:rsidR="00872777" w:rsidRPr="00872777">
        <w:rPr>
          <w:rFonts w:eastAsia="Calibri"/>
          <w:sz w:val="24"/>
          <w:szCs w:val="24"/>
        </w:rPr>
        <w:t xml:space="preserve"> of the </w:t>
      </w:r>
      <w:r w:rsidR="00FC4F80">
        <w:rPr>
          <w:rFonts w:eastAsia="Calibri"/>
          <w:sz w:val="24"/>
          <w:szCs w:val="24"/>
        </w:rPr>
        <w:t>goat’s tongue</w:t>
      </w:r>
      <w:r w:rsidR="00872777" w:rsidRPr="00872777">
        <w:rPr>
          <w:rFonts w:eastAsia="Calibri"/>
          <w:sz w:val="24"/>
          <w:szCs w:val="24"/>
        </w:rPr>
        <w:t xml:space="preserve"> stained by </w:t>
      </w:r>
      <w:proofErr w:type="spellStart"/>
      <w:r w:rsidR="00872777" w:rsidRPr="00872777">
        <w:rPr>
          <w:rFonts w:eastAsia="Calibri"/>
          <w:sz w:val="24"/>
          <w:szCs w:val="24"/>
        </w:rPr>
        <w:t>Crossmon’s</w:t>
      </w:r>
      <w:proofErr w:type="spellEnd"/>
      <w:r w:rsidR="00872777" w:rsidRPr="00872777">
        <w:rPr>
          <w:rFonts w:eastAsia="Calibri"/>
          <w:sz w:val="24"/>
          <w:szCs w:val="24"/>
        </w:rPr>
        <w:t xml:space="preserve"> </w:t>
      </w:r>
      <w:proofErr w:type="spellStart"/>
      <w:r w:rsidR="00872777" w:rsidRPr="00872777">
        <w:rPr>
          <w:rFonts w:eastAsia="Calibri"/>
          <w:sz w:val="24"/>
          <w:szCs w:val="24"/>
        </w:rPr>
        <w:t>trichrome</w:t>
      </w:r>
      <w:proofErr w:type="spellEnd"/>
      <w:r w:rsidR="003F2942">
        <w:rPr>
          <w:rFonts w:eastAsia="Calibri"/>
          <w:sz w:val="24"/>
          <w:szCs w:val="24"/>
        </w:rPr>
        <w:t>,</w:t>
      </w:r>
      <w:r w:rsidR="00872777" w:rsidRPr="00872777">
        <w:rPr>
          <w:rFonts w:eastAsia="Calibri"/>
          <w:sz w:val="24"/>
          <w:szCs w:val="24"/>
        </w:rPr>
        <w:t xml:space="preserve"> shows suture granulomatous structure composed of </w:t>
      </w:r>
      <w:r w:rsidR="003F2942">
        <w:rPr>
          <w:rFonts w:eastAsia="Calibri"/>
          <w:sz w:val="24"/>
          <w:szCs w:val="24"/>
        </w:rPr>
        <w:t>filaments</w:t>
      </w:r>
      <w:r w:rsidR="00872777" w:rsidRPr="00872777">
        <w:rPr>
          <w:rFonts w:eastAsia="Calibri"/>
          <w:sz w:val="24"/>
          <w:szCs w:val="24"/>
        </w:rPr>
        <w:t xml:space="preserve"> </w:t>
      </w:r>
      <w:r w:rsidR="003F2942">
        <w:rPr>
          <w:rFonts w:eastAsia="Calibri"/>
          <w:sz w:val="24"/>
          <w:szCs w:val="24"/>
        </w:rPr>
        <w:t>of</w:t>
      </w:r>
      <w:r w:rsidR="00872777" w:rsidRPr="00872777">
        <w:rPr>
          <w:rFonts w:eastAsia="Calibri"/>
          <w:sz w:val="24"/>
          <w:szCs w:val="24"/>
        </w:rPr>
        <w:t xml:space="preserve"> </w:t>
      </w:r>
      <w:r w:rsidR="003F2942">
        <w:rPr>
          <w:rFonts w:eastAsia="Calibri"/>
          <w:sz w:val="24"/>
          <w:szCs w:val="24"/>
        </w:rPr>
        <w:t>the suture material (blue arrow</w:t>
      </w:r>
      <w:r w:rsidR="00872777" w:rsidRPr="00872777">
        <w:rPr>
          <w:rFonts w:eastAsia="Calibri"/>
          <w:sz w:val="24"/>
          <w:szCs w:val="24"/>
        </w:rPr>
        <w:t xml:space="preserve">), aggregated phagocytic giant cells </w:t>
      </w:r>
      <w:r w:rsidR="00872777">
        <w:rPr>
          <w:rFonts w:eastAsia="Calibri"/>
          <w:sz w:val="24"/>
          <w:szCs w:val="24"/>
        </w:rPr>
        <w:t>engulfed</w:t>
      </w:r>
      <w:r w:rsidR="00872777" w:rsidRPr="00872777">
        <w:rPr>
          <w:rFonts w:eastAsia="Calibri"/>
          <w:sz w:val="24"/>
          <w:szCs w:val="24"/>
        </w:rPr>
        <w:t xml:space="preserve"> th</w:t>
      </w:r>
      <w:r w:rsidR="00FC4F80">
        <w:rPr>
          <w:rFonts w:eastAsia="Calibri"/>
          <w:sz w:val="24"/>
          <w:szCs w:val="24"/>
        </w:rPr>
        <w:t>e silk materials (black arrows), and d</w:t>
      </w:r>
      <w:r w:rsidR="00872777" w:rsidRPr="00872777">
        <w:rPr>
          <w:rFonts w:eastAsia="Calibri"/>
          <w:sz w:val="24"/>
          <w:szCs w:val="24"/>
        </w:rPr>
        <w:t>ense fibrous connective tissue inside and encircle</w:t>
      </w:r>
      <w:r w:rsidR="003F2942">
        <w:rPr>
          <w:rFonts w:eastAsia="Calibri"/>
          <w:sz w:val="24"/>
          <w:szCs w:val="24"/>
        </w:rPr>
        <w:t>d the granuloma (red arrow head</w:t>
      </w:r>
      <w:r w:rsidR="00872777" w:rsidRPr="00872777">
        <w:rPr>
          <w:rFonts w:eastAsia="Calibri"/>
          <w:sz w:val="24"/>
          <w:szCs w:val="24"/>
        </w:rPr>
        <w:t xml:space="preserve">). </w:t>
      </w:r>
      <w:r w:rsidR="001D2BD4">
        <w:rPr>
          <w:rFonts w:eastAsia="Calibri"/>
          <w:sz w:val="24"/>
          <w:szCs w:val="24"/>
        </w:rPr>
        <w:t>The bar size is indicated in the lower right corner of the picture.</w:t>
      </w:r>
    </w:p>
    <w:p w:rsidR="00160B6D" w:rsidRPr="0004148B" w:rsidRDefault="00160B6D" w:rsidP="00872777">
      <w:pPr>
        <w:spacing w:line="480" w:lineRule="auto"/>
        <w:jc w:val="left"/>
        <w:rPr>
          <w:rFonts w:eastAsia="Calibri"/>
          <w:sz w:val="24"/>
          <w:szCs w:val="24"/>
        </w:rPr>
      </w:pPr>
      <w:bookmarkStart w:id="0" w:name="_GoBack"/>
      <w:bookmarkEnd w:id="0"/>
    </w:p>
    <w:sectPr w:rsidR="00160B6D" w:rsidRPr="0004148B" w:rsidSect="00914603">
      <w:footerReference w:type="default" r:id="rId17"/>
      <w:footnotePr>
        <w:pos w:val="docEnd"/>
        <w:numFmt w:val="lowerRoman"/>
      </w:footnotePr>
      <w:pgSz w:w="11906" w:h="16838"/>
      <w:pgMar w:top="1418" w:right="1418" w:bottom="1418" w:left="1418" w:header="709" w:footer="709"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4BA" w:rsidRDefault="002C24BA">
      <w:r>
        <w:separator/>
      </w:r>
    </w:p>
  </w:endnote>
  <w:endnote w:type="continuationSeparator" w:id="0">
    <w:p w:rsidR="002C24BA" w:rsidRDefault="002C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anumGothic">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022592"/>
      <w:docPartObj>
        <w:docPartGallery w:val="Page Numbers (Bottom of Page)"/>
        <w:docPartUnique/>
      </w:docPartObj>
    </w:sdtPr>
    <w:sdtEndPr>
      <w:rPr>
        <w:noProof/>
      </w:rPr>
    </w:sdtEndPr>
    <w:sdtContent>
      <w:p w:rsidR="000420FC" w:rsidRDefault="000420FC">
        <w:pPr>
          <w:pStyle w:val="Footer"/>
          <w:jc w:val="right"/>
        </w:pPr>
        <w:r>
          <w:fldChar w:fldCharType="begin"/>
        </w:r>
        <w:r>
          <w:instrText xml:space="preserve"> PAGE   \* MERGEFORMAT </w:instrText>
        </w:r>
        <w:r>
          <w:fldChar w:fldCharType="separate"/>
        </w:r>
        <w:r w:rsidR="00F27D26">
          <w:rPr>
            <w:noProof/>
          </w:rPr>
          <w:t>18</w:t>
        </w:r>
        <w:r>
          <w:rPr>
            <w:noProof/>
          </w:rPr>
          <w:fldChar w:fldCharType="end"/>
        </w:r>
      </w:p>
    </w:sdtContent>
  </w:sdt>
  <w:p w:rsidR="000420FC" w:rsidRDefault="000420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4BA" w:rsidRDefault="002C24BA">
      <w:r>
        <w:separator/>
      </w:r>
    </w:p>
  </w:footnote>
  <w:footnote w:type="continuationSeparator" w:id="0">
    <w:p w:rsidR="002C24BA" w:rsidRDefault="002C2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pos w:val="docEnd"/>
    <w:numFmt w:val="low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AB"/>
    <w:rsid w:val="000017AC"/>
    <w:rsid w:val="0000435E"/>
    <w:rsid w:val="00007C96"/>
    <w:rsid w:val="00020829"/>
    <w:rsid w:val="00021411"/>
    <w:rsid w:val="00021625"/>
    <w:rsid w:val="000225C2"/>
    <w:rsid w:val="000258CC"/>
    <w:rsid w:val="0003085F"/>
    <w:rsid w:val="000354F0"/>
    <w:rsid w:val="000373EE"/>
    <w:rsid w:val="0004148B"/>
    <w:rsid w:val="000420FC"/>
    <w:rsid w:val="00054F72"/>
    <w:rsid w:val="00057697"/>
    <w:rsid w:val="00071B6A"/>
    <w:rsid w:val="00074CD3"/>
    <w:rsid w:val="000838F8"/>
    <w:rsid w:val="00083DC9"/>
    <w:rsid w:val="00085790"/>
    <w:rsid w:val="0009045B"/>
    <w:rsid w:val="0009464C"/>
    <w:rsid w:val="0009490A"/>
    <w:rsid w:val="000953E5"/>
    <w:rsid w:val="000967A7"/>
    <w:rsid w:val="000A22BD"/>
    <w:rsid w:val="000A5260"/>
    <w:rsid w:val="000A52A4"/>
    <w:rsid w:val="000A7A10"/>
    <w:rsid w:val="000B123F"/>
    <w:rsid w:val="000B1F92"/>
    <w:rsid w:val="000B5057"/>
    <w:rsid w:val="000B7436"/>
    <w:rsid w:val="000C1AE0"/>
    <w:rsid w:val="000C5B66"/>
    <w:rsid w:val="000C6FF0"/>
    <w:rsid w:val="000C7814"/>
    <w:rsid w:val="000D1EEB"/>
    <w:rsid w:val="000D26F0"/>
    <w:rsid w:val="000D5122"/>
    <w:rsid w:val="000E113A"/>
    <w:rsid w:val="000E4C87"/>
    <w:rsid w:val="000E6715"/>
    <w:rsid w:val="000E7499"/>
    <w:rsid w:val="000F00BF"/>
    <w:rsid w:val="000F4BEB"/>
    <w:rsid w:val="000F6D4F"/>
    <w:rsid w:val="001008FA"/>
    <w:rsid w:val="00103363"/>
    <w:rsid w:val="00103BBE"/>
    <w:rsid w:val="00104FC1"/>
    <w:rsid w:val="00105B34"/>
    <w:rsid w:val="00110954"/>
    <w:rsid w:val="00110E42"/>
    <w:rsid w:val="001158A1"/>
    <w:rsid w:val="001222DC"/>
    <w:rsid w:val="00123503"/>
    <w:rsid w:val="0012390B"/>
    <w:rsid w:val="0013118B"/>
    <w:rsid w:val="00135242"/>
    <w:rsid w:val="00142866"/>
    <w:rsid w:val="00154F68"/>
    <w:rsid w:val="00160B6D"/>
    <w:rsid w:val="00164543"/>
    <w:rsid w:val="00172C13"/>
    <w:rsid w:val="001757C4"/>
    <w:rsid w:val="001836A6"/>
    <w:rsid w:val="00185403"/>
    <w:rsid w:val="00197556"/>
    <w:rsid w:val="001A4A1F"/>
    <w:rsid w:val="001A6D16"/>
    <w:rsid w:val="001B6A38"/>
    <w:rsid w:val="001C5235"/>
    <w:rsid w:val="001D2BD4"/>
    <w:rsid w:val="001D4A73"/>
    <w:rsid w:val="001D69AE"/>
    <w:rsid w:val="001F0A8A"/>
    <w:rsid w:val="001F6545"/>
    <w:rsid w:val="0020255F"/>
    <w:rsid w:val="0021191D"/>
    <w:rsid w:val="00216AF6"/>
    <w:rsid w:val="00221B5B"/>
    <w:rsid w:val="002262F7"/>
    <w:rsid w:val="00237B56"/>
    <w:rsid w:val="002454EB"/>
    <w:rsid w:val="00252330"/>
    <w:rsid w:val="0025712E"/>
    <w:rsid w:val="00265AF4"/>
    <w:rsid w:val="00270290"/>
    <w:rsid w:val="00271E85"/>
    <w:rsid w:val="0028055A"/>
    <w:rsid w:val="00284B5C"/>
    <w:rsid w:val="002873C3"/>
    <w:rsid w:val="00292CDC"/>
    <w:rsid w:val="002A06FF"/>
    <w:rsid w:val="002A38E6"/>
    <w:rsid w:val="002B2726"/>
    <w:rsid w:val="002C164E"/>
    <w:rsid w:val="002C24BA"/>
    <w:rsid w:val="002C26C3"/>
    <w:rsid w:val="002C37FD"/>
    <w:rsid w:val="002C4C50"/>
    <w:rsid w:val="002C643C"/>
    <w:rsid w:val="002D0D8D"/>
    <w:rsid w:val="002D51EC"/>
    <w:rsid w:val="002D6327"/>
    <w:rsid w:val="002E3C5D"/>
    <w:rsid w:val="002E50DA"/>
    <w:rsid w:val="002E7784"/>
    <w:rsid w:val="002F220C"/>
    <w:rsid w:val="003002AE"/>
    <w:rsid w:val="00306646"/>
    <w:rsid w:val="003115BF"/>
    <w:rsid w:val="00313334"/>
    <w:rsid w:val="00317659"/>
    <w:rsid w:val="00330F6F"/>
    <w:rsid w:val="00343230"/>
    <w:rsid w:val="00364DAD"/>
    <w:rsid w:val="00371372"/>
    <w:rsid w:val="00373E2F"/>
    <w:rsid w:val="00391328"/>
    <w:rsid w:val="003A0EE1"/>
    <w:rsid w:val="003A4F9D"/>
    <w:rsid w:val="003A69D9"/>
    <w:rsid w:val="003B0B5D"/>
    <w:rsid w:val="003B4F1C"/>
    <w:rsid w:val="003C35D7"/>
    <w:rsid w:val="003D1FAB"/>
    <w:rsid w:val="003D2A5B"/>
    <w:rsid w:val="003D3BD6"/>
    <w:rsid w:val="003D6EDC"/>
    <w:rsid w:val="003F11FF"/>
    <w:rsid w:val="003F2942"/>
    <w:rsid w:val="003F3E1E"/>
    <w:rsid w:val="00402EEC"/>
    <w:rsid w:val="0041036E"/>
    <w:rsid w:val="00411D89"/>
    <w:rsid w:val="00433962"/>
    <w:rsid w:val="00440AA3"/>
    <w:rsid w:val="00444B08"/>
    <w:rsid w:val="00446B74"/>
    <w:rsid w:val="0045727C"/>
    <w:rsid w:val="0046248B"/>
    <w:rsid w:val="0047644C"/>
    <w:rsid w:val="0049305F"/>
    <w:rsid w:val="004A3257"/>
    <w:rsid w:val="004A59B0"/>
    <w:rsid w:val="004B628E"/>
    <w:rsid w:val="004C2487"/>
    <w:rsid w:val="004D42FF"/>
    <w:rsid w:val="004E5158"/>
    <w:rsid w:val="004E51F7"/>
    <w:rsid w:val="004F30E4"/>
    <w:rsid w:val="004F4A79"/>
    <w:rsid w:val="004F5631"/>
    <w:rsid w:val="005019C7"/>
    <w:rsid w:val="00510011"/>
    <w:rsid w:val="005132B1"/>
    <w:rsid w:val="00521900"/>
    <w:rsid w:val="00526404"/>
    <w:rsid w:val="00527897"/>
    <w:rsid w:val="005401A8"/>
    <w:rsid w:val="00540704"/>
    <w:rsid w:val="005477BE"/>
    <w:rsid w:val="00550B0E"/>
    <w:rsid w:val="00563514"/>
    <w:rsid w:val="00565D79"/>
    <w:rsid w:val="00570B15"/>
    <w:rsid w:val="00573BF4"/>
    <w:rsid w:val="00575F60"/>
    <w:rsid w:val="00587621"/>
    <w:rsid w:val="005916F2"/>
    <w:rsid w:val="005B5EBF"/>
    <w:rsid w:val="005C75C7"/>
    <w:rsid w:val="005D7E52"/>
    <w:rsid w:val="005E39A0"/>
    <w:rsid w:val="005F15FC"/>
    <w:rsid w:val="005F2233"/>
    <w:rsid w:val="0061559E"/>
    <w:rsid w:val="00616ADC"/>
    <w:rsid w:val="00632121"/>
    <w:rsid w:val="006338E8"/>
    <w:rsid w:val="0063586E"/>
    <w:rsid w:val="00641498"/>
    <w:rsid w:val="00642644"/>
    <w:rsid w:val="00647BB6"/>
    <w:rsid w:val="00650A5E"/>
    <w:rsid w:val="00653DFF"/>
    <w:rsid w:val="00662F95"/>
    <w:rsid w:val="0067457A"/>
    <w:rsid w:val="00675C1D"/>
    <w:rsid w:val="00686C81"/>
    <w:rsid w:val="00697050"/>
    <w:rsid w:val="006A0008"/>
    <w:rsid w:val="006A6FDE"/>
    <w:rsid w:val="006B04E7"/>
    <w:rsid w:val="006C639E"/>
    <w:rsid w:val="006D713D"/>
    <w:rsid w:val="006E30AB"/>
    <w:rsid w:val="006E3759"/>
    <w:rsid w:val="006E3EC5"/>
    <w:rsid w:val="00704923"/>
    <w:rsid w:val="007061B3"/>
    <w:rsid w:val="00720B48"/>
    <w:rsid w:val="00723C82"/>
    <w:rsid w:val="00736E33"/>
    <w:rsid w:val="00742DE8"/>
    <w:rsid w:val="00743A8B"/>
    <w:rsid w:val="007466A8"/>
    <w:rsid w:val="00750B51"/>
    <w:rsid w:val="00752CBE"/>
    <w:rsid w:val="007534A8"/>
    <w:rsid w:val="00753DC9"/>
    <w:rsid w:val="00755DB9"/>
    <w:rsid w:val="00762C7C"/>
    <w:rsid w:val="00770D9B"/>
    <w:rsid w:val="00776ECB"/>
    <w:rsid w:val="0078046E"/>
    <w:rsid w:val="00784601"/>
    <w:rsid w:val="007918F4"/>
    <w:rsid w:val="00792E9D"/>
    <w:rsid w:val="00793D2A"/>
    <w:rsid w:val="007A25A8"/>
    <w:rsid w:val="007A3457"/>
    <w:rsid w:val="007B0BA2"/>
    <w:rsid w:val="007C100F"/>
    <w:rsid w:val="007C5D8C"/>
    <w:rsid w:val="007D0259"/>
    <w:rsid w:val="007D5178"/>
    <w:rsid w:val="007E3A64"/>
    <w:rsid w:val="007F76DA"/>
    <w:rsid w:val="008002B4"/>
    <w:rsid w:val="008020B9"/>
    <w:rsid w:val="00804EA4"/>
    <w:rsid w:val="00840316"/>
    <w:rsid w:val="00845EBA"/>
    <w:rsid w:val="00851621"/>
    <w:rsid w:val="008556F9"/>
    <w:rsid w:val="00856C46"/>
    <w:rsid w:val="00861EDC"/>
    <w:rsid w:val="00865518"/>
    <w:rsid w:val="008665CF"/>
    <w:rsid w:val="00867E7B"/>
    <w:rsid w:val="00872777"/>
    <w:rsid w:val="00875D83"/>
    <w:rsid w:val="00877E44"/>
    <w:rsid w:val="00884A4F"/>
    <w:rsid w:val="00884B08"/>
    <w:rsid w:val="0089461B"/>
    <w:rsid w:val="008A380F"/>
    <w:rsid w:val="008A3DD4"/>
    <w:rsid w:val="008A4E17"/>
    <w:rsid w:val="008A5561"/>
    <w:rsid w:val="008B0E08"/>
    <w:rsid w:val="008B1AA1"/>
    <w:rsid w:val="008B3793"/>
    <w:rsid w:val="008C03F9"/>
    <w:rsid w:val="008D3A22"/>
    <w:rsid w:val="009066F7"/>
    <w:rsid w:val="0091077B"/>
    <w:rsid w:val="00911B5B"/>
    <w:rsid w:val="00912DA1"/>
    <w:rsid w:val="00914603"/>
    <w:rsid w:val="0091491A"/>
    <w:rsid w:val="00923630"/>
    <w:rsid w:val="00933684"/>
    <w:rsid w:val="00941D01"/>
    <w:rsid w:val="009559E7"/>
    <w:rsid w:val="00970DC9"/>
    <w:rsid w:val="00973346"/>
    <w:rsid w:val="00973381"/>
    <w:rsid w:val="0097556C"/>
    <w:rsid w:val="00977CBA"/>
    <w:rsid w:val="009902AF"/>
    <w:rsid w:val="009979A2"/>
    <w:rsid w:val="009A2960"/>
    <w:rsid w:val="009A7C06"/>
    <w:rsid w:val="009B32F2"/>
    <w:rsid w:val="009B4CE9"/>
    <w:rsid w:val="009C20FF"/>
    <w:rsid w:val="009C7CAB"/>
    <w:rsid w:val="009D06CA"/>
    <w:rsid w:val="009E370B"/>
    <w:rsid w:val="009F58F1"/>
    <w:rsid w:val="009F6D31"/>
    <w:rsid w:val="009F6E62"/>
    <w:rsid w:val="009F761E"/>
    <w:rsid w:val="00A057AB"/>
    <w:rsid w:val="00A2034D"/>
    <w:rsid w:val="00A2343A"/>
    <w:rsid w:val="00A2391E"/>
    <w:rsid w:val="00A267FB"/>
    <w:rsid w:val="00A342F9"/>
    <w:rsid w:val="00A426D6"/>
    <w:rsid w:val="00A44CCD"/>
    <w:rsid w:val="00A457F2"/>
    <w:rsid w:val="00A64CC4"/>
    <w:rsid w:val="00A7230D"/>
    <w:rsid w:val="00A76A10"/>
    <w:rsid w:val="00A840B9"/>
    <w:rsid w:val="00A8510F"/>
    <w:rsid w:val="00A927D0"/>
    <w:rsid w:val="00A978EE"/>
    <w:rsid w:val="00AA03F1"/>
    <w:rsid w:val="00AA260D"/>
    <w:rsid w:val="00AA2D09"/>
    <w:rsid w:val="00AA51D7"/>
    <w:rsid w:val="00AA56A1"/>
    <w:rsid w:val="00AC0210"/>
    <w:rsid w:val="00AC472C"/>
    <w:rsid w:val="00AD40DC"/>
    <w:rsid w:val="00AE40B1"/>
    <w:rsid w:val="00AE4566"/>
    <w:rsid w:val="00AF344F"/>
    <w:rsid w:val="00AF4DD2"/>
    <w:rsid w:val="00AF50C4"/>
    <w:rsid w:val="00B04E91"/>
    <w:rsid w:val="00B05420"/>
    <w:rsid w:val="00B058D0"/>
    <w:rsid w:val="00B12B4C"/>
    <w:rsid w:val="00B1330B"/>
    <w:rsid w:val="00B158AE"/>
    <w:rsid w:val="00B17FD2"/>
    <w:rsid w:val="00B213A3"/>
    <w:rsid w:val="00B2179B"/>
    <w:rsid w:val="00B2293D"/>
    <w:rsid w:val="00B232E2"/>
    <w:rsid w:val="00B258DD"/>
    <w:rsid w:val="00B26C55"/>
    <w:rsid w:val="00B27968"/>
    <w:rsid w:val="00B404EC"/>
    <w:rsid w:val="00B4383A"/>
    <w:rsid w:val="00B47E5B"/>
    <w:rsid w:val="00B50C46"/>
    <w:rsid w:val="00B65BEB"/>
    <w:rsid w:val="00B72270"/>
    <w:rsid w:val="00B73FC0"/>
    <w:rsid w:val="00B75A3D"/>
    <w:rsid w:val="00B85384"/>
    <w:rsid w:val="00B931F1"/>
    <w:rsid w:val="00B93B8F"/>
    <w:rsid w:val="00B94C15"/>
    <w:rsid w:val="00B97480"/>
    <w:rsid w:val="00B97851"/>
    <w:rsid w:val="00BA0FDE"/>
    <w:rsid w:val="00BA3D38"/>
    <w:rsid w:val="00BA7B2A"/>
    <w:rsid w:val="00BB0CDB"/>
    <w:rsid w:val="00BB1811"/>
    <w:rsid w:val="00BD75BC"/>
    <w:rsid w:val="00BE3019"/>
    <w:rsid w:val="00BE3130"/>
    <w:rsid w:val="00BE4A9F"/>
    <w:rsid w:val="00BE50F6"/>
    <w:rsid w:val="00BF19A8"/>
    <w:rsid w:val="00BF56C2"/>
    <w:rsid w:val="00C02DEB"/>
    <w:rsid w:val="00C10A11"/>
    <w:rsid w:val="00C15646"/>
    <w:rsid w:val="00C17785"/>
    <w:rsid w:val="00C358C1"/>
    <w:rsid w:val="00C36FAB"/>
    <w:rsid w:val="00C547FB"/>
    <w:rsid w:val="00C54BF8"/>
    <w:rsid w:val="00C8046E"/>
    <w:rsid w:val="00C82F67"/>
    <w:rsid w:val="00C83341"/>
    <w:rsid w:val="00C85122"/>
    <w:rsid w:val="00C941A5"/>
    <w:rsid w:val="00C97388"/>
    <w:rsid w:val="00CA48BD"/>
    <w:rsid w:val="00CA5543"/>
    <w:rsid w:val="00CA6118"/>
    <w:rsid w:val="00CA6B75"/>
    <w:rsid w:val="00CB463E"/>
    <w:rsid w:val="00CC13E0"/>
    <w:rsid w:val="00CD1020"/>
    <w:rsid w:val="00CD1347"/>
    <w:rsid w:val="00CD6C8F"/>
    <w:rsid w:val="00CE0BBB"/>
    <w:rsid w:val="00CE1648"/>
    <w:rsid w:val="00CE3C9C"/>
    <w:rsid w:val="00CF1A45"/>
    <w:rsid w:val="00CF4E85"/>
    <w:rsid w:val="00CF6118"/>
    <w:rsid w:val="00D019B5"/>
    <w:rsid w:val="00D03DFB"/>
    <w:rsid w:val="00D06848"/>
    <w:rsid w:val="00D070C9"/>
    <w:rsid w:val="00D07368"/>
    <w:rsid w:val="00D115D6"/>
    <w:rsid w:val="00D11E36"/>
    <w:rsid w:val="00D11E8C"/>
    <w:rsid w:val="00D15747"/>
    <w:rsid w:val="00D30F11"/>
    <w:rsid w:val="00D40ADE"/>
    <w:rsid w:val="00D51079"/>
    <w:rsid w:val="00D52E33"/>
    <w:rsid w:val="00D57498"/>
    <w:rsid w:val="00D63B65"/>
    <w:rsid w:val="00D66B37"/>
    <w:rsid w:val="00D7451F"/>
    <w:rsid w:val="00D82152"/>
    <w:rsid w:val="00D960FB"/>
    <w:rsid w:val="00DA00DF"/>
    <w:rsid w:val="00DA1A95"/>
    <w:rsid w:val="00DB0D1F"/>
    <w:rsid w:val="00DB123E"/>
    <w:rsid w:val="00DB4E18"/>
    <w:rsid w:val="00DC1EF5"/>
    <w:rsid w:val="00DC5DDE"/>
    <w:rsid w:val="00DD1382"/>
    <w:rsid w:val="00DD73A9"/>
    <w:rsid w:val="00DF6552"/>
    <w:rsid w:val="00DF770A"/>
    <w:rsid w:val="00E01CED"/>
    <w:rsid w:val="00E06709"/>
    <w:rsid w:val="00E074CE"/>
    <w:rsid w:val="00E07C78"/>
    <w:rsid w:val="00E120C8"/>
    <w:rsid w:val="00E123B4"/>
    <w:rsid w:val="00E1575E"/>
    <w:rsid w:val="00E15ED4"/>
    <w:rsid w:val="00E1693A"/>
    <w:rsid w:val="00E20F64"/>
    <w:rsid w:val="00E235B2"/>
    <w:rsid w:val="00E3028A"/>
    <w:rsid w:val="00E3417F"/>
    <w:rsid w:val="00E448F5"/>
    <w:rsid w:val="00E45C6B"/>
    <w:rsid w:val="00E52D45"/>
    <w:rsid w:val="00E533BD"/>
    <w:rsid w:val="00E548A7"/>
    <w:rsid w:val="00E766C0"/>
    <w:rsid w:val="00E777AB"/>
    <w:rsid w:val="00E803F9"/>
    <w:rsid w:val="00E85F18"/>
    <w:rsid w:val="00E87EB0"/>
    <w:rsid w:val="00EA1FD2"/>
    <w:rsid w:val="00EB04B7"/>
    <w:rsid w:val="00EB1FF1"/>
    <w:rsid w:val="00EB2317"/>
    <w:rsid w:val="00EB6BD6"/>
    <w:rsid w:val="00EC6266"/>
    <w:rsid w:val="00ED0846"/>
    <w:rsid w:val="00EE1940"/>
    <w:rsid w:val="00EE2F91"/>
    <w:rsid w:val="00EF5593"/>
    <w:rsid w:val="00F03343"/>
    <w:rsid w:val="00F03DC5"/>
    <w:rsid w:val="00F14C17"/>
    <w:rsid w:val="00F15116"/>
    <w:rsid w:val="00F20F59"/>
    <w:rsid w:val="00F25366"/>
    <w:rsid w:val="00F27D26"/>
    <w:rsid w:val="00F30F40"/>
    <w:rsid w:val="00F319F1"/>
    <w:rsid w:val="00F32A72"/>
    <w:rsid w:val="00F3737F"/>
    <w:rsid w:val="00F5145D"/>
    <w:rsid w:val="00F526DA"/>
    <w:rsid w:val="00F55FBF"/>
    <w:rsid w:val="00F66FC1"/>
    <w:rsid w:val="00F70246"/>
    <w:rsid w:val="00F8037D"/>
    <w:rsid w:val="00F86578"/>
    <w:rsid w:val="00F9565B"/>
    <w:rsid w:val="00FA4182"/>
    <w:rsid w:val="00FB3C0C"/>
    <w:rsid w:val="00FC0108"/>
    <w:rsid w:val="00FC02CA"/>
    <w:rsid w:val="00FC2DD1"/>
    <w:rsid w:val="00FC3E13"/>
    <w:rsid w:val="00FC41CA"/>
    <w:rsid w:val="00FC4F80"/>
    <w:rsid w:val="00FD6B50"/>
    <w:rsid w:val="00FE0D64"/>
    <w:rsid w:val="00FE162D"/>
    <w:rsid w:val="00FE19AC"/>
    <w:rsid w:val="00FE571F"/>
    <w:rsid w:val="00FF5276"/>
    <w:rsid w:val="00FF626B"/>
    <w:rsid w:val="00FF7A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9305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305F"/>
    <w:pPr>
      <w:tabs>
        <w:tab w:val="center" w:pos="4153"/>
        <w:tab w:val="right" w:pos="8306"/>
      </w:tabs>
    </w:pPr>
  </w:style>
  <w:style w:type="character" w:customStyle="1" w:styleId="FooterChar">
    <w:name w:val="Footer Char"/>
    <w:basedOn w:val="DefaultParagraphFont"/>
    <w:link w:val="Footer"/>
    <w:uiPriority w:val="99"/>
    <w:rsid w:val="0049305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0255F"/>
    <w:rPr>
      <w:color w:val="0000FF" w:themeColor="hyperlink"/>
      <w:u w:val="single"/>
    </w:rPr>
  </w:style>
  <w:style w:type="character" w:styleId="LineNumber">
    <w:name w:val="line number"/>
    <w:basedOn w:val="DefaultParagraphFont"/>
    <w:uiPriority w:val="99"/>
    <w:semiHidden/>
    <w:unhideWhenUsed/>
    <w:rsid w:val="00911B5B"/>
  </w:style>
  <w:style w:type="paragraph" w:styleId="PlainText">
    <w:name w:val="Plain Text"/>
    <w:basedOn w:val="Normal"/>
    <w:link w:val="PlainTextChar"/>
    <w:rsid w:val="00911B5B"/>
    <w:pPr>
      <w:jc w:val="left"/>
    </w:pPr>
    <w:rPr>
      <w:rFonts w:ascii="Courier New" w:eastAsia="Calibri" w:hAnsi="Courier New"/>
    </w:rPr>
  </w:style>
  <w:style w:type="character" w:customStyle="1" w:styleId="PlainTextChar">
    <w:name w:val="Plain Text Char"/>
    <w:basedOn w:val="DefaultParagraphFont"/>
    <w:link w:val="PlainText"/>
    <w:rsid w:val="00911B5B"/>
    <w:rPr>
      <w:rFonts w:ascii="Courier New" w:eastAsia="Calibri" w:hAnsi="Courier New" w:cs="Times New Roman"/>
      <w:sz w:val="20"/>
      <w:szCs w:val="20"/>
    </w:rPr>
  </w:style>
  <w:style w:type="character" w:customStyle="1" w:styleId="tlid-translation">
    <w:name w:val="tlid-translation"/>
    <w:basedOn w:val="DefaultParagraphFont"/>
    <w:rsid w:val="008A5561"/>
  </w:style>
  <w:style w:type="paragraph" w:styleId="Header">
    <w:name w:val="header"/>
    <w:basedOn w:val="Normal"/>
    <w:link w:val="HeaderChar"/>
    <w:uiPriority w:val="99"/>
    <w:unhideWhenUsed/>
    <w:rsid w:val="00867E7B"/>
    <w:pPr>
      <w:tabs>
        <w:tab w:val="center" w:pos="4680"/>
        <w:tab w:val="right" w:pos="9360"/>
      </w:tabs>
    </w:pPr>
  </w:style>
  <w:style w:type="character" w:customStyle="1" w:styleId="HeaderChar">
    <w:name w:val="Header Char"/>
    <w:basedOn w:val="DefaultParagraphFont"/>
    <w:link w:val="Header"/>
    <w:uiPriority w:val="99"/>
    <w:rsid w:val="00867E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4E18"/>
    <w:rPr>
      <w:rFonts w:ascii="Tahoma" w:hAnsi="Tahoma" w:cs="Tahoma"/>
      <w:sz w:val="16"/>
      <w:szCs w:val="16"/>
    </w:rPr>
  </w:style>
  <w:style w:type="character" w:customStyle="1" w:styleId="BalloonTextChar">
    <w:name w:val="Balloon Text Char"/>
    <w:basedOn w:val="DefaultParagraphFont"/>
    <w:link w:val="BalloonText"/>
    <w:uiPriority w:val="99"/>
    <w:semiHidden/>
    <w:rsid w:val="00DB4E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49305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305F"/>
    <w:pPr>
      <w:tabs>
        <w:tab w:val="center" w:pos="4153"/>
        <w:tab w:val="right" w:pos="8306"/>
      </w:tabs>
    </w:pPr>
  </w:style>
  <w:style w:type="character" w:customStyle="1" w:styleId="FooterChar">
    <w:name w:val="Footer Char"/>
    <w:basedOn w:val="DefaultParagraphFont"/>
    <w:link w:val="Footer"/>
    <w:uiPriority w:val="99"/>
    <w:rsid w:val="0049305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0255F"/>
    <w:rPr>
      <w:color w:val="0000FF" w:themeColor="hyperlink"/>
      <w:u w:val="single"/>
    </w:rPr>
  </w:style>
  <w:style w:type="character" w:styleId="LineNumber">
    <w:name w:val="line number"/>
    <w:basedOn w:val="DefaultParagraphFont"/>
    <w:uiPriority w:val="99"/>
    <w:semiHidden/>
    <w:unhideWhenUsed/>
    <w:rsid w:val="00911B5B"/>
  </w:style>
  <w:style w:type="paragraph" w:styleId="PlainText">
    <w:name w:val="Plain Text"/>
    <w:basedOn w:val="Normal"/>
    <w:link w:val="PlainTextChar"/>
    <w:rsid w:val="00911B5B"/>
    <w:pPr>
      <w:jc w:val="left"/>
    </w:pPr>
    <w:rPr>
      <w:rFonts w:ascii="Courier New" w:eastAsia="Calibri" w:hAnsi="Courier New"/>
    </w:rPr>
  </w:style>
  <w:style w:type="character" w:customStyle="1" w:styleId="PlainTextChar">
    <w:name w:val="Plain Text Char"/>
    <w:basedOn w:val="DefaultParagraphFont"/>
    <w:link w:val="PlainText"/>
    <w:rsid w:val="00911B5B"/>
    <w:rPr>
      <w:rFonts w:ascii="Courier New" w:eastAsia="Calibri" w:hAnsi="Courier New" w:cs="Times New Roman"/>
      <w:sz w:val="20"/>
      <w:szCs w:val="20"/>
    </w:rPr>
  </w:style>
  <w:style w:type="character" w:customStyle="1" w:styleId="tlid-translation">
    <w:name w:val="tlid-translation"/>
    <w:basedOn w:val="DefaultParagraphFont"/>
    <w:rsid w:val="008A5561"/>
  </w:style>
  <w:style w:type="paragraph" w:styleId="Header">
    <w:name w:val="header"/>
    <w:basedOn w:val="Normal"/>
    <w:link w:val="HeaderChar"/>
    <w:uiPriority w:val="99"/>
    <w:unhideWhenUsed/>
    <w:rsid w:val="00867E7B"/>
    <w:pPr>
      <w:tabs>
        <w:tab w:val="center" w:pos="4680"/>
        <w:tab w:val="right" w:pos="9360"/>
      </w:tabs>
    </w:pPr>
  </w:style>
  <w:style w:type="character" w:customStyle="1" w:styleId="HeaderChar">
    <w:name w:val="Header Char"/>
    <w:basedOn w:val="DefaultParagraphFont"/>
    <w:link w:val="Header"/>
    <w:uiPriority w:val="99"/>
    <w:rsid w:val="00867E7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4E18"/>
    <w:rPr>
      <w:rFonts w:ascii="Tahoma" w:hAnsi="Tahoma" w:cs="Tahoma"/>
      <w:sz w:val="16"/>
      <w:szCs w:val="16"/>
    </w:rPr>
  </w:style>
  <w:style w:type="character" w:customStyle="1" w:styleId="BalloonTextChar">
    <w:name w:val="Balloon Text Char"/>
    <w:basedOn w:val="DefaultParagraphFont"/>
    <w:link w:val="BalloonText"/>
    <w:uiPriority w:val="99"/>
    <w:semiHidden/>
    <w:rsid w:val="00DB4E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m_bbb15@yahoo.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man.seddek@vet.sohag.edu.e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9580-34B2-474D-ACC4-9EE78352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4638</Words>
  <Characters>26439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wi7</cp:lastModifiedBy>
  <cp:revision>3</cp:revision>
  <dcterms:created xsi:type="dcterms:W3CDTF">2019-09-11T11:17:00Z</dcterms:created>
  <dcterms:modified xsi:type="dcterms:W3CDTF">2019-09-11T11:54:00Z</dcterms:modified>
</cp:coreProperties>
</file>